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EEB" w:rsidRPr="00490870" w:rsidRDefault="00A84EEB" w:rsidP="00BB77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Департамент образования, науки и молодежной политики</w:t>
      </w:r>
    </w:p>
    <w:p w:rsidR="00A84EEB" w:rsidRPr="00490870" w:rsidRDefault="00A84EEB" w:rsidP="00BB77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Воронежской области</w:t>
      </w:r>
    </w:p>
    <w:p w:rsidR="00A84EEB" w:rsidRPr="00490870" w:rsidRDefault="00A84EEB" w:rsidP="00BB77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Государственное образовательное бюджетное учреждение</w:t>
      </w:r>
    </w:p>
    <w:p w:rsidR="00A84EEB" w:rsidRPr="00490870" w:rsidRDefault="00A84EEB" w:rsidP="00BB77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среднего профессионального образования Воронежской области</w:t>
      </w:r>
    </w:p>
    <w:p w:rsidR="00A84EEB" w:rsidRPr="00490870" w:rsidRDefault="00A84EEB" w:rsidP="00BB77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«Воронежский государственный промышленно – технологический колледж»</w:t>
      </w:r>
    </w:p>
    <w:p w:rsidR="00A84EEB" w:rsidRPr="00490870" w:rsidRDefault="00A84EEB" w:rsidP="00BB77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(ГОБУ СПО ВО «ВГПТК»)</w:t>
      </w: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A11925" w:rsidRDefault="0095345C" w:rsidP="00BB77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925">
        <w:rPr>
          <w:rFonts w:ascii="Times New Roman" w:hAnsi="Times New Roman" w:cs="Times New Roman"/>
          <w:b/>
          <w:bCs/>
          <w:sz w:val="24"/>
          <w:szCs w:val="24"/>
        </w:rPr>
        <w:t>МЕТОДИЧЕСКИЕ УКАЗАНИЯ</w:t>
      </w:r>
    </w:p>
    <w:p w:rsidR="0095345C" w:rsidRPr="00A11925" w:rsidRDefault="00A84EEB" w:rsidP="00BB77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925">
        <w:rPr>
          <w:rFonts w:ascii="Times New Roman" w:hAnsi="Times New Roman" w:cs="Times New Roman"/>
          <w:b/>
          <w:bCs/>
          <w:sz w:val="24"/>
          <w:szCs w:val="24"/>
        </w:rPr>
        <w:t>ПО ВЫПОЛНЕНИЮ  ДИПЛОМН</w:t>
      </w:r>
      <w:r w:rsidR="0055058D">
        <w:rPr>
          <w:rFonts w:ascii="Times New Roman" w:hAnsi="Times New Roman" w:cs="Times New Roman"/>
          <w:b/>
          <w:bCs/>
          <w:sz w:val="24"/>
          <w:szCs w:val="24"/>
        </w:rPr>
        <w:t xml:space="preserve">ЫХ </w:t>
      </w:r>
      <w:r w:rsidR="00C04A71" w:rsidRPr="00A11925">
        <w:rPr>
          <w:rFonts w:ascii="Times New Roman" w:hAnsi="Times New Roman" w:cs="Times New Roman"/>
          <w:b/>
          <w:bCs/>
          <w:sz w:val="24"/>
          <w:szCs w:val="24"/>
        </w:rPr>
        <w:t>РАБОТ</w:t>
      </w:r>
    </w:p>
    <w:p w:rsidR="0095345C" w:rsidRPr="00A11925" w:rsidRDefault="0095345C" w:rsidP="00BB77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925">
        <w:rPr>
          <w:rFonts w:ascii="Times New Roman" w:hAnsi="Times New Roman" w:cs="Times New Roman"/>
          <w:b/>
          <w:bCs/>
          <w:sz w:val="24"/>
          <w:szCs w:val="24"/>
        </w:rPr>
        <w:t xml:space="preserve">ПО СПЕЦИАЛЬНОСТИ </w:t>
      </w:r>
      <w:r w:rsidR="00134C4D" w:rsidRPr="00A11925">
        <w:rPr>
          <w:rFonts w:ascii="Times New Roman" w:hAnsi="Times New Roman" w:cs="Times New Roman"/>
          <w:b/>
          <w:bCs/>
          <w:sz w:val="24"/>
          <w:szCs w:val="24"/>
        </w:rPr>
        <w:t>23.02.03(190631)</w:t>
      </w:r>
    </w:p>
    <w:p w:rsidR="0095345C" w:rsidRPr="00A11925" w:rsidRDefault="0095345C" w:rsidP="00BB77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925">
        <w:rPr>
          <w:rFonts w:ascii="Times New Roman" w:hAnsi="Times New Roman" w:cs="Times New Roman"/>
          <w:b/>
          <w:bCs/>
          <w:sz w:val="24"/>
          <w:szCs w:val="24"/>
        </w:rPr>
        <w:t>ТЕХНИЧЕСКОЕ ОБСЛУЖИВАНИЕ И РЕМОНТ</w:t>
      </w:r>
    </w:p>
    <w:p w:rsidR="0095345C" w:rsidRPr="00A11925" w:rsidRDefault="0095345C" w:rsidP="00BB77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925">
        <w:rPr>
          <w:rFonts w:ascii="Times New Roman" w:hAnsi="Times New Roman" w:cs="Times New Roman"/>
          <w:b/>
          <w:bCs/>
          <w:sz w:val="24"/>
          <w:szCs w:val="24"/>
        </w:rPr>
        <w:t>АВТОМОБИЛЬНОГО ТРАНСПОРТА</w:t>
      </w:r>
    </w:p>
    <w:p w:rsidR="0095345C" w:rsidRPr="00A84EEB" w:rsidRDefault="0095345C" w:rsidP="00BB775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</w:p>
    <w:p w:rsidR="0095345C" w:rsidRPr="00A84EEB" w:rsidRDefault="0095345C" w:rsidP="00BB775A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BB7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925" w:rsidRDefault="00A11925" w:rsidP="00A1192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-9"/>
          <w:sz w:val="24"/>
          <w:szCs w:val="24"/>
        </w:rPr>
      </w:pPr>
      <w:r w:rsidRPr="00A616C6">
        <w:rPr>
          <w:rFonts w:ascii="Times New Roman" w:hAnsi="Times New Roman" w:cs="Times New Roman"/>
          <w:bCs/>
          <w:spacing w:val="-9"/>
          <w:sz w:val="24"/>
          <w:szCs w:val="24"/>
        </w:rPr>
        <w:t>Составил:  Наумов О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 xml:space="preserve">лег </w:t>
      </w:r>
      <w:r w:rsidRPr="00A616C6">
        <w:rPr>
          <w:rFonts w:ascii="Times New Roman" w:hAnsi="Times New Roman" w:cs="Times New Roman"/>
          <w:bCs/>
          <w:spacing w:val="-9"/>
          <w:sz w:val="24"/>
          <w:szCs w:val="24"/>
        </w:rPr>
        <w:t>Е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 xml:space="preserve">вгеньевич, преподаватель ГОБУ СПО ВГПТК, </w:t>
      </w:r>
    </w:p>
    <w:p w:rsidR="00A11925" w:rsidRDefault="00A11925" w:rsidP="00A1192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-9"/>
          <w:sz w:val="24"/>
          <w:szCs w:val="24"/>
        </w:rPr>
      </w:pPr>
      <w:r>
        <w:rPr>
          <w:rFonts w:ascii="Times New Roman" w:hAnsi="Times New Roman" w:cs="Times New Roman"/>
          <w:bCs/>
          <w:spacing w:val="-9"/>
          <w:sz w:val="24"/>
          <w:szCs w:val="24"/>
        </w:rPr>
        <w:t xml:space="preserve">кандидат педагогических наук </w:t>
      </w:r>
    </w:p>
    <w:p w:rsidR="00A11925" w:rsidRPr="00A616C6" w:rsidRDefault="00A11925" w:rsidP="00A1192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-9"/>
          <w:sz w:val="24"/>
          <w:szCs w:val="24"/>
        </w:rPr>
      </w:pPr>
      <w:r>
        <w:rPr>
          <w:rFonts w:ascii="Times New Roman" w:hAnsi="Times New Roman" w:cs="Times New Roman"/>
          <w:bCs/>
          <w:spacing w:val="-9"/>
          <w:sz w:val="24"/>
          <w:szCs w:val="24"/>
        </w:rPr>
        <w:t>Назарьев Владимир Михайлович,  преподаватель ГОБУ СПО ВГПТК</w:t>
      </w:r>
    </w:p>
    <w:p w:rsidR="0095345C" w:rsidRPr="00D45995" w:rsidRDefault="0095345C" w:rsidP="00A11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A84EEB" w:rsidRDefault="0095345C" w:rsidP="00BB775A">
      <w:pPr>
        <w:spacing w:after="0"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134C4D" w:rsidP="00BB77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Воронеж   2014</w:t>
      </w:r>
    </w:p>
    <w:p w:rsidR="0095345C" w:rsidRPr="00D45995" w:rsidRDefault="0095345C" w:rsidP="00627A4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lastRenderedPageBreak/>
        <w:t>Методические у</w:t>
      </w:r>
      <w:r w:rsidR="00490870">
        <w:rPr>
          <w:rFonts w:ascii="Times New Roman" w:hAnsi="Times New Roman" w:cs="Times New Roman"/>
          <w:sz w:val="24"/>
          <w:szCs w:val="24"/>
        </w:rPr>
        <w:t xml:space="preserve">казания по выполнению дипломного проекта </w:t>
      </w:r>
      <w:r w:rsidR="00595EC3">
        <w:rPr>
          <w:rFonts w:ascii="Times New Roman" w:hAnsi="Times New Roman" w:cs="Times New Roman"/>
          <w:sz w:val="24"/>
          <w:szCs w:val="24"/>
        </w:rPr>
        <w:t>(</w:t>
      </w:r>
      <w:r w:rsidR="004E4301">
        <w:rPr>
          <w:rFonts w:ascii="Times New Roman" w:hAnsi="Times New Roman" w:cs="Times New Roman"/>
          <w:sz w:val="24"/>
          <w:szCs w:val="24"/>
        </w:rPr>
        <w:t>работы</w:t>
      </w:r>
      <w:r w:rsidR="00490870">
        <w:rPr>
          <w:rFonts w:ascii="Times New Roman" w:hAnsi="Times New Roman" w:cs="Times New Roman"/>
          <w:sz w:val="24"/>
          <w:szCs w:val="24"/>
        </w:rPr>
        <w:t xml:space="preserve">) </w:t>
      </w:r>
      <w:r w:rsidRPr="00D45995">
        <w:rPr>
          <w:rFonts w:ascii="Times New Roman" w:hAnsi="Times New Roman" w:cs="Times New Roman"/>
          <w:sz w:val="24"/>
          <w:szCs w:val="24"/>
        </w:rPr>
        <w:t xml:space="preserve"> предназначены для студентов 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специальности </w:t>
      </w:r>
      <w:r w:rsidR="00134C4D">
        <w:rPr>
          <w:rFonts w:ascii="Times New Roman" w:hAnsi="Times New Roman" w:cs="Times New Roman"/>
          <w:bCs/>
          <w:sz w:val="24"/>
          <w:szCs w:val="24"/>
        </w:rPr>
        <w:t>23.02.03</w:t>
      </w:r>
      <w:r w:rsidR="00595E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4C4D">
        <w:rPr>
          <w:rFonts w:ascii="Times New Roman" w:hAnsi="Times New Roman" w:cs="Times New Roman"/>
          <w:bCs/>
          <w:sz w:val="24"/>
          <w:szCs w:val="24"/>
        </w:rPr>
        <w:t>(190631)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4301">
        <w:rPr>
          <w:rFonts w:ascii="Times New Roman" w:hAnsi="Times New Roman" w:cs="Times New Roman"/>
          <w:bCs/>
          <w:sz w:val="24"/>
          <w:szCs w:val="24"/>
        </w:rPr>
        <w:t>«</w:t>
      </w:r>
      <w:r w:rsidRPr="00D45995">
        <w:rPr>
          <w:rFonts w:ascii="Times New Roman" w:hAnsi="Times New Roman" w:cs="Times New Roman"/>
          <w:bCs/>
          <w:sz w:val="24"/>
          <w:szCs w:val="24"/>
        </w:rPr>
        <w:t>Техническое обслуживание и ремонт автомобильного транспорта</w:t>
      </w:r>
      <w:r w:rsidR="004E4301">
        <w:rPr>
          <w:rFonts w:ascii="Times New Roman" w:hAnsi="Times New Roman" w:cs="Times New Roman"/>
          <w:bCs/>
          <w:sz w:val="24"/>
          <w:szCs w:val="24"/>
        </w:rPr>
        <w:t>». Дипломная  работа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выпо</w:t>
      </w:r>
      <w:r w:rsidR="00595EC3">
        <w:rPr>
          <w:rFonts w:ascii="Times New Roman" w:hAnsi="Times New Roman" w:cs="Times New Roman"/>
          <w:bCs/>
          <w:sz w:val="24"/>
          <w:szCs w:val="24"/>
        </w:rPr>
        <w:t>лняется на базе профессионального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6528">
        <w:rPr>
          <w:rFonts w:ascii="Times New Roman" w:hAnsi="Times New Roman" w:cs="Times New Roman"/>
          <w:bCs/>
          <w:sz w:val="24"/>
          <w:szCs w:val="24"/>
        </w:rPr>
        <w:t xml:space="preserve">модуля </w:t>
      </w:r>
      <w:r w:rsidR="00CC5422">
        <w:rPr>
          <w:rFonts w:ascii="Times New Roman" w:hAnsi="Times New Roman" w:cs="Times New Roman"/>
          <w:bCs/>
          <w:sz w:val="24"/>
          <w:szCs w:val="24"/>
        </w:rPr>
        <w:t>ПМ.01 Техническое обслуживание и ремонт автотранспорта (</w:t>
      </w:r>
      <w:r w:rsidR="00C46528" w:rsidRPr="00CC5422">
        <w:rPr>
          <w:rFonts w:ascii="Times New Roman" w:hAnsi="Times New Roman" w:cs="Times New Roman"/>
          <w:bCs/>
          <w:sz w:val="24"/>
          <w:szCs w:val="24"/>
        </w:rPr>
        <w:t>МДК</w:t>
      </w:r>
      <w:r w:rsidR="00CC5422">
        <w:rPr>
          <w:rFonts w:ascii="Times New Roman" w:hAnsi="Times New Roman" w:cs="Times New Roman"/>
          <w:bCs/>
          <w:sz w:val="24"/>
          <w:szCs w:val="24"/>
        </w:rPr>
        <w:t>01.01</w:t>
      </w:r>
      <w:r w:rsidR="00C465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5422">
        <w:rPr>
          <w:rFonts w:ascii="Times New Roman" w:hAnsi="Times New Roman" w:cs="Times New Roman"/>
          <w:bCs/>
          <w:sz w:val="24"/>
          <w:szCs w:val="24"/>
        </w:rPr>
        <w:t>Устройство автомобилей,</w:t>
      </w:r>
      <w:r w:rsidR="00CC5422"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5422" w:rsidRPr="00CC5422">
        <w:rPr>
          <w:rFonts w:ascii="Times New Roman" w:hAnsi="Times New Roman" w:cs="Times New Roman"/>
          <w:bCs/>
          <w:sz w:val="24"/>
          <w:szCs w:val="24"/>
        </w:rPr>
        <w:t>МДК</w:t>
      </w:r>
      <w:r w:rsidR="00CC5422">
        <w:rPr>
          <w:rFonts w:ascii="Times New Roman" w:hAnsi="Times New Roman" w:cs="Times New Roman"/>
          <w:bCs/>
          <w:sz w:val="24"/>
          <w:szCs w:val="24"/>
        </w:rPr>
        <w:t xml:space="preserve">.01.02 </w:t>
      </w:r>
      <w:r w:rsidRPr="00D45995">
        <w:rPr>
          <w:rFonts w:ascii="Times New Roman" w:hAnsi="Times New Roman" w:cs="Times New Roman"/>
          <w:bCs/>
          <w:sz w:val="24"/>
          <w:szCs w:val="24"/>
        </w:rPr>
        <w:t>Техническое обслуживание</w:t>
      </w:r>
      <w:r w:rsidR="00C46528">
        <w:rPr>
          <w:rFonts w:ascii="Times New Roman" w:hAnsi="Times New Roman" w:cs="Times New Roman"/>
          <w:bCs/>
          <w:sz w:val="24"/>
          <w:szCs w:val="24"/>
        </w:rPr>
        <w:t xml:space="preserve"> и ремонт 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автомоб</w:t>
      </w:r>
      <w:r w:rsidR="00CC5422">
        <w:rPr>
          <w:rFonts w:ascii="Times New Roman" w:hAnsi="Times New Roman" w:cs="Times New Roman"/>
          <w:bCs/>
          <w:sz w:val="24"/>
          <w:szCs w:val="24"/>
        </w:rPr>
        <w:t>ильного транспорта),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6DC" w:rsidRDefault="003616DC" w:rsidP="00361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Составители: </w:t>
      </w:r>
    </w:p>
    <w:p w:rsidR="003616DC" w:rsidRPr="00D45995" w:rsidRDefault="003616DC" w:rsidP="00361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16DC" w:rsidRPr="003616DC" w:rsidRDefault="003616DC" w:rsidP="003616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6DC">
        <w:rPr>
          <w:rFonts w:ascii="Times New Roman" w:hAnsi="Times New Roman" w:cs="Times New Roman"/>
          <w:sz w:val="24"/>
          <w:szCs w:val="24"/>
        </w:rPr>
        <w:t>преподаватель ГОБУ СПО  ВО «ВГПТК» В. М. Назарьев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616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6DC" w:rsidRPr="003616DC" w:rsidRDefault="003616DC" w:rsidP="003616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6DC">
        <w:rPr>
          <w:rFonts w:ascii="Times New Roman" w:hAnsi="Times New Roman" w:cs="Times New Roman"/>
          <w:sz w:val="24"/>
          <w:szCs w:val="24"/>
        </w:rPr>
        <w:t xml:space="preserve">преподаватель  ГОБУ СПО  ВО «ВГПТК», к.п.н. О.Е.Наумов </w:t>
      </w:r>
    </w:p>
    <w:p w:rsidR="003616DC" w:rsidRPr="003616DC" w:rsidRDefault="003616D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6DC" w:rsidRDefault="003616D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6DC" w:rsidRPr="00D45995" w:rsidRDefault="003616D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Рецензент  </w:t>
      </w:r>
    </w:p>
    <w:p w:rsidR="004E4301" w:rsidRPr="00D45995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Редактор </w:t>
      </w:r>
      <w:r w:rsidR="003616DC">
        <w:rPr>
          <w:rFonts w:ascii="Times New Roman" w:hAnsi="Times New Roman" w:cs="Times New Roman"/>
          <w:sz w:val="24"/>
          <w:szCs w:val="24"/>
        </w:rPr>
        <w:t>-</w:t>
      </w:r>
      <w:r w:rsidRPr="00D45995">
        <w:rPr>
          <w:rFonts w:ascii="Times New Roman" w:hAnsi="Times New Roman" w:cs="Times New Roman"/>
          <w:sz w:val="24"/>
          <w:szCs w:val="24"/>
        </w:rPr>
        <w:t xml:space="preserve"> </w:t>
      </w:r>
      <w:r w:rsidR="003616DC">
        <w:rPr>
          <w:rFonts w:ascii="Times New Roman" w:hAnsi="Times New Roman" w:cs="Times New Roman"/>
          <w:sz w:val="24"/>
          <w:szCs w:val="24"/>
        </w:rPr>
        <w:t>заведующ</w:t>
      </w:r>
      <w:r w:rsidR="00CC5422">
        <w:rPr>
          <w:rFonts w:ascii="Times New Roman" w:hAnsi="Times New Roman" w:cs="Times New Roman"/>
          <w:sz w:val="24"/>
          <w:szCs w:val="24"/>
        </w:rPr>
        <w:t>ий</w:t>
      </w:r>
      <w:r w:rsidR="004E4301">
        <w:rPr>
          <w:rFonts w:ascii="Times New Roman" w:hAnsi="Times New Roman" w:cs="Times New Roman"/>
          <w:sz w:val="24"/>
          <w:szCs w:val="24"/>
        </w:rPr>
        <w:t xml:space="preserve"> </w:t>
      </w:r>
      <w:r w:rsidR="003616DC">
        <w:rPr>
          <w:rFonts w:ascii="Times New Roman" w:hAnsi="Times New Roman" w:cs="Times New Roman"/>
          <w:sz w:val="24"/>
          <w:szCs w:val="24"/>
        </w:rPr>
        <w:t>учебно-</w:t>
      </w:r>
      <w:r w:rsidR="004E4301">
        <w:rPr>
          <w:rFonts w:ascii="Times New Roman" w:hAnsi="Times New Roman" w:cs="Times New Roman"/>
          <w:sz w:val="24"/>
          <w:szCs w:val="24"/>
        </w:rPr>
        <w:t xml:space="preserve">методическим кабинетом  </w:t>
      </w:r>
      <w:r w:rsidRPr="00D45995">
        <w:rPr>
          <w:rFonts w:ascii="Times New Roman" w:hAnsi="Times New Roman" w:cs="Times New Roman"/>
          <w:sz w:val="24"/>
          <w:szCs w:val="24"/>
        </w:rPr>
        <w:t>Г</w:t>
      </w:r>
      <w:r w:rsidR="00134C4D">
        <w:rPr>
          <w:rFonts w:ascii="Times New Roman" w:hAnsi="Times New Roman" w:cs="Times New Roman"/>
          <w:sz w:val="24"/>
          <w:szCs w:val="24"/>
        </w:rPr>
        <w:t>ОБ</w:t>
      </w:r>
      <w:r w:rsidRPr="00D45995">
        <w:rPr>
          <w:rFonts w:ascii="Times New Roman" w:hAnsi="Times New Roman" w:cs="Times New Roman"/>
          <w:sz w:val="24"/>
          <w:szCs w:val="24"/>
        </w:rPr>
        <w:t xml:space="preserve">У СПО </w:t>
      </w:r>
      <w:r w:rsidR="004E4301">
        <w:rPr>
          <w:rFonts w:ascii="Times New Roman" w:hAnsi="Times New Roman" w:cs="Times New Roman"/>
          <w:sz w:val="24"/>
          <w:szCs w:val="24"/>
        </w:rPr>
        <w:t xml:space="preserve"> ВО</w:t>
      </w:r>
      <w:r w:rsidRPr="00D45995">
        <w:rPr>
          <w:rFonts w:ascii="Times New Roman" w:hAnsi="Times New Roman" w:cs="Times New Roman"/>
          <w:sz w:val="24"/>
          <w:szCs w:val="24"/>
        </w:rPr>
        <w:t xml:space="preserve"> «ВГПТК»,  кандид</w:t>
      </w:r>
      <w:r w:rsidR="004E4301">
        <w:rPr>
          <w:rFonts w:ascii="Times New Roman" w:hAnsi="Times New Roman" w:cs="Times New Roman"/>
          <w:sz w:val="24"/>
          <w:szCs w:val="24"/>
        </w:rPr>
        <w:t>ат технических наук О. К. Старчакова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95345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4E4301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4E4301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4E4301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4E4301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4E4301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4E4301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4E4301" w:rsidRPr="00D45995" w:rsidRDefault="004E4301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3616DC" w:rsidRDefault="003616DC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71341A" w:rsidRPr="00D45995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95345C" w:rsidRPr="00D45995" w:rsidRDefault="0095345C" w:rsidP="00A24E7C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>Печатается по решению  методического совета</w:t>
      </w:r>
    </w:p>
    <w:p w:rsidR="0095345C" w:rsidRPr="00D45995" w:rsidRDefault="0095345C" w:rsidP="00A24E7C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>ГО</w:t>
      </w:r>
      <w:r w:rsidR="004E4301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>У СПО</w:t>
      </w:r>
      <w:r w:rsidR="004E430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gramStart"/>
      <w:r w:rsidR="004E4301">
        <w:rPr>
          <w:rFonts w:ascii="Times New Roman" w:hAnsi="Times New Roman" w:cs="Times New Roman"/>
          <w:color w:val="000000"/>
          <w:spacing w:val="-4"/>
          <w:sz w:val="24"/>
          <w:szCs w:val="24"/>
        </w:rPr>
        <w:t>ВО</w:t>
      </w:r>
      <w:proofErr w:type="gramEnd"/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«Воронежский государственный</w:t>
      </w:r>
    </w:p>
    <w:p w:rsidR="0095345C" w:rsidRDefault="0095345C" w:rsidP="00A24E7C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промышленно-технологический колледж»</w:t>
      </w:r>
    </w:p>
    <w:p w:rsidR="003616DC" w:rsidRPr="0071341A" w:rsidRDefault="003616DC" w:rsidP="00A24E7C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протокол №   от «__»___20__ г.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528" w:rsidRDefault="00C46528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6DC" w:rsidRDefault="003616D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A11925" w:rsidRDefault="0095345C" w:rsidP="00A119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1925">
        <w:rPr>
          <w:rFonts w:ascii="Times New Roman" w:hAnsi="Times New Roman" w:cs="Times New Roman"/>
          <w:sz w:val="24"/>
          <w:szCs w:val="24"/>
        </w:rPr>
        <w:t>СОДЕРЖАНИЕ</w:t>
      </w:r>
    </w:p>
    <w:p w:rsidR="0071341A" w:rsidRPr="00A11925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75"/>
        <w:gridCol w:w="780"/>
      </w:tblGrid>
      <w:tr w:rsidR="0071341A" w:rsidRPr="00A11925" w:rsidTr="005E6BA8">
        <w:tc>
          <w:tcPr>
            <w:tcW w:w="9322" w:type="dxa"/>
          </w:tcPr>
          <w:p w:rsidR="0071341A" w:rsidRPr="00A11925" w:rsidRDefault="0071341A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 xml:space="preserve">1.Общее положение </w:t>
            </w:r>
            <w:r w:rsidR="00AB213C" w:rsidRPr="00A11925">
              <w:rPr>
                <w:sz w:val="24"/>
                <w:szCs w:val="24"/>
              </w:rPr>
              <w:t>…………………………………………………………</w:t>
            </w:r>
            <w:r w:rsidR="00A11925">
              <w:rPr>
                <w:sz w:val="24"/>
                <w:szCs w:val="24"/>
              </w:rPr>
              <w:t>……………</w:t>
            </w:r>
            <w:r w:rsidR="005E6BA8">
              <w:rPr>
                <w:sz w:val="24"/>
                <w:szCs w:val="24"/>
              </w:rPr>
              <w:t>.</w:t>
            </w:r>
            <w:r w:rsidR="00AB213C" w:rsidRPr="00A11925">
              <w:rPr>
                <w:sz w:val="24"/>
                <w:szCs w:val="24"/>
              </w:rPr>
              <w:t>..</w:t>
            </w:r>
          </w:p>
        </w:tc>
        <w:tc>
          <w:tcPr>
            <w:tcW w:w="816" w:type="dxa"/>
          </w:tcPr>
          <w:p w:rsidR="0071341A" w:rsidRPr="00A11925" w:rsidRDefault="0071341A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4</w:t>
            </w:r>
          </w:p>
        </w:tc>
      </w:tr>
      <w:tr w:rsidR="0071341A" w:rsidRPr="00A11925" w:rsidTr="005E6BA8">
        <w:tc>
          <w:tcPr>
            <w:tcW w:w="9322" w:type="dxa"/>
          </w:tcPr>
          <w:p w:rsidR="0071341A" w:rsidRPr="00A11925" w:rsidRDefault="0071341A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 xml:space="preserve">2.Рецензирование и защита дипломного проекта </w:t>
            </w:r>
            <w:r w:rsidR="00AB213C" w:rsidRPr="00A11925">
              <w:rPr>
                <w:sz w:val="24"/>
                <w:szCs w:val="24"/>
              </w:rPr>
              <w:t>…………………………</w:t>
            </w:r>
            <w:r w:rsidR="00A11925">
              <w:rPr>
                <w:sz w:val="24"/>
                <w:szCs w:val="24"/>
              </w:rPr>
              <w:t>……………</w:t>
            </w:r>
            <w:r w:rsidR="00AB213C" w:rsidRPr="00A11925">
              <w:rPr>
                <w:sz w:val="24"/>
                <w:szCs w:val="24"/>
              </w:rPr>
              <w:t>..</w:t>
            </w:r>
          </w:p>
        </w:tc>
        <w:tc>
          <w:tcPr>
            <w:tcW w:w="816" w:type="dxa"/>
          </w:tcPr>
          <w:p w:rsidR="0071341A" w:rsidRPr="00A11925" w:rsidRDefault="00AB213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5</w:t>
            </w:r>
          </w:p>
          <w:p w:rsidR="0071341A" w:rsidRPr="00A11925" w:rsidRDefault="0071341A" w:rsidP="00627A45">
            <w:pPr>
              <w:jc w:val="both"/>
              <w:rPr>
                <w:sz w:val="24"/>
                <w:szCs w:val="24"/>
              </w:rPr>
            </w:pPr>
          </w:p>
        </w:tc>
      </w:tr>
      <w:tr w:rsidR="0071341A" w:rsidRPr="00A11925" w:rsidTr="005E6BA8">
        <w:tc>
          <w:tcPr>
            <w:tcW w:w="9322" w:type="dxa"/>
          </w:tcPr>
          <w:p w:rsidR="0071341A" w:rsidRPr="00A11925" w:rsidRDefault="0071341A" w:rsidP="005E6BA8">
            <w:pPr>
              <w:rPr>
                <w:sz w:val="24"/>
                <w:szCs w:val="24"/>
              </w:rPr>
            </w:pPr>
            <w:r w:rsidRPr="00A11925">
              <w:rPr>
                <w:bCs/>
                <w:sz w:val="24"/>
                <w:szCs w:val="24"/>
              </w:rPr>
              <w:t>3.</w:t>
            </w:r>
            <w:r w:rsidR="00C0014D" w:rsidRPr="00A11925">
              <w:rPr>
                <w:bCs/>
                <w:sz w:val="24"/>
                <w:szCs w:val="24"/>
              </w:rPr>
              <w:t xml:space="preserve"> Рекомендации </w:t>
            </w:r>
            <w:r w:rsidRPr="00A11925">
              <w:rPr>
                <w:bCs/>
                <w:sz w:val="24"/>
                <w:szCs w:val="24"/>
              </w:rPr>
              <w:t>к технологическому    расчету автотранспортного предприятия</w:t>
            </w:r>
            <w:r w:rsidR="00AB213C" w:rsidRPr="00A11925">
              <w:rPr>
                <w:bCs/>
                <w:sz w:val="24"/>
                <w:szCs w:val="24"/>
              </w:rPr>
              <w:t>……</w:t>
            </w:r>
            <w:r w:rsidR="00A1192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71341A" w:rsidRPr="00A11925" w:rsidRDefault="0071341A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5</w:t>
            </w:r>
          </w:p>
          <w:p w:rsidR="00AB213C" w:rsidRPr="00A11925" w:rsidRDefault="00AB213C" w:rsidP="00627A45">
            <w:pPr>
              <w:jc w:val="both"/>
              <w:rPr>
                <w:sz w:val="24"/>
                <w:szCs w:val="24"/>
              </w:rPr>
            </w:pP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972DAC" w:rsidP="005E6BA8">
            <w:pPr>
              <w:pStyle w:val="HTM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1192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Рекомендации к технологическому расчету </w:t>
            </w:r>
            <w:r w:rsidRPr="00A11925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технологии изготовления, ремонта или  восстановления детали (узла, агрегата)………………………</w:t>
            </w:r>
            <w:r w:rsidR="00A11925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……………………………</w:t>
            </w:r>
          </w:p>
          <w:p w:rsidR="00972DAC" w:rsidRPr="00A11925" w:rsidRDefault="00972DAC" w:rsidP="005E6BA8">
            <w:pPr>
              <w:rPr>
                <w:bCs/>
                <w:sz w:val="24"/>
                <w:szCs w:val="24"/>
              </w:rPr>
            </w:pPr>
          </w:p>
        </w:tc>
        <w:tc>
          <w:tcPr>
            <w:tcW w:w="816" w:type="dxa"/>
          </w:tcPr>
          <w:p w:rsidR="00972DAC" w:rsidRPr="00A11925" w:rsidRDefault="00972DAC" w:rsidP="00627A45">
            <w:pPr>
              <w:jc w:val="both"/>
              <w:rPr>
                <w:sz w:val="24"/>
                <w:szCs w:val="24"/>
              </w:rPr>
            </w:pPr>
          </w:p>
          <w:p w:rsidR="00972DAC" w:rsidRPr="00A11925" w:rsidRDefault="00972DA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10</w:t>
            </w:r>
          </w:p>
        </w:tc>
      </w:tr>
      <w:tr w:rsidR="0071341A" w:rsidRPr="00A11925" w:rsidTr="005E6BA8">
        <w:tc>
          <w:tcPr>
            <w:tcW w:w="9322" w:type="dxa"/>
          </w:tcPr>
          <w:p w:rsidR="0071341A" w:rsidRPr="00A11925" w:rsidRDefault="00972DAC" w:rsidP="005E6BA8">
            <w:pPr>
              <w:rPr>
                <w:b/>
                <w:bCs/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5</w:t>
            </w:r>
            <w:r w:rsidR="0071341A" w:rsidRPr="00A11925">
              <w:rPr>
                <w:sz w:val="24"/>
                <w:szCs w:val="24"/>
              </w:rPr>
              <w:t>.</w:t>
            </w:r>
            <w:r w:rsidR="0071341A" w:rsidRPr="00A11925">
              <w:rPr>
                <w:bCs/>
                <w:sz w:val="24"/>
                <w:szCs w:val="24"/>
              </w:rPr>
              <w:t xml:space="preserve"> </w:t>
            </w:r>
            <w:r w:rsidR="00C0014D" w:rsidRPr="00A11925">
              <w:rPr>
                <w:bCs/>
                <w:sz w:val="24"/>
                <w:szCs w:val="24"/>
              </w:rPr>
              <w:t>Рекомендации по расчету производственного участка ТО и ремонта автомобиля</w:t>
            </w:r>
            <w:r w:rsidR="00C0014D" w:rsidRPr="00A11925">
              <w:rPr>
                <w:b/>
                <w:bCs/>
                <w:sz w:val="24"/>
                <w:szCs w:val="24"/>
              </w:rPr>
              <w:t xml:space="preserve"> </w:t>
            </w:r>
            <w:r w:rsidR="00AB213C" w:rsidRPr="00A11925">
              <w:rPr>
                <w:bCs/>
                <w:sz w:val="24"/>
                <w:szCs w:val="24"/>
              </w:rPr>
              <w:t>…</w:t>
            </w:r>
            <w:r w:rsidR="00A1192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AB213C" w:rsidRPr="00A11925" w:rsidRDefault="00972DA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13</w:t>
            </w:r>
          </w:p>
          <w:p w:rsidR="00AB213C" w:rsidRPr="00A11925" w:rsidRDefault="00AB213C" w:rsidP="00627A45">
            <w:pPr>
              <w:jc w:val="both"/>
              <w:rPr>
                <w:sz w:val="24"/>
                <w:szCs w:val="24"/>
              </w:rPr>
            </w:pPr>
          </w:p>
        </w:tc>
      </w:tr>
      <w:tr w:rsidR="0071341A" w:rsidRPr="00A11925" w:rsidTr="005E6BA8">
        <w:tc>
          <w:tcPr>
            <w:tcW w:w="9322" w:type="dxa"/>
          </w:tcPr>
          <w:p w:rsidR="0071341A" w:rsidRPr="00A11925" w:rsidRDefault="00972DA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6</w:t>
            </w:r>
            <w:r w:rsidR="0071341A" w:rsidRPr="00A11925">
              <w:rPr>
                <w:sz w:val="24"/>
                <w:szCs w:val="24"/>
              </w:rPr>
              <w:t>.</w:t>
            </w:r>
            <w:r w:rsidR="00C0014D" w:rsidRPr="00A11925">
              <w:rPr>
                <w:bCs/>
                <w:sz w:val="24"/>
                <w:szCs w:val="24"/>
              </w:rPr>
              <w:t xml:space="preserve"> </w:t>
            </w:r>
            <w:r w:rsidR="009573E5" w:rsidRPr="00A11925">
              <w:rPr>
                <w:bCs/>
                <w:sz w:val="24"/>
                <w:szCs w:val="24"/>
              </w:rPr>
              <w:t>Рекомендации</w:t>
            </w:r>
            <w:r w:rsidR="009573E5" w:rsidRPr="00A11925">
              <w:rPr>
                <w:sz w:val="24"/>
                <w:szCs w:val="24"/>
              </w:rPr>
              <w:t xml:space="preserve"> к написанию расчетно-конструкторской части</w:t>
            </w:r>
            <w:r w:rsidR="009573E5" w:rsidRPr="00A11925">
              <w:rPr>
                <w:bCs/>
                <w:sz w:val="24"/>
                <w:szCs w:val="24"/>
              </w:rPr>
              <w:t xml:space="preserve"> ….</w:t>
            </w:r>
            <w:r w:rsidR="00D560E1" w:rsidRPr="00A11925">
              <w:rPr>
                <w:sz w:val="24"/>
                <w:szCs w:val="24"/>
              </w:rPr>
              <w:t>…...</w:t>
            </w:r>
            <w:r w:rsidR="00A11925">
              <w:rPr>
                <w:sz w:val="24"/>
                <w:szCs w:val="24"/>
              </w:rPr>
              <w:t>...................</w:t>
            </w:r>
            <w:r w:rsidR="00AB213C" w:rsidRPr="00A11925">
              <w:rPr>
                <w:sz w:val="24"/>
                <w:szCs w:val="24"/>
              </w:rPr>
              <w:t>…</w:t>
            </w:r>
            <w:r w:rsidR="009573E5" w:rsidRPr="00A11925">
              <w:rPr>
                <w:sz w:val="24"/>
                <w:szCs w:val="24"/>
              </w:rPr>
              <w:t>.</w:t>
            </w:r>
            <w:r w:rsidR="00AB213C" w:rsidRPr="00A11925">
              <w:rPr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71341A" w:rsidRPr="00A11925" w:rsidRDefault="0071341A" w:rsidP="00627A45">
            <w:pPr>
              <w:jc w:val="both"/>
              <w:rPr>
                <w:sz w:val="24"/>
                <w:szCs w:val="24"/>
                <w:highlight w:val="yellow"/>
              </w:rPr>
            </w:pPr>
            <w:r w:rsidRPr="00A11925">
              <w:rPr>
                <w:sz w:val="24"/>
                <w:szCs w:val="24"/>
              </w:rPr>
              <w:t>1</w:t>
            </w:r>
            <w:r w:rsidR="00972DAC" w:rsidRPr="00A11925">
              <w:rPr>
                <w:sz w:val="24"/>
                <w:szCs w:val="24"/>
              </w:rPr>
              <w:t>5</w:t>
            </w:r>
          </w:p>
        </w:tc>
      </w:tr>
      <w:tr w:rsidR="0071341A" w:rsidRPr="00A11925" w:rsidTr="005E6BA8">
        <w:tc>
          <w:tcPr>
            <w:tcW w:w="9322" w:type="dxa"/>
          </w:tcPr>
          <w:p w:rsidR="0071341A" w:rsidRPr="00A11925" w:rsidRDefault="00972DA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7</w:t>
            </w:r>
            <w:r w:rsidR="009573E5" w:rsidRPr="00A11925">
              <w:rPr>
                <w:sz w:val="24"/>
                <w:szCs w:val="24"/>
              </w:rPr>
              <w:t>.</w:t>
            </w:r>
            <w:r w:rsidR="009573E5" w:rsidRPr="00A11925">
              <w:rPr>
                <w:bCs/>
                <w:sz w:val="24"/>
                <w:szCs w:val="24"/>
              </w:rPr>
              <w:t xml:space="preserve"> Рекомендации</w:t>
            </w:r>
            <w:r w:rsidR="009573E5" w:rsidRPr="00A11925">
              <w:rPr>
                <w:sz w:val="24"/>
                <w:szCs w:val="24"/>
              </w:rPr>
              <w:t xml:space="preserve"> к написанию экономической части</w:t>
            </w:r>
            <w:r w:rsidR="0071341A" w:rsidRPr="00A11925">
              <w:rPr>
                <w:sz w:val="24"/>
                <w:szCs w:val="24"/>
              </w:rPr>
              <w:t>.</w:t>
            </w:r>
            <w:r w:rsidR="00C0014D" w:rsidRPr="00A11925">
              <w:rPr>
                <w:bCs/>
                <w:sz w:val="24"/>
                <w:szCs w:val="24"/>
              </w:rPr>
              <w:t xml:space="preserve"> </w:t>
            </w:r>
            <w:r w:rsidR="009573E5" w:rsidRPr="00A11925">
              <w:rPr>
                <w:bCs/>
                <w:sz w:val="24"/>
                <w:szCs w:val="24"/>
              </w:rPr>
              <w:t>………….</w:t>
            </w:r>
            <w:r w:rsidR="009573E5" w:rsidRPr="00A11925">
              <w:rPr>
                <w:sz w:val="24"/>
                <w:szCs w:val="24"/>
              </w:rPr>
              <w:t>….</w:t>
            </w:r>
            <w:r w:rsidR="00D560E1" w:rsidRPr="00A11925">
              <w:rPr>
                <w:sz w:val="24"/>
                <w:szCs w:val="24"/>
              </w:rPr>
              <w:t>…...</w:t>
            </w:r>
            <w:r w:rsidR="00AB213C" w:rsidRPr="00A11925">
              <w:rPr>
                <w:sz w:val="24"/>
                <w:szCs w:val="24"/>
              </w:rPr>
              <w:t>……</w:t>
            </w:r>
            <w:r w:rsidR="00A11925">
              <w:rPr>
                <w:sz w:val="24"/>
                <w:szCs w:val="24"/>
              </w:rPr>
              <w:t>…………...</w:t>
            </w:r>
          </w:p>
        </w:tc>
        <w:tc>
          <w:tcPr>
            <w:tcW w:w="816" w:type="dxa"/>
          </w:tcPr>
          <w:p w:rsidR="0071341A" w:rsidRPr="00A11925" w:rsidRDefault="0071341A" w:rsidP="00627A45">
            <w:pPr>
              <w:jc w:val="both"/>
              <w:rPr>
                <w:sz w:val="24"/>
                <w:szCs w:val="24"/>
                <w:highlight w:val="yellow"/>
              </w:rPr>
            </w:pPr>
            <w:r w:rsidRPr="00A11925">
              <w:rPr>
                <w:sz w:val="24"/>
                <w:szCs w:val="24"/>
              </w:rPr>
              <w:t>1</w:t>
            </w:r>
            <w:r w:rsidR="00972DAC" w:rsidRPr="00A11925">
              <w:rPr>
                <w:sz w:val="24"/>
                <w:szCs w:val="24"/>
              </w:rPr>
              <w:t>7</w:t>
            </w:r>
          </w:p>
        </w:tc>
      </w:tr>
      <w:tr w:rsidR="0071341A" w:rsidRPr="00A11925" w:rsidTr="005E6BA8">
        <w:tc>
          <w:tcPr>
            <w:tcW w:w="9322" w:type="dxa"/>
          </w:tcPr>
          <w:p w:rsidR="00134C4D" w:rsidRPr="00A11925" w:rsidRDefault="00972DA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8</w:t>
            </w:r>
            <w:r w:rsidR="0071341A" w:rsidRPr="00A11925">
              <w:rPr>
                <w:sz w:val="24"/>
                <w:szCs w:val="24"/>
              </w:rPr>
              <w:t xml:space="preserve">. </w:t>
            </w:r>
            <w:r w:rsidR="00C0014D" w:rsidRPr="00A11925">
              <w:rPr>
                <w:bCs/>
                <w:sz w:val="24"/>
                <w:szCs w:val="24"/>
              </w:rPr>
              <w:t>Рекомендации</w:t>
            </w:r>
            <w:r w:rsidR="00C0014D" w:rsidRPr="00A11925">
              <w:rPr>
                <w:sz w:val="24"/>
                <w:szCs w:val="24"/>
              </w:rPr>
              <w:t xml:space="preserve"> </w:t>
            </w:r>
            <w:r w:rsidR="0071341A" w:rsidRPr="00A11925">
              <w:rPr>
                <w:sz w:val="24"/>
                <w:szCs w:val="24"/>
              </w:rPr>
              <w:t xml:space="preserve">к написанию раздела охрана труда </w:t>
            </w:r>
            <w:r w:rsidR="00AB213C" w:rsidRPr="00A11925">
              <w:rPr>
                <w:sz w:val="24"/>
                <w:szCs w:val="24"/>
              </w:rPr>
              <w:t>…………</w:t>
            </w:r>
            <w:r w:rsidR="00D560E1" w:rsidRPr="00A11925">
              <w:rPr>
                <w:sz w:val="24"/>
                <w:szCs w:val="24"/>
              </w:rPr>
              <w:t>…………</w:t>
            </w:r>
            <w:r w:rsidR="00AB213C" w:rsidRPr="00A11925">
              <w:rPr>
                <w:sz w:val="24"/>
                <w:szCs w:val="24"/>
              </w:rPr>
              <w:t>……</w:t>
            </w:r>
            <w:r w:rsidR="00A11925">
              <w:rPr>
                <w:sz w:val="24"/>
                <w:szCs w:val="24"/>
              </w:rPr>
              <w:t>……….…</w:t>
            </w:r>
          </w:p>
        </w:tc>
        <w:tc>
          <w:tcPr>
            <w:tcW w:w="816" w:type="dxa"/>
          </w:tcPr>
          <w:p w:rsidR="00134C4D" w:rsidRPr="00A11925" w:rsidRDefault="00972DA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20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972DA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9. Оформление графической части документов по ЕСКД……………………</w:t>
            </w:r>
            <w:r w:rsidR="00A11925">
              <w:rPr>
                <w:sz w:val="24"/>
                <w:szCs w:val="24"/>
              </w:rPr>
              <w:t>…………</w:t>
            </w:r>
            <w:r w:rsidR="005E6BA8">
              <w:rPr>
                <w:sz w:val="24"/>
                <w:szCs w:val="24"/>
              </w:rPr>
              <w:t>..</w:t>
            </w:r>
          </w:p>
        </w:tc>
        <w:tc>
          <w:tcPr>
            <w:tcW w:w="816" w:type="dxa"/>
          </w:tcPr>
          <w:p w:rsidR="00972DAC" w:rsidRPr="00A11925" w:rsidRDefault="00972DA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21</w:t>
            </w:r>
          </w:p>
        </w:tc>
      </w:tr>
      <w:tr w:rsidR="0071341A" w:rsidRPr="00A11925" w:rsidTr="005E6BA8">
        <w:tc>
          <w:tcPr>
            <w:tcW w:w="9322" w:type="dxa"/>
          </w:tcPr>
          <w:p w:rsidR="0071341A" w:rsidRPr="00A11925" w:rsidRDefault="0071341A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 xml:space="preserve">     Рекомендуемая литература </w:t>
            </w:r>
            <w:r w:rsidR="00AB213C" w:rsidRPr="00A11925">
              <w:rPr>
                <w:sz w:val="24"/>
                <w:szCs w:val="24"/>
              </w:rPr>
              <w:t>………………………………………………</w:t>
            </w:r>
            <w:r w:rsidR="00A11925">
              <w:rPr>
                <w:sz w:val="24"/>
                <w:szCs w:val="24"/>
              </w:rPr>
              <w:t>……………..</w:t>
            </w:r>
            <w:r w:rsidR="005E6BA8">
              <w:rPr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71341A" w:rsidRPr="00A11925" w:rsidRDefault="00972DA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2</w:t>
            </w:r>
            <w:r w:rsidR="005D60EC" w:rsidRPr="00A11925">
              <w:rPr>
                <w:sz w:val="24"/>
                <w:szCs w:val="24"/>
              </w:rPr>
              <w:t>6</w:t>
            </w:r>
          </w:p>
        </w:tc>
      </w:tr>
      <w:tr w:rsidR="0071341A" w:rsidRPr="00A11925" w:rsidTr="005E6BA8">
        <w:tc>
          <w:tcPr>
            <w:tcW w:w="9322" w:type="dxa"/>
          </w:tcPr>
          <w:p w:rsidR="0071341A" w:rsidRPr="00A11925" w:rsidRDefault="005D60E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bCs/>
                <w:sz w:val="24"/>
                <w:szCs w:val="24"/>
              </w:rPr>
              <w:t>Приложение А. Примерный  перечень тем</w:t>
            </w:r>
            <w:r w:rsidR="0071341A" w:rsidRPr="00A11925">
              <w:rPr>
                <w:sz w:val="24"/>
                <w:szCs w:val="24"/>
              </w:rPr>
              <w:t xml:space="preserve"> </w:t>
            </w:r>
            <w:r w:rsidR="00AB213C" w:rsidRPr="00A11925">
              <w:rPr>
                <w:sz w:val="24"/>
                <w:szCs w:val="24"/>
              </w:rPr>
              <w:t>…………………………………</w:t>
            </w:r>
            <w:r w:rsidR="00D560E1" w:rsidRPr="00A11925">
              <w:rPr>
                <w:sz w:val="24"/>
                <w:szCs w:val="24"/>
              </w:rPr>
              <w:t>.</w:t>
            </w:r>
            <w:r w:rsidR="00AB213C" w:rsidRPr="00A11925">
              <w:rPr>
                <w:sz w:val="24"/>
                <w:szCs w:val="24"/>
              </w:rPr>
              <w:t>…</w:t>
            </w:r>
            <w:r w:rsidR="00A11925">
              <w:rPr>
                <w:sz w:val="24"/>
                <w:szCs w:val="24"/>
              </w:rPr>
              <w:t>…………</w:t>
            </w:r>
            <w:r w:rsidR="005E6BA8">
              <w:rPr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71341A" w:rsidRPr="00A11925" w:rsidRDefault="00AB213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2</w:t>
            </w:r>
            <w:r w:rsidR="005D60EC" w:rsidRPr="00A11925">
              <w:rPr>
                <w:sz w:val="24"/>
                <w:szCs w:val="24"/>
              </w:rPr>
              <w:t>7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5D60E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bCs/>
                <w:sz w:val="24"/>
                <w:szCs w:val="24"/>
              </w:rPr>
              <w:t>Приложение Б. Формы операционной карты  для технологического обслуживания</w:t>
            </w:r>
            <w:r w:rsidR="00A11925">
              <w:rPr>
                <w:bCs/>
                <w:sz w:val="24"/>
                <w:szCs w:val="24"/>
              </w:rPr>
              <w:t>…</w:t>
            </w:r>
            <w:r w:rsidR="005E6BA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972DAC" w:rsidRPr="00A11925" w:rsidRDefault="005D60E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28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5D60E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bCs/>
                <w:sz w:val="24"/>
                <w:szCs w:val="24"/>
              </w:rPr>
              <w:t>Приложение В. Примеры оформления конструкторских листов ……………………</w:t>
            </w:r>
            <w:r w:rsidR="005E6BA8">
              <w:rPr>
                <w:bCs/>
                <w:sz w:val="24"/>
                <w:szCs w:val="24"/>
              </w:rPr>
              <w:t>......</w:t>
            </w:r>
          </w:p>
        </w:tc>
        <w:tc>
          <w:tcPr>
            <w:tcW w:w="816" w:type="dxa"/>
          </w:tcPr>
          <w:p w:rsidR="00972DAC" w:rsidRPr="00A11925" w:rsidRDefault="005D60E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31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5D60EC" w:rsidP="005E6BA8">
            <w:pPr>
              <w:spacing w:line="360" w:lineRule="auto"/>
              <w:rPr>
                <w:sz w:val="24"/>
                <w:szCs w:val="24"/>
              </w:rPr>
            </w:pPr>
            <w:r w:rsidRPr="00A11925">
              <w:rPr>
                <w:bCs/>
                <w:sz w:val="24"/>
                <w:szCs w:val="24"/>
              </w:rPr>
              <w:t>Приложение Г. Примеры оформления экономических листов………………………</w:t>
            </w:r>
            <w:r w:rsidR="00A11925">
              <w:rPr>
                <w:bCs/>
                <w:sz w:val="24"/>
                <w:szCs w:val="24"/>
              </w:rPr>
              <w:t>…</w:t>
            </w:r>
            <w:r w:rsidR="005E6BA8">
              <w:rPr>
                <w:bCs/>
                <w:sz w:val="24"/>
                <w:szCs w:val="24"/>
              </w:rPr>
              <w:t>..</w:t>
            </w:r>
          </w:p>
        </w:tc>
        <w:tc>
          <w:tcPr>
            <w:tcW w:w="816" w:type="dxa"/>
          </w:tcPr>
          <w:p w:rsidR="00972DAC" w:rsidRPr="00A11925" w:rsidRDefault="005D60E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34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5D60EC" w:rsidP="005E6BA8">
            <w:pPr>
              <w:spacing w:after="120"/>
              <w:rPr>
                <w:bCs/>
                <w:sz w:val="24"/>
                <w:szCs w:val="24"/>
              </w:rPr>
            </w:pPr>
            <w:r w:rsidRPr="00A11925">
              <w:rPr>
                <w:bCs/>
                <w:sz w:val="24"/>
                <w:szCs w:val="24"/>
              </w:rPr>
              <w:t>Приложение Д. Формы первого  и последующих листов ПЗ……………………………</w:t>
            </w:r>
            <w:r w:rsidR="005E6BA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972DAC" w:rsidRPr="00A11925" w:rsidRDefault="005D60E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35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5D60EC" w:rsidP="005E6BA8">
            <w:pPr>
              <w:pStyle w:val="4"/>
              <w:spacing w:after="120"/>
              <w:jc w:val="left"/>
              <w:outlineLvl w:val="3"/>
              <w:rPr>
                <w:b w:val="0"/>
                <w:bCs w:val="0"/>
                <w:sz w:val="24"/>
                <w:szCs w:val="24"/>
              </w:rPr>
            </w:pPr>
            <w:r w:rsidRPr="00A11925">
              <w:rPr>
                <w:b w:val="0"/>
                <w:bCs w:val="0"/>
                <w:sz w:val="24"/>
                <w:szCs w:val="24"/>
              </w:rPr>
              <w:t>Приложение Е. Оформление заглавного листа ПЗ………………………………………</w:t>
            </w:r>
            <w:r w:rsidR="005E6BA8">
              <w:rPr>
                <w:b w:val="0"/>
                <w:bCs w:val="0"/>
                <w:sz w:val="24"/>
                <w:szCs w:val="24"/>
              </w:rPr>
              <w:t>..</w:t>
            </w:r>
          </w:p>
        </w:tc>
        <w:tc>
          <w:tcPr>
            <w:tcW w:w="816" w:type="dxa"/>
          </w:tcPr>
          <w:p w:rsidR="00972DAC" w:rsidRPr="00A11925" w:rsidRDefault="005D60EC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37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5D60EC" w:rsidP="005E6BA8">
            <w:pPr>
              <w:pStyle w:val="ac"/>
              <w:rPr>
                <w:bCs/>
                <w:sz w:val="24"/>
                <w:szCs w:val="24"/>
              </w:rPr>
            </w:pPr>
            <w:r w:rsidRPr="00A11925">
              <w:rPr>
                <w:bCs/>
                <w:sz w:val="24"/>
                <w:szCs w:val="24"/>
              </w:rPr>
              <w:t xml:space="preserve">Приложение Ж. Оформление задания на </w:t>
            </w:r>
            <w:proofErr w:type="gramStart"/>
            <w:r w:rsidRPr="00A11925">
              <w:rPr>
                <w:bCs/>
                <w:sz w:val="24"/>
                <w:szCs w:val="24"/>
              </w:rPr>
              <w:t>ДР</w:t>
            </w:r>
            <w:proofErr w:type="gramEnd"/>
            <w:r w:rsidRPr="00A11925">
              <w:rPr>
                <w:bCs/>
                <w:sz w:val="24"/>
                <w:szCs w:val="24"/>
              </w:rPr>
              <w:t>……………………………………………</w:t>
            </w:r>
            <w:r w:rsidR="005E6BA8">
              <w:rPr>
                <w:bCs/>
                <w:sz w:val="24"/>
                <w:szCs w:val="24"/>
              </w:rPr>
              <w:t>...</w:t>
            </w:r>
          </w:p>
        </w:tc>
        <w:tc>
          <w:tcPr>
            <w:tcW w:w="816" w:type="dxa"/>
          </w:tcPr>
          <w:p w:rsidR="00972DAC" w:rsidRPr="00A11925" w:rsidRDefault="009F4BF2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38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9F4BF2" w:rsidP="005E6BA8">
            <w:pPr>
              <w:pStyle w:val="9"/>
              <w:spacing w:after="120"/>
              <w:jc w:val="left"/>
              <w:outlineLvl w:val="8"/>
              <w:rPr>
                <w:bCs w:val="0"/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 xml:space="preserve">Приложение З.   </w:t>
            </w:r>
            <w:r w:rsidRPr="00A11925">
              <w:rPr>
                <w:bCs w:val="0"/>
                <w:sz w:val="24"/>
                <w:szCs w:val="24"/>
              </w:rPr>
              <w:t xml:space="preserve">Образец титульного листа </w:t>
            </w:r>
            <w:proofErr w:type="gramStart"/>
            <w:r w:rsidRPr="00A11925">
              <w:rPr>
                <w:bCs w:val="0"/>
                <w:sz w:val="24"/>
                <w:szCs w:val="24"/>
              </w:rPr>
              <w:t>ДР</w:t>
            </w:r>
            <w:proofErr w:type="gramEnd"/>
            <w:r w:rsidRPr="00A11925">
              <w:rPr>
                <w:bCs w:val="0"/>
                <w:sz w:val="24"/>
                <w:szCs w:val="24"/>
              </w:rPr>
              <w:t>…………………………………………</w:t>
            </w:r>
            <w:r w:rsidR="00A11925">
              <w:rPr>
                <w:bCs w:val="0"/>
                <w:sz w:val="24"/>
                <w:szCs w:val="24"/>
              </w:rPr>
              <w:t>…</w:t>
            </w:r>
          </w:p>
        </w:tc>
        <w:tc>
          <w:tcPr>
            <w:tcW w:w="816" w:type="dxa"/>
          </w:tcPr>
          <w:p w:rsidR="00972DAC" w:rsidRPr="00A11925" w:rsidRDefault="009F4BF2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40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9F4BF2" w:rsidP="005E6BA8">
            <w:pPr>
              <w:shd w:val="clear" w:color="auto" w:fill="FFFFFF"/>
              <w:spacing w:after="120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Приложение И.  Пример выполнения заключения……………………………………</w:t>
            </w:r>
            <w:r w:rsidR="00A11925">
              <w:rPr>
                <w:sz w:val="24"/>
                <w:szCs w:val="24"/>
              </w:rPr>
              <w:t>…..</w:t>
            </w:r>
          </w:p>
        </w:tc>
        <w:tc>
          <w:tcPr>
            <w:tcW w:w="816" w:type="dxa"/>
          </w:tcPr>
          <w:p w:rsidR="00972DAC" w:rsidRPr="00A11925" w:rsidRDefault="009F4BF2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41</w:t>
            </w:r>
          </w:p>
        </w:tc>
      </w:tr>
      <w:tr w:rsidR="00972DAC" w:rsidRPr="00A11925" w:rsidTr="005E6BA8">
        <w:tc>
          <w:tcPr>
            <w:tcW w:w="9322" w:type="dxa"/>
          </w:tcPr>
          <w:p w:rsidR="00972DAC" w:rsidRPr="00A11925" w:rsidRDefault="009F4BF2" w:rsidP="005E6BA8">
            <w:pPr>
              <w:shd w:val="clear" w:color="auto" w:fill="FFFFFF"/>
              <w:spacing w:after="120"/>
              <w:ind w:right="24"/>
              <w:rPr>
                <w:color w:val="000000"/>
                <w:spacing w:val="3"/>
                <w:sz w:val="24"/>
                <w:szCs w:val="24"/>
              </w:rPr>
            </w:pPr>
            <w:r w:rsidRPr="00A11925">
              <w:rPr>
                <w:color w:val="000000"/>
                <w:spacing w:val="3"/>
                <w:sz w:val="24"/>
                <w:szCs w:val="24"/>
              </w:rPr>
              <w:t>Приложение К. Пример оформления списка использованных источников………</w:t>
            </w:r>
            <w:r w:rsidR="005E6BA8">
              <w:rPr>
                <w:color w:val="000000"/>
                <w:spacing w:val="3"/>
                <w:sz w:val="24"/>
                <w:szCs w:val="24"/>
              </w:rPr>
              <w:t>......</w:t>
            </w:r>
          </w:p>
        </w:tc>
        <w:tc>
          <w:tcPr>
            <w:tcW w:w="816" w:type="dxa"/>
          </w:tcPr>
          <w:p w:rsidR="00972DAC" w:rsidRPr="00A11925" w:rsidRDefault="009F4BF2" w:rsidP="00627A45">
            <w:pPr>
              <w:jc w:val="both"/>
              <w:rPr>
                <w:sz w:val="24"/>
                <w:szCs w:val="24"/>
              </w:rPr>
            </w:pPr>
            <w:r w:rsidRPr="00A11925">
              <w:rPr>
                <w:sz w:val="24"/>
                <w:szCs w:val="24"/>
              </w:rPr>
              <w:t>42</w:t>
            </w:r>
          </w:p>
        </w:tc>
      </w:tr>
      <w:tr w:rsidR="00972DAC" w:rsidTr="005E6BA8">
        <w:tc>
          <w:tcPr>
            <w:tcW w:w="9322" w:type="dxa"/>
          </w:tcPr>
          <w:p w:rsidR="00972DAC" w:rsidRPr="0071341A" w:rsidRDefault="00972DAC" w:rsidP="005E6BA8">
            <w:pPr>
              <w:spacing w:line="360" w:lineRule="auto"/>
              <w:rPr>
                <w:sz w:val="28"/>
                <w:szCs w:val="24"/>
              </w:rPr>
            </w:pPr>
          </w:p>
        </w:tc>
        <w:tc>
          <w:tcPr>
            <w:tcW w:w="816" w:type="dxa"/>
          </w:tcPr>
          <w:p w:rsidR="00972DAC" w:rsidRDefault="00972DAC" w:rsidP="00627A45">
            <w:pPr>
              <w:jc w:val="both"/>
              <w:rPr>
                <w:sz w:val="24"/>
                <w:szCs w:val="24"/>
              </w:rPr>
            </w:pPr>
          </w:p>
        </w:tc>
      </w:tr>
    </w:tbl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41A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BF2" w:rsidRDefault="009F4BF2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BF2" w:rsidRDefault="009F4BF2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BF2" w:rsidRDefault="009F4BF2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BF2" w:rsidRDefault="009F4BF2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41A" w:rsidRPr="00D45995" w:rsidRDefault="0071341A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55" w:rsidRDefault="0026105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925" w:rsidRDefault="00A1192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925" w:rsidRDefault="00A1192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925" w:rsidRDefault="00A1192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925" w:rsidRDefault="00A1192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4E4301" w:rsidP="00BB775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E4301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95345C" w:rsidRPr="004E43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45C" w:rsidRPr="00D45995">
        <w:rPr>
          <w:rFonts w:ascii="Times New Roman" w:hAnsi="Times New Roman" w:cs="Times New Roman"/>
          <w:b/>
          <w:sz w:val="24"/>
          <w:szCs w:val="24"/>
        </w:rPr>
        <w:t>Общие  положения</w:t>
      </w:r>
    </w:p>
    <w:p w:rsidR="0095345C" w:rsidRPr="00D45995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1.1 Выпускная квалификационная работа является основным видом аттестационных испытаний выпускников колледжа, завершающих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обучение по специальности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16DC">
        <w:rPr>
          <w:rFonts w:ascii="Times New Roman" w:hAnsi="Times New Roman" w:cs="Times New Roman"/>
          <w:bCs/>
          <w:sz w:val="24"/>
          <w:szCs w:val="24"/>
        </w:rPr>
        <w:t xml:space="preserve">среднего профессионального обучения </w:t>
      </w:r>
      <w:r w:rsidR="00134C4D">
        <w:rPr>
          <w:rFonts w:ascii="Times New Roman" w:hAnsi="Times New Roman" w:cs="Times New Roman"/>
          <w:bCs/>
          <w:sz w:val="24"/>
          <w:szCs w:val="24"/>
        </w:rPr>
        <w:t>23.02.03(190631)</w:t>
      </w:r>
      <w:r w:rsidR="00134C4D"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4C4D">
        <w:rPr>
          <w:rFonts w:ascii="Times New Roman" w:hAnsi="Times New Roman" w:cs="Times New Roman"/>
          <w:bCs/>
          <w:sz w:val="24"/>
          <w:szCs w:val="24"/>
        </w:rPr>
        <w:t>«</w:t>
      </w:r>
      <w:r w:rsidR="00134C4D" w:rsidRPr="00D45995">
        <w:rPr>
          <w:rFonts w:ascii="Times New Roman" w:hAnsi="Times New Roman" w:cs="Times New Roman"/>
          <w:bCs/>
          <w:sz w:val="24"/>
          <w:szCs w:val="24"/>
        </w:rPr>
        <w:t>Техническое обслуживание и ремонт автомобильного транспорта</w:t>
      </w:r>
      <w:r w:rsidR="003616DC">
        <w:rPr>
          <w:rFonts w:ascii="Times New Roman" w:hAnsi="Times New Roman" w:cs="Times New Roman"/>
          <w:bCs/>
          <w:sz w:val="24"/>
          <w:szCs w:val="24"/>
        </w:rPr>
        <w:t>»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95EC3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1.2 Выпускная квалификационная работа выполн</w:t>
      </w:r>
      <w:r w:rsidR="004E4301">
        <w:rPr>
          <w:rFonts w:ascii="Times New Roman" w:hAnsi="Times New Roman" w:cs="Times New Roman"/>
          <w:bCs/>
          <w:sz w:val="24"/>
          <w:szCs w:val="24"/>
        </w:rPr>
        <w:t>яется в форме дипломного проекта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или дипломной работы</w:t>
      </w:r>
      <w:r w:rsidR="00595EC3">
        <w:rPr>
          <w:rFonts w:ascii="Times New Roman" w:hAnsi="Times New Roman" w:cs="Times New Roman"/>
          <w:bCs/>
          <w:sz w:val="24"/>
          <w:szCs w:val="24"/>
        </w:rPr>
        <w:t>.</w:t>
      </w:r>
    </w:p>
    <w:p w:rsidR="0095345C" w:rsidRPr="00F00F95" w:rsidRDefault="0095345C" w:rsidP="00F00F9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EC3">
        <w:rPr>
          <w:rFonts w:ascii="Times New Roman" w:hAnsi="Times New Roman" w:cs="Times New Roman"/>
          <w:bCs/>
          <w:sz w:val="24"/>
          <w:szCs w:val="24"/>
        </w:rPr>
        <w:t>1.</w:t>
      </w:r>
      <w:r w:rsidR="00C04A71" w:rsidRPr="00595EC3">
        <w:rPr>
          <w:rFonts w:ascii="Times New Roman" w:hAnsi="Times New Roman" w:cs="Times New Roman"/>
          <w:bCs/>
          <w:sz w:val="24"/>
          <w:szCs w:val="24"/>
        </w:rPr>
        <w:t>3</w:t>
      </w:r>
      <w:r w:rsidRPr="00595EC3">
        <w:rPr>
          <w:rFonts w:ascii="Times New Roman" w:hAnsi="Times New Roman" w:cs="Times New Roman"/>
          <w:bCs/>
          <w:sz w:val="24"/>
          <w:szCs w:val="24"/>
        </w:rPr>
        <w:t xml:space="preserve"> Темы выпускных квалификационных работ разрабатываются преподавателями </w:t>
      </w:r>
      <w:r w:rsidR="00CC5422" w:rsidRPr="00595EC3">
        <w:rPr>
          <w:rFonts w:ascii="Times New Roman" w:hAnsi="Times New Roman" w:cs="Times New Roman"/>
          <w:bCs/>
          <w:sz w:val="24"/>
          <w:szCs w:val="24"/>
        </w:rPr>
        <w:t xml:space="preserve">профессиональных </w:t>
      </w:r>
      <w:r w:rsidR="00134C4D" w:rsidRPr="00595EC3">
        <w:rPr>
          <w:rFonts w:ascii="Times New Roman" w:hAnsi="Times New Roman" w:cs="Times New Roman"/>
          <w:bCs/>
          <w:sz w:val="24"/>
          <w:szCs w:val="24"/>
        </w:rPr>
        <w:t xml:space="preserve">дисциплин </w:t>
      </w:r>
      <w:r w:rsidR="00CC5422" w:rsidRPr="00595EC3">
        <w:rPr>
          <w:rFonts w:ascii="Times New Roman" w:hAnsi="Times New Roman" w:cs="Times New Roman"/>
          <w:bCs/>
          <w:sz w:val="24"/>
          <w:szCs w:val="24"/>
        </w:rPr>
        <w:t>и модулей</w:t>
      </w:r>
      <w:r w:rsidR="00CC54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45995">
        <w:rPr>
          <w:rFonts w:ascii="Times New Roman" w:hAnsi="Times New Roman" w:cs="Times New Roman"/>
          <w:bCs/>
          <w:sz w:val="24"/>
          <w:szCs w:val="24"/>
        </w:rPr>
        <w:t>совместно со специалистами предприятий и организаций, заинтересованных в разработке данных тем, и рассматриваются соответствующими предметно-цикловыми комиссиями. Тема выпускной квалификационной работы может быть предложена студентом при условии обоснования им целесообразности ее разработки. Примерный перечень тем приведен в Приложении А.</w:t>
      </w:r>
    </w:p>
    <w:p w:rsidR="0095345C" w:rsidRPr="00D45995" w:rsidRDefault="00F00F95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1.4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Закрепление тем выпускных квалификационных работ (с указанием р</w:t>
      </w:r>
      <w:r w:rsidR="00361D59">
        <w:rPr>
          <w:rFonts w:ascii="Times New Roman" w:hAnsi="Times New Roman" w:cs="Times New Roman"/>
          <w:bCs/>
          <w:sz w:val="24"/>
          <w:szCs w:val="24"/>
        </w:rPr>
        <w:t>уководителей и рецензентов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) за студентами о</w:t>
      </w:r>
      <w:r w:rsidR="00AE171F">
        <w:rPr>
          <w:rFonts w:ascii="Times New Roman" w:hAnsi="Times New Roman" w:cs="Times New Roman"/>
          <w:bCs/>
          <w:sz w:val="24"/>
          <w:szCs w:val="24"/>
        </w:rPr>
        <w:t xml:space="preserve">формляется приказом директора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колледжа. </w:t>
      </w:r>
    </w:p>
    <w:p w:rsidR="0095345C" w:rsidRPr="00D45995" w:rsidRDefault="00F00F95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1.5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Требования к структуре и оформлению выпускной квалификационной работы.</w:t>
      </w:r>
    </w:p>
    <w:p w:rsidR="009573E5" w:rsidRDefault="00F00F95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1.5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.1</w:t>
      </w:r>
      <w:proofErr w:type="gramStart"/>
      <w:r w:rsidR="009573E5" w:rsidRPr="00957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73E5" w:rsidRPr="00D45995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="009573E5" w:rsidRPr="00D45995">
        <w:rPr>
          <w:rFonts w:ascii="Times New Roman" w:hAnsi="Times New Roman" w:cs="Times New Roman"/>
          <w:bCs/>
          <w:sz w:val="24"/>
          <w:szCs w:val="24"/>
        </w:rPr>
        <w:t>о структуре дипломная работа состоит из пояснительной записки и графической части. В пояснительной записке дается теоретическое и расчетное обоснование принятых в работе решений. В графической части принятое решение представлено в виде чертежей, схем, граф</w:t>
      </w:r>
      <w:r w:rsidR="00CC5422">
        <w:rPr>
          <w:rFonts w:ascii="Times New Roman" w:hAnsi="Times New Roman" w:cs="Times New Roman"/>
          <w:bCs/>
          <w:sz w:val="24"/>
          <w:szCs w:val="24"/>
        </w:rPr>
        <w:t>иков, диаграмм</w:t>
      </w:r>
      <w:r w:rsidR="009573E5" w:rsidRPr="00D4599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5345C" w:rsidRPr="00D45995" w:rsidRDefault="00F00F95" w:rsidP="00627A4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1.5.</w:t>
      </w:r>
      <w:r w:rsidR="009573E5" w:rsidRPr="00D45995">
        <w:rPr>
          <w:rFonts w:ascii="Times New Roman" w:hAnsi="Times New Roman" w:cs="Times New Roman"/>
          <w:bCs/>
          <w:sz w:val="24"/>
          <w:szCs w:val="24"/>
        </w:rPr>
        <w:t>2</w:t>
      </w:r>
      <w:r w:rsidR="009573E5">
        <w:rPr>
          <w:rFonts w:ascii="Times New Roman" w:hAnsi="Times New Roman" w:cs="Times New Roman"/>
          <w:bCs/>
          <w:sz w:val="24"/>
          <w:szCs w:val="24"/>
        </w:rPr>
        <w:t>.</w:t>
      </w:r>
      <w:r w:rsidR="009573E5"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Содержание выпускной квалификационной работы включает в себя: </w:t>
      </w:r>
    </w:p>
    <w:p w:rsidR="004E4301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титульный лист;                               </w:t>
      </w:r>
    </w:p>
    <w:p w:rsidR="004E4301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оглавление;                                                                      </w:t>
      </w:r>
    </w:p>
    <w:p w:rsidR="004E4301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задание;                                            </w:t>
      </w:r>
    </w:p>
    <w:p w:rsidR="0095345C" w:rsidRPr="00D45995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введение; </w:t>
      </w:r>
    </w:p>
    <w:p w:rsidR="004E4301" w:rsidRDefault="00AE171F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технологическая 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часть;                                                                </w:t>
      </w:r>
    </w:p>
    <w:p w:rsidR="004E4301" w:rsidRDefault="009573E5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расчетно-</w:t>
      </w:r>
      <w:r w:rsidR="00AE171F">
        <w:rPr>
          <w:rFonts w:ascii="Times New Roman" w:hAnsi="Times New Roman" w:cs="Times New Roman"/>
          <w:bCs/>
          <w:sz w:val="24"/>
          <w:szCs w:val="24"/>
        </w:rPr>
        <w:t>конструкторская часть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;                                                       </w:t>
      </w:r>
    </w:p>
    <w:p w:rsidR="004E4301" w:rsidRDefault="00AE171F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экономическая часть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;                                       </w:t>
      </w:r>
    </w:p>
    <w:p w:rsidR="0095345C" w:rsidRPr="00D45995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охрану труда;</w:t>
      </w:r>
    </w:p>
    <w:p w:rsidR="0095345C" w:rsidRPr="00D45995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выводы и заключение;       </w:t>
      </w:r>
    </w:p>
    <w:p w:rsidR="004E4301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список используемой литературы; </w:t>
      </w:r>
    </w:p>
    <w:p w:rsidR="0095345C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приложения.</w:t>
      </w:r>
    </w:p>
    <w:p w:rsidR="0095345C" w:rsidRPr="00D45995" w:rsidRDefault="00F00F95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1.5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.3</w:t>
      </w:r>
      <w:r w:rsidR="00AE171F">
        <w:rPr>
          <w:rFonts w:ascii="Times New Roman" w:hAnsi="Times New Roman" w:cs="Times New Roman"/>
          <w:bCs/>
          <w:sz w:val="24"/>
          <w:szCs w:val="24"/>
        </w:rPr>
        <w:t>.</w:t>
      </w:r>
      <w:r w:rsidR="009573E5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ояснительная записка  работы состоит из теоретической и практической части. В теоретической части дается теоретическое освещение темы на основе анализа имеющейся литературы</w:t>
      </w:r>
      <w:r w:rsidR="00AE171F">
        <w:rPr>
          <w:rFonts w:ascii="Times New Roman" w:hAnsi="Times New Roman" w:cs="Times New Roman"/>
          <w:bCs/>
          <w:sz w:val="24"/>
          <w:szCs w:val="24"/>
        </w:rPr>
        <w:t>.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Практическая часть может быть представлена методикой, расчетами, в соответствии с видами профессиональной деятельности. Содержание теоретической и практической части определяются в зависимости от темы дипломной работы.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1.</w:t>
      </w:r>
      <w:r w:rsidR="00F00F95">
        <w:rPr>
          <w:rFonts w:ascii="Times New Roman" w:hAnsi="Times New Roman" w:cs="Times New Roman"/>
          <w:bCs/>
          <w:sz w:val="24"/>
          <w:szCs w:val="24"/>
        </w:rPr>
        <w:t>5</w:t>
      </w:r>
      <w:r w:rsidR="00AE171F">
        <w:rPr>
          <w:rFonts w:ascii="Times New Roman" w:hAnsi="Times New Roman" w:cs="Times New Roman"/>
          <w:bCs/>
          <w:sz w:val="24"/>
          <w:szCs w:val="24"/>
        </w:rPr>
        <w:t>.4  Графическая часть (от 2</w:t>
      </w:r>
      <w:r w:rsidR="008C64E9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4 чертежей формата А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>) может быть представлена в виде:</w:t>
      </w:r>
    </w:p>
    <w:p w:rsidR="00AC2220" w:rsidRDefault="00AC2220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чертеж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 планировки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ремонтного </w:t>
      </w:r>
      <w:r w:rsidRPr="00D45995">
        <w:rPr>
          <w:rFonts w:ascii="Times New Roman" w:hAnsi="Times New Roman" w:cs="Times New Roman"/>
          <w:bCs/>
          <w:sz w:val="24"/>
          <w:szCs w:val="24"/>
        </w:rPr>
        <w:t>участка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AC2220" w:rsidRDefault="00874D38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технологическая карта ремонта;</w:t>
      </w:r>
    </w:p>
    <w:p w:rsidR="0095345C" w:rsidRPr="00D45995" w:rsidRDefault="00AC2220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чертеж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или технический рисунок приспособления для ремонта; </w:t>
      </w:r>
    </w:p>
    <w:p w:rsidR="0095345C" w:rsidRDefault="00AC2220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блок схема технического ремонта или графи</w:t>
      </w:r>
      <w:r w:rsidR="00874D38">
        <w:rPr>
          <w:rFonts w:ascii="Times New Roman" w:hAnsi="Times New Roman" w:cs="Times New Roman"/>
          <w:bCs/>
          <w:sz w:val="24"/>
          <w:szCs w:val="24"/>
        </w:rPr>
        <w:t>ки экономической оценки ремонта.</w:t>
      </w:r>
    </w:p>
    <w:p w:rsidR="00AC2220" w:rsidRPr="00D45995" w:rsidRDefault="00874D38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Чертежи выполняются карандашом на ватмане формата 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соблюдением всех требований ЕСКД или </w:t>
      </w:r>
      <w:r w:rsidR="00AC2220">
        <w:rPr>
          <w:rFonts w:ascii="Times New Roman" w:hAnsi="Times New Roman" w:cs="Times New Roman"/>
          <w:bCs/>
          <w:sz w:val="24"/>
          <w:szCs w:val="24"/>
        </w:rPr>
        <w:t xml:space="preserve"> на компьютере в </w:t>
      </w:r>
      <w:r w:rsidRPr="00595EC3">
        <w:rPr>
          <w:rFonts w:ascii="Times New Roman" w:hAnsi="Times New Roman" w:cs="Times New Roman"/>
          <w:bCs/>
          <w:sz w:val="24"/>
          <w:szCs w:val="24"/>
        </w:rPr>
        <w:t>п</w:t>
      </w:r>
      <w:r w:rsidR="00595EC3">
        <w:rPr>
          <w:rFonts w:ascii="Times New Roman" w:hAnsi="Times New Roman" w:cs="Times New Roman"/>
          <w:bCs/>
          <w:sz w:val="24"/>
          <w:szCs w:val="24"/>
        </w:rPr>
        <w:t>о</w:t>
      </w:r>
      <w:r w:rsidRPr="00595EC3">
        <w:rPr>
          <w:rFonts w:ascii="Times New Roman" w:hAnsi="Times New Roman" w:cs="Times New Roman"/>
          <w:bCs/>
          <w:sz w:val="24"/>
          <w:szCs w:val="24"/>
        </w:rPr>
        <w:t>луавтоматических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2220">
        <w:rPr>
          <w:rFonts w:ascii="Times New Roman" w:hAnsi="Times New Roman" w:cs="Times New Roman"/>
          <w:bCs/>
          <w:sz w:val="24"/>
          <w:szCs w:val="24"/>
        </w:rPr>
        <w:t xml:space="preserve">графических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компьютерных </w:t>
      </w:r>
      <w:r w:rsidR="00AC2220">
        <w:rPr>
          <w:rFonts w:ascii="Times New Roman" w:hAnsi="Times New Roman" w:cs="Times New Roman"/>
          <w:bCs/>
          <w:sz w:val="24"/>
          <w:szCs w:val="24"/>
        </w:rPr>
        <w:t xml:space="preserve">программах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AutoCAD,  КОМПАС-3D  </w:t>
      </w:r>
      <w:r w:rsidRPr="00874D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TurboCAD</w:t>
      </w:r>
      <w:r w:rsidR="008C64E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5345C" w:rsidRPr="00D45995" w:rsidRDefault="00F00F95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1.5</w:t>
      </w:r>
      <w:r w:rsidR="00FF5E3B">
        <w:rPr>
          <w:rFonts w:ascii="Times New Roman" w:hAnsi="Times New Roman" w:cs="Times New Roman"/>
          <w:bCs/>
          <w:sz w:val="24"/>
          <w:szCs w:val="24"/>
        </w:rPr>
        <w:t xml:space="preserve">.5 Оформление пояснительной записки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осуществляется в соответствии с требова</w:t>
      </w:r>
      <w:r w:rsidR="00FF5E3B">
        <w:rPr>
          <w:rFonts w:ascii="Times New Roman" w:hAnsi="Times New Roman" w:cs="Times New Roman"/>
          <w:bCs/>
          <w:sz w:val="24"/>
          <w:szCs w:val="24"/>
        </w:rPr>
        <w:t>ниями ЕСТД и ЕСКД</w:t>
      </w:r>
      <w:r w:rsidR="00CC5422">
        <w:rPr>
          <w:rFonts w:ascii="Times New Roman" w:hAnsi="Times New Roman" w:cs="Times New Roman"/>
          <w:bCs/>
          <w:sz w:val="24"/>
          <w:szCs w:val="24"/>
        </w:rPr>
        <w:t>.</w:t>
      </w:r>
      <w:r w:rsidR="00FF5E3B">
        <w:rPr>
          <w:rFonts w:ascii="Times New Roman" w:hAnsi="Times New Roman" w:cs="Times New Roman"/>
          <w:bCs/>
          <w:sz w:val="24"/>
          <w:szCs w:val="24"/>
        </w:rPr>
        <w:t xml:space="preserve"> Объем ее составляет от 35  до </w:t>
      </w:r>
      <w:r w:rsidR="008C64E9">
        <w:rPr>
          <w:rFonts w:ascii="Times New Roman" w:hAnsi="Times New Roman" w:cs="Times New Roman"/>
          <w:bCs/>
          <w:sz w:val="24"/>
          <w:szCs w:val="24"/>
        </w:rPr>
        <w:t>50</w:t>
      </w:r>
      <w:r w:rsidR="00FF5E3B">
        <w:rPr>
          <w:rFonts w:ascii="Times New Roman" w:hAnsi="Times New Roman" w:cs="Times New Roman"/>
          <w:bCs/>
          <w:sz w:val="24"/>
          <w:szCs w:val="24"/>
        </w:rPr>
        <w:t xml:space="preserve"> страниц печатного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текста.</w:t>
      </w:r>
    </w:p>
    <w:p w:rsidR="00FF5E3B" w:rsidRDefault="00F00F95" w:rsidP="00627A45">
      <w:pPr>
        <w:pStyle w:val="31"/>
        <w:rPr>
          <w:sz w:val="24"/>
          <w:szCs w:val="24"/>
        </w:rPr>
      </w:pPr>
      <w:r>
        <w:rPr>
          <w:sz w:val="24"/>
          <w:szCs w:val="24"/>
        </w:rPr>
        <w:t>1.5</w:t>
      </w:r>
      <w:r w:rsidR="0095345C" w:rsidRPr="00D45995">
        <w:rPr>
          <w:sz w:val="24"/>
          <w:szCs w:val="24"/>
        </w:rPr>
        <w:t xml:space="preserve">.6 </w:t>
      </w:r>
      <w:r>
        <w:rPr>
          <w:sz w:val="24"/>
          <w:szCs w:val="24"/>
        </w:rPr>
        <w:t>Пояснительная записка и чертежи контролируются и подписываются следующими консультантами, назначаемыми приказом директора</w:t>
      </w:r>
      <w:r w:rsidR="00FF5E3B">
        <w:rPr>
          <w:sz w:val="24"/>
          <w:szCs w:val="24"/>
        </w:rPr>
        <w:t xml:space="preserve">: </w:t>
      </w:r>
    </w:p>
    <w:p w:rsidR="00FF5E3B" w:rsidRDefault="00F00F95" w:rsidP="00627A45">
      <w:pPr>
        <w:pStyle w:val="3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Технологическая </w:t>
      </w:r>
      <w:r w:rsidR="00FF5E3B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расчетно-конструкторская часть </w:t>
      </w:r>
      <w:r w:rsidR="00FF5E3B">
        <w:rPr>
          <w:sz w:val="24"/>
          <w:szCs w:val="24"/>
        </w:rPr>
        <w:t xml:space="preserve">– руководитель </w:t>
      </w:r>
      <w:r>
        <w:rPr>
          <w:sz w:val="24"/>
          <w:szCs w:val="24"/>
        </w:rPr>
        <w:t>дипломного проекта (</w:t>
      </w:r>
      <w:r w:rsidR="00FF5E3B">
        <w:rPr>
          <w:sz w:val="24"/>
          <w:szCs w:val="24"/>
        </w:rPr>
        <w:t>работы</w:t>
      </w:r>
      <w:r>
        <w:rPr>
          <w:sz w:val="24"/>
          <w:szCs w:val="24"/>
        </w:rPr>
        <w:t>)</w:t>
      </w:r>
      <w:r w:rsidR="00F3301A">
        <w:rPr>
          <w:sz w:val="24"/>
          <w:szCs w:val="24"/>
        </w:rPr>
        <w:t>;</w:t>
      </w:r>
    </w:p>
    <w:p w:rsidR="00F00F95" w:rsidRDefault="00F00F95" w:rsidP="00F00F95">
      <w:pPr>
        <w:pStyle w:val="31"/>
        <w:rPr>
          <w:sz w:val="24"/>
          <w:szCs w:val="24"/>
        </w:rPr>
      </w:pPr>
      <w:r>
        <w:rPr>
          <w:sz w:val="24"/>
          <w:szCs w:val="24"/>
        </w:rPr>
        <w:t>Охрана труда – руководитель дипломного проекта (работы);</w:t>
      </w:r>
    </w:p>
    <w:p w:rsidR="00F00F95" w:rsidRDefault="00F00F95" w:rsidP="00627A45">
      <w:pPr>
        <w:pStyle w:val="31"/>
        <w:rPr>
          <w:sz w:val="24"/>
          <w:szCs w:val="24"/>
        </w:rPr>
      </w:pPr>
      <w:r>
        <w:rPr>
          <w:sz w:val="24"/>
          <w:szCs w:val="24"/>
        </w:rPr>
        <w:t>Экономическая часть – преподаватель социально-экономических дисциплин</w:t>
      </w:r>
    </w:p>
    <w:p w:rsidR="00F3301A" w:rsidRDefault="009C075E" w:rsidP="00627A45">
      <w:pPr>
        <w:pStyle w:val="31"/>
        <w:rPr>
          <w:sz w:val="24"/>
          <w:szCs w:val="24"/>
        </w:rPr>
      </w:pPr>
      <w:r>
        <w:rPr>
          <w:sz w:val="24"/>
          <w:szCs w:val="24"/>
        </w:rPr>
        <w:t>Нормоконтроль пояснительной записки и чертежей – преподаватель  учебной дисциплины «Метрология, стандартизация и сертификация или преподаватель учебной дисциплины  «Инженерная графика».</w:t>
      </w:r>
    </w:p>
    <w:p w:rsidR="00F3301A" w:rsidRDefault="00F3301A" w:rsidP="009C075E">
      <w:pPr>
        <w:pStyle w:val="31"/>
        <w:ind w:firstLine="708"/>
        <w:rPr>
          <w:sz w:val="24"/>
          <w:szCs w:val="24"/>
        </w:rPr>
      </w:pPr>
      <w:r>
        <w:rPr>
          <w:sz w:val="24"/>
          <w:szCs w:val="24"/>
        </w:rPr>
        <w:t>Проверка работы осуществляется на этапах предзащиты и не позднее  за 2 недели до начало процедуры защиты дипломной работы.</w:t>
      </w:r>
    </w:p>
    <w:p w:rsidR="00F3301A" w:rsidRDefault="00F3301A" w:rsidP="00627A45">
      <w:pPr>
        <w:pStyle w:val="31"/>
        <w:rPr>
          <w:sz w:val="24"/>
          <w:szCs w:val="24"/>
        </w:rPr>
      </w:pPr>
    </w:p>
    <w:p w:rsidR="0095345C" w:rsidRPr="00D45995" w:rsidRDefault="008C64E9" w:rsidP="00627A45">
      <w:pPr>
        <w:pStyle w:val="3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5345C" w:rsidRPr="00D45995">
        <w:rPr>
          <w:sz w:val="24"/>
          <w:szCs w:val="24"/>
        </w:rPr>
        <w:tab/>
      </w:r>
    </w:p>
    <w:p w:rsidR="0095345C" w:rsidRPr="00D45995" w:rsidRDefault="008A53F8" w:rsidP="00BB775A">
      <w:pPr>
        <w:pStyle w:val="31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95345C" w:rsidRPr="00D45995">
        <w:rPr>
          <w:b/>
          <w:sz w:val="24"/>
          <w:szCs w:val="24"/>
        </w:rPr>
        <w:t>Рецензирование и защита дипломной работы</w:t>
      </w:r>
    </w:p>
    <w:p w:rsidR="0095345C" w:rsidRPr="00D45995" w:rsidRDefault="0095345C" w:rsidP="00627A45">
      <w:pPr>
        <w:pStyle w:val="31"/>
        <w:ind w:firstLine="708"/>
        <w:rPr>
          <w:b/>
          <w:sz w:val="24"/>
          <w:szCs w:val="24"/>
        </w:rPr>
      </w:pPr>
    </w:p>
    <w:p w:rsidR="0095345C" w:rsidRPr="008A53F8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2.1</w:t>
      </w:r>
      <w:r w:rsidR="00E262BE">
        <w:rPr>
          <w:rFonts w:ascii="Times New Roman" w:hAnsi="Times New Roman" w:cs="Times New Roman"/>
          <w:bCs/>
          <w:sz w:val="24"/>
          <w:szCs w:val="24"/>
        </w:rPr>
        <w:t>.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5EC3">
        <w:rPr>
          <w:rFonts w:ascii="Times New Roman" w:eastAsia="Times New Roman" w:hAnsi="Times New Roman" w:cs="Times New Roman"/>
          <w:color w:val="000000"/>
          <w:sz w:val="24"/>
          <w:szCs w:val="24"/>
        </w:rPr>
        <w:t>Рецензенты дипломной</w:t>
      </w:r>
      <w:r w:rsidR="008A53F8" w:rsidRPr="00595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</w:t>
      </w:r>
      <w:r w:rsidR="008A53F8" w:rsidRPr="008A5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назначаются директором из числа квалифицированных специалистов соответствующего профиля (работников производства, ВУЗов, НИИ и др.) или преподавателей профилирующих предметов данной специальности, не являющихся рук</w:t>
      </w:r>
      <w:r w:rsidR="008A53F8">
        <w:rPr>
          <w:rFonts w:ascii="Times New Roman" w:eastAsia="Times New Roman" w:hAnsi="Times New Roman" w:cs="Times New Roman"/>
          <w:color w:val="000000"/>
          <w:sz w:val="24"/>
          <w:szCs w:val="24"/>
        </w:rPr>
        <w:t>оводителями дипломных работ</w:t>
      </w:r>
      <w:r w:rsidR="008A53F8" w:rsidRPr="008A5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консультантами по отдельным вопросам.</w:t>
      </w:r>
    </w:p>
    <w:p w:rsidR="00490870" w:rsidRDefault="0095345C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2.1.1</w:t>
      </w:r>
      <w:r w:rsidR="00E262BE">
        <w:rPr>
          <w:rFonts w:ascii="Times New Roman" w:hAnsi="Times New Roman" w:cs="Times New Roman"/>
          <w:bCs/>
          <w:sz w:val="24"/>
          <w:szCs w:val="24"/>
        </w:rPr>
        <w:t>.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Рецензия должна включать:      </w:t>
      </w:r>
    </w:p>
    <w:p w:rsidR="00550B55" w:rsidRDefault="00550B55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заключение о соответствии выпускной квалификационной работы требованиям на нее;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о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ценку качества выполнения каждого раздела выпускной квалификационной работы;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оценку степени разработки новых вопросов, оригинальности решений (предложений), </w:t>
      </w:r>
    </w:p>
    <w:p w:rsidR="00490870" w:rsidRDefault="00550B55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теоретической и практической значимости работы;  </w:t>
      </w:r>
    </w:p>
    <w:p w:rsidR="0095345C" w:rsidRPr="00D45995" w:rsidRDefault="00550B55" w:rsidP="00627A4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оценку выпускной квалификационной работы.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2.2</w:t>
      </w:r>
      <w:r w:rsidR="00E262BE">
        <w:rPr>
          <w:rFonts w:ascii="Times New Roman" w:hAnsi="Times New Roman" w:cs="Times New Roman"/>
          <w:bCs/>
          <w:sz w:val="24"/>
          <w:szCs w:val="24"/>
        </w:rPr>
        <w:t>.</w:t>
      </w:r>
      <w:r w:rsidRPr="00D45995">
        <w:rPr>
          <w:rFonts w:ascii="Times New Roman" w:hAnsi="Times New Roman" w:cs="Times New Roman"/>
          <w:bCs/>
          <w:sz w:val="24"/>
          <w:szCs w:val="24"/>
        </w:rPr>
        <w:t>Защита выпускных квалификационных работ проводится на открытом заседани</w:t>
      </w:r>
      <w:r w:rsidR="008A53F8">
        <w:rPr>
          <w:rFonts w:ascii="Times New Roman" w:hAnsi="Times New Roman" w:cs="Times New Roman"/>
          <w:bCs/>
          <w:sz w:val="24"/>
          <w:szCs w:val="24"/>
        </w:rPr>
        <w:t xml:space="preserve">и Государственной </w:t>
      </w:r>
      <w:r w:rsidR="008A53F8" w:rsidRPr="00595EC3">
        <w:rPr>
          <w:rFonts w:ascii="Times New Roman" w:hAnsi="Times New Roman" w:cs="Times New Roman"/>
          <w:bCs/>
          <w:sz w:val="24"/>
          <w:szCs w:val="24"/>
        </w:rPr>
        <w:t>экзаменационной</w:t>
      </w:r>
      <w:r w:rsidR="008A53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комиссии. 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2.</w:t>
      </w:r>
      <w:r w:rsidR="00E262BE">
        <w:rPr>
          <w:rFonts w:ascii="Times New Roman" w:hAnsi="Times New Roman" w:cs="Times New Roman"/>
          <w:bCs/>
          <w:sz w:val="24"/>
          <w:szCs w:val="24"/>
        </w:rPr>
        <w:t>3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. Процедура защиты устанавливается председателем Государственной </w:t>
      </w:r>
      <w:r w:rsidR="004A2F9C">
        <w:rPr>
          <w:rFonts w:ascii="Times New Roman" w:hAnsi="Times New Roman" w:cs="Times New Roman"/>
          <w:bCs/>
          <w:sz w:val="24"/>
          <w:szCs w:val="24"/>
        </w:rPr>
        <w:t xml:space="preserve">экзаменационной </w:t>
      </w:r>
      <w:r w:rsidRPr="00D45995">
        <w:rPr>
          <w:rFonts w:ascii="Times New Roman" w:hAnsi="Times New Roman" w:cs="Times New Roman"/>
          <w:bCs/>
          <w:sz w:val="24"/>
          <w:szCs w:val="24"/>
        </w:rPr>
        <w:t>комиссии по согласованию с членами комиссий и, как правило, включает доклад студент</w:t>
      </w:r>
      <w:r w:rsidR="004A2F9C">
        <w:rPr>
          <w:rFonts w:ascii="Times New Roman" w:hAnsi="Times New Roman" w:cs="Times New Roman"/>
          <w:bCs/>
          <w:sz w:val="24"/>
          <w:szCs w:val="24"/>
        </w:rPr>
        <w:t>а (не более 10-15 минут);  заслушивание отзыва и рецензии; вопросов членов комиссии;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ответы ст</w:t>
      </w:r>
      <w:r w:rsidR="004A2F9C">
        <w:rPr>
          <w:rFonts w:ascii="Times New Roman" w:hAnsi="Times New Roman" w:cs="Times New Roman"/>
          <w:bCs/>
          <w:sz w:val="24"/>
          <w:szCs w:val="24"/>
        </w:rPr>
        <w:t xml:space="preserve">удента. Допускается 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выступление руководителя выпускной квалификационной работы, а также рецензента, если он присутствует на заседании Государственной </w:t>
      </w:r>
      <w:r w:rsidR="004A2F9C">
        <w:rPr>
          <w:rFonts w:ascii="Times New Roman" w:hAnsi="Times New Roman" w:cs="Times New Roman"/>
          <w:bCs/>
          <w:sz w:val="24"/>
          <w:szCs w:val="24"/>
        </w:rPr>
        <w:t>экзаменационной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комиссии.</w:t>
      </w:r>
    </w:p>
    <w:p w:rsidR="0095345C" w:rsidRPr="00D45995" w:rsidRDefault="0095345C" w:rsidP="00627A45">
      <w:pPr>
        <w:pStyle w:val="21"/>
        <w:jc w:val="both"/>
        <w:rPr>
          <w:bCs w:val="0"/>
          <w:sz w:val="24"/>
          <w:szCs w:val="24"/>
        </w:rPr>
      </w:pPr>
      <w:r w:rsidRPr="00595EC3">
        <w:rPr>
          <w:sz w:val="24"/>
          <w:szCs w:val="24"/>
        </w:rPr>
        <w:t>2.4</w:t>
      </w:r>
      <w:r w:rsidR="00E262BE" w:rsidRPr="00595EC3">
        <w:rPr>
          <w:sz w:val="24"/>
          <w:szCs w:val="24"/>
        </w:rPr>
        <w:t>.</w:t>
      </w:r>
      <w:r w:rsidRPr="00595EC3">
        <w:rPr>
          <w:sz w:val="24"/>
          <w:szCs w:val="24"/>
        </w:rPr>
        <w:t xml:space="preserve"> Выполненные</w:t>
      </w:r>
      <w:r w:rsidRPr="00D45995">
        <w:rPr>
          <w:sz w:val="24"/>
          <w:szCs w:val="24"/>
        </w:rPr>
        <w:t xml:space="preserve"> студентами выпускные квалификационные работы хранятся после их защиты в образовательном учреждении не менее пяти лет. По истечении указанного срока вопрос о дальнейшем хранении решается организуемой по приказу руководителя образовательного учреждения комиссией, которая представляет предложения о списании выпускных квалификационных работ</w:t>
      </w:r>
      <w:r w:rsidRPr="00D45995">
        <w:rPr>
          <w:bCs w:val="0"/>
          <w:sz w:val="24"/>
          <w:szCs w:val="24"/>
        </w:rPr>
        <w:t>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E262BE" w:rsidP="00BB775A">
      <w:pPr>
        <w:pStyle w:val="HTML"/>
        <w:ind w:left="39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3</w:t>
      </w:r>
      <w:r w:rsidR="004A2F9C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Рекомендации</w:t>
      </w:r>
      <w:r w:rsidR="0095345C" w:rsidRPr="00D459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 технологическому расчету автотранспортного предприятия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tabs>
          <w:tab w:val="clear" w:pos="916"/>
          <w:tab w:val="left" w:pos="-720"/>
        </w:tabs>
        <w:ind w:firstLine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3.1 Технологический расчет автотранспортного предприятия начинаем с корректировки нормативных данных.</w:t>
      </w:r>
    </w:p>
    <w:p w:rsidR="0095345C" w:rsidRPr="00D45995" w:rsidRDefault="0095345C" w:rsidP="00627A4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left" w:pos="-1080"/>
          <w:tab w:val="left" w:pos="-720"/>
          <w:tab w:val="left" w:pos="-360"/>
          <w:tab w:val="left" w:pos="7920"/>
          <w:tab w:val="left" w:pos="8460"/>
          <w:tab w:val="left" w:pos="8820"/>
        </w:tabs>
        <w:ind w:firstLine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Корректировка нормативов. Нормативы периодичности технического обслуживания, пробега до капитального ремонта, трудоемкости единицы ТО и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принимаются соответственно для каждой марки автомобиля из таблиц 2.1 и 2.2 Положения о техническом обслуживании и ремонте подвижного состава автомобильного транспорта. Эти нормативы с помощью специальных коэффициентов К</w:t>
      </w:r>
      <w:r w:rsidRPr="004A2F9C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-К</w:t>
      </w:r>
      <w:r w:rsidRPr="004A2F9C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должны корректироваться в зависимости от категории условий эксплуатации, модификации подвижного состава, природно-климатических условий, пробега с начала эксплуатации, количества обслуживаемых и ремонтируемых автомобилей на АТП.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Норма пробега до первого капитального ремонта 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определяется, исходя из нормы пробега базового автомобиля с учетом результирующего коэффициента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К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:  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left" w:pos="-540"/>
          <w:tab w:val="left" w:pos="8100"/>
          <w:tab w:val="left" w:pos="8460"/>
        </w:tabs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К = К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>∙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∙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3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, </w:t>
      </w:r>
    </w:p>
    <w:p w:rsidR="0095345C" w:rsidRPr="00D45995" w:rsidRDefault="0095345C" w:rsidP="00627A4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left" w:pos="-540"/>
          <w:tab w:val="left" w:pos="8100"/>
          <w:tab w:val="left" w:pos="8460"/>
        </w:tabs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где К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коэффициент, учитывающий категорию условий эксплуатации;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коэффициент корректирования нормативов в зависимости от модификации  подвижного состава и организации его работы;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3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коэффициент учитывающий климатические условия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.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Скорректированный пробег до капитального ремонта: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н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∙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K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После капитального ремонта норма пробега автомобиля должна составлять не менее 80% от пробега до капитального ремонта.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∙ 0,8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Для определения расчетной периодичности технического обслуживания для наших условий пользуемся формулой: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</w:t>
      </w:r>
      <w:r w:rsidRPr="00972DAC">
        <w:rPr>
          <w:rFonts w:ascii="Times New Roman" w:hAnsi="Times New Roman" w:cs="Times New Roman"/>
          <w:color w:val="auto"/>
          <w:sz w:val="24"/>
          <w:szCs w:val="24"/>
        </w:rPr>
        <w:t>L</w:t>
      </w:r>
      <w:proofErr w:type="spellStart"/>
      <w:r w:rsidRPr="00972DAC">
        <w:rPr>
          <w:rFonts w:ascii="Times New Roman" w:hAnsi="Times New Roman" w:cs="Times New Roman"/>
          <w:color w:val="auto"/>
          <w:sz w:val="24"/>
          <w:szCs w:val="24"/>
          <w:vertAlign w:val="subscript"/>
          <w:lang w:val="en-US"/>
        </w:rPr>
        <w:t>i</w:t>
      </w:r>
      <w:proofErr w:type="spellEnd"/>
      <w:r w:rsidRPr="00972DAC">
        <w:rPr>
          <w:rFonts w:ascii="Times New Roman" w:hAnsi="Times New Roman" w:cs="Times New Roman"/>
          <w:color w:val="auto"/>
          <w:sz w:val="24"/>
          <w:szCs w:val="24"/>
        </w:rPr>
        <w:t xml:space="preserve"> = </w:t>
      </w:r>
      <w:r w:rsidRPr="00972DAC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r w:rsidRPr="00972DAC">
        <w:rPr>
          <w:rFonts w:ascii="Times New Roman" w:hAnsi="Times New Roman" w:cs="Times New Roman"/>
          <w:color w:val="auto"/>
          <w:sz w:val="24"/>
          <w:szCs w:val="24"/>
          <w:vertAlign w:val="subscript"/>
          <w:lang w:val="en-US"/>
        </w:rPr>
        <w:t>i</w:t>
      </w:r>
      <w:proofErr w:type="gramStart"/>
      <w:r w:rsidRPr="00972DAC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н</w:t>
      </w:r>
      <w:proofErr w:type="gramEnd"/>
      <w:r w:rsidRPr="00972DAC">
        <w:rPr>
          <w:rFonts w:ascii="Times New Roman" w:hAnsi="Times New Roman" w:cs="Times New Roman"/>
          <w:color w:val="auto"/>
          <w:sz w:val="24"/>
          <w:szCs w:val="24"/>
        </w:rPr>
        <w:t xml:space="preserve"> ∙ </w:t>
      </w:r>
      <w:r w:rsidRPr="00972DAC">
        <w:rPr>
          <w:rFonts w:ascii="Times New Roman" w:hAnsi="Times New Roman" w:cs="Times New Roman"/>
          <w:color w:val="auto"/>
          <w:sz w:val="24"/>
          <w:szCs w:val="24"/>
          <w:lang w:val="en-US"/>
        </w:rPr>
        <w:t>K</w:t>
      </w:r>
      <w:r w:rsidRPr="00972DAC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r w:rsidRPr="00972DAC">
        <w:rPr>
          <w:rFonts w:ascii="Times New Roman" w:hAnsi="Times New Roman" w:cs="Times New Roman"/>
          <w:color w:val="auto"/>
          <w:sz w:val="24"/>
          <w:szCs w:val="24"/>
        </w:rPr>
        <w:t xml:space="preserve"> ∙ </w:t>
      </w:r>
      <w:r w:rsidRPr="00972DAC">
        <w:rPr>
          <w:rFonts w:ascii="Times New Roman" w:hAnsi="Times New Roman" w:cs="Times New Roman"/>
          <w:color w:val="auto"/>
          <w:sz w:val="24"/>
          <w:szCs w:val="24"/>
          <w:lang w:val="en-US"/>
        </w:rPr>
        <w:t>K</w:t>
      </w:r>
      <w:r w:rsidRPr="00972DAC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3</w:t>
      </w:r>
      <w:r w:rsidRPr="00972DAC">
        <w:rPr>
          <w:rFonts w:ascii="Times New Roman" w:hAnsi="Times New Roman" w:cs="Times New Roman"/>
          <w:color w:val="auto"/>
          <w:sz w:val="24"/>
          <w:szCs w:val="24"/>
        </w:rPr>
        <w:t xml:space="preserve"> ,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  <w:lang w:val="en-US"/>
        </w:rPr>
        <w:t>i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скорректированная периодичность определенного вида обслуживания;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  <w:lang w:val="en-US"/>
        </w:rPr>
        <w:t>i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н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нормативная периодичность.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Трудоемкость технического обслуживания и текущего ремонта определяется, исходя из трудоемкости для базового автомобиля с учетом результирующего коэффициента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К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для технического обслуживания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   К= К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,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где  </w:t>
      </w:r>
      <w:r w:rsidR="004A2F9C"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="004A2F9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="004A2F9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коэффициент корректирования нормативов в зависимости от модификации  подвижного состава и организации его работы</w:t>
      </w:r>
      <w:r w:rsidR="004A2F9C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коэффициент корректирования нормативов ТО и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в зависимости от количества обслуживаемых и ремонтируемых автомобилей на АТП и количества технологически совместимых групп подвижного состава.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Для текущего ремонта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К=К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>∙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2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3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4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,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где 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4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коэффициент корректирования нормативов удельной трудоемкости текущего ремонта и продолжительности простоя в ТО и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в зависимости от пробега с начала эксплуатации.  Выбирается этот коэффициент по соотношению фактического и нормативного пробегов до первого капитального ремонта.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Расчетная трудоемкость для одного обслуживания:</w:t>
      </w:r>
    </w:p>
    <w:p w:rsidR="00D3329C" w:rsidRDefault="00D3329C" w:rsidP="00627A45">
      <w:pPr>
        <w:pStyle w:val="HTML"/>
        <w:tabs>
          <w:tab w:val="center" w:pos="3411"/>
          <w:tab w:val="left" w:pos="4515"/>
        </w:tabs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  <w:t>д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ля ТО-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1: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t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н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</w:p>
    <w:p w:rsidR="00D3329C" w:rsidRDefault="00D3329C" w:rsidP="00627A45">
      <w:pPr>
        <w:pStyle w:val="HTML"/>
        <w:tabs>
          <w:tab w:val="center" w:pos="3411"/>
          <w:tab w:val="left" w:pos="4515"/>
        </w:tabs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д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ля ТО-2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t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н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</w:t>
      </w:r>
      <w:r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  </w:t>
      </w:r>
      <w:r>
        <w:rPr>
          <w:rFonts w:ascii="Times New Roman" w:hAnsi="Times New Roman" w:cs="Times New Roman"/>
          <w:color w:val="auto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</w:p>
    <w:p w:rsidR="0095345C" w:rsidRPr="00D3329C" w:rsidRDefault="00D3329C" w:rsidP="00627A45">
      <w:pPr>
        <w:pStyle w:val="HTML"/>
        <w:tabs>
          <w:tab w:val="center" w:pos="3411"/>
          <w:tab w:val="left" w:pos="4515"/>
        </w:tabs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для ЕО:     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t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н</w:t>
      </w:r>
      <w:r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ЕО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</w:p>
    <w:p w:rsidR="0095345C" w:rsidRPr="00D45995" w:rsidRDefault="0095345C" w:rsidP="00627A45">
      <w:pPr>
        <w:pStyle w:val="HTML"/>
        <w:tabs>
          <w:tab w:val="center" w:pos="3411"/>
          <w:tab w:val="left" w:pos="4515"/>
        </w:tabs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  <w:vertAlign w:val="subscript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Для текущего ремонта:    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t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тр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t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н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тр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3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4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5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D1483B" w:rsidP="00D1483B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3.2  Расчет коэффициентов технической готовности и использования автомобилей.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Если автомобили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данного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АТП не подвергаются капитальному ремонту, то коэффициент технической готовности определяется по формуле: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α</m:t>
            </m:r>
          </m:e>
          <m:sub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И</m:t>
            </m:r>
          </m:sub>
        </m:sSub>
        <m:r>
          <w:rPr>
            <w:rFonts w:ascii="Cambria Math" w:hAnsi="Cambria Math" w:cs="Times New Roman"/>
            <w:color w:val="auto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  <w:lang w:val="en-US"/>
                  </w:rPr>
                  <m:t>CC</m:t>
                </m:r>
              </m:sub>
            </m:sSub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Д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ТО-ТР</m:t>
                </m:r>
              </m:sub>
            </m:sSub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auto"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4</m:t>
                </m:r>
              </m:sub>
              <m:sup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,</m:t>
                </m:r>
              </m:sup>
            </m:sSubSup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/1000</m:t>
            </m:r>
          </m:den>
        </m:f>
      </m:oMath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</w:t>
      </w:r>
    </w:p>
    <w:p w:rsidR="004A2F9C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="00627A45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сс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среднесуточный пробег автомобиля;</w:t>
      </w:r>
    </w:p>
    <w:p w:rsidR="0095345C" w:rsidRPr="00D45995" w:rsidRDefault="00627A45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то-тр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удельная норма простоя подвижного состава в днях на 1000км, принимается в зависимости от типа и характеристики 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п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/с . </w:t>
      </w:r>
    </w:p>
    <w:p w:rsidR="0095345C" w:rsidRPr="00D45995" w:rsidRDefault="00627A45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К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4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' – коэффициент корректирования продолжительности простоя в ТО и ремонте в зависимости от пробега с начала эксплуатации.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Коэффициент использования автомобилей определяют с учетом режима работы АТП в году и коэффициента технической готовности подвижного состава:</w:t>
      </w:r>
    </w:p>
    <w:p w:rsidR="0095345C" w:rsidRPr="00D1483B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>α</m:t>
            </m:r>
          </m:e>
          <m:sub>
            <m:r>
              <w:rPr>
                <w:rFonts w:ascii="Cambria Math" w:hAnsi="Cambria Math" w:cs="Times New Roman"/>
                <w:color w:val="auto"/>
                <w:sz w:val="32"/>
                <w:szCs w:val="32"/>
              </w:rPr>
              <m:t xml:space="preserve">и </m:t>
            </m:r>
          </m:sub>
        </m:sSub>
        <m:r>
          <w:rPr>
            <w:rFonts w:ascii="Cambria Math" w:hAnsi="Cambria Math" w:cs="Times New Roman"/>
            <w:color w:val="auto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т 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auto"/>
                        <w:sz w:val="32"/>
                        <w:szCs w:val="32"/>
                      </w:rPr>
                      <m:t>Д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auto"/>
                        <w:sz w:val="32"/>
                        <w:szCs w:val="32"/>
                      </w:rPr>
                      <m:t>рг</m:t>
                    </m:r>
                  </m:sub>
                </m:sSub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Д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32"/>
                    <w:szCs w:val="32"/>
                  </w:rPr>
                  <m:t>кг</m:t>
                </m:r>
              </m:sub>
            </m:sSub>
          </m:den>
        </m:f>
      </m:oMath>
      <w:r w:rsidRPr="00D1483B">
        <w:rPr>
          <w:rFonts w:ascii="Times New Roman" w:hAnsi="Times New Roman" w:cs="Times New Roman"/>
          <w:color w:val="auto"/>
          <w:sz w:val="32"/>
          <w:szCs w:val="32"/>
        </w:rPr>
        <w:t xml:space="preserve">          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где α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расчетный коэффициент технической готовности автомобиля (парка);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рг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количество дней работы АТП в году;</w:t>
      </w:r>
      <w:r w:rsidR="00D1483B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кг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количество календарных дней в году;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Расчетный годовой пробег всего парка:</w:t>
      </w:r>
      <w:r w:rsidR="00766241">
        <w:rPr>
          <w:rFonts w:ascii="Times New Roman" w:hAnsi="Times New Roman" w:cs="Times New Roman"/>
          <w:color w:val="auto"/>
          <w:sz w:val="24"/>
          <w:szCs w:val="24"/>
        </w:rPr>
        <w:t xml:space="preserve">              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пг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=А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и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 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сс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 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рг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∙  α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где А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и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- списочное количество автомобилей.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766241" w:rsidP="00D1483B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</w:t>
      </w:r>
      <w:r w:rsidR="00D1483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3.3 Расчет годовой и 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суточной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производственных программ 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3.3.1 Расчет годовой программы</w:t>
      </w:r>
    </w:p>
    <w:p w:rsidR="0095345C" w:rsidRPr="00D45995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Определяем число технических обслуживаний и ремонтов за год:</w:t>
      </w:r>
    </w:p>
    <w:p w:rsidR="0095345C" w:rsidRDefault="0095345C" w:rsidP="00627A45">
      <w:pPr>
        <w:pStyle w:val="HTML"/>
        <w:ind w:left="39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число капитальных ремонтов</w:t>
      </w:r>
      <w:r w:rsidR="00D1483B" w:rsidRPr="00D1483B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="00D1483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пг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1</m:t>
                </m:r>
              </m:sub>
            </m:sSub>
          </m:den>
        </m:f>
      </m:oMath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Число ТО2:</w:t>
      </w:r>
      <m:oMath>
        <m:r>
          <w:rPr>
            <w:rFonts w:ascii="Cambria Math" w:hAnsi="Cambria Math" w:cs="Times New Roman"/>
            <w:color w:val="auto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то2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пг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то2</m:t>
                </m:r>
              </m:sub>
            </m:sSub>
          </m:den>
        </m:f>
        <m:r>
          <w:rPr>
            <w:rFonts w:ascii="Cambria Math" w:hAnsi="Cambria Math" w:cs="Times New Roman"/>
            <w:color w:val="auto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w:proofErr w:type="gramStart"/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кр</m:t>
            </m:r>
            <w:proofErr w:type="gramEnd"/>
          </m:sub>
        </m:sSub>
      </m:oMath>
      <w:r w:rsidR="00D1483B" w:rsidRPr="00D1483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</w:t>
      </w:r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Число ТО1:  </w:t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то1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пг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то1</m:t>
                </m:r>
              </m:sub>
            </m:sSub>
          </m:den>
        </m:f>
        <m:r>
          <w:rPr>
            <w:rFonts w:ascii="Cambria Math" w:hAnsi="Cambria Math" w:cs="Times New Roman"/>
            <w:color w:val="auto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w:proofErr w:type="gramStart"/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кр</m:t>
            </m:r>
            <w:proofErr w:type="gramEnd"/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то2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)</m:t>
        </m:r>
      </m:oMath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L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то2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- расчетная скорректированная периодичность.</w:t>
      </w:r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Число ЕО: </w:t>
      </w:r>
      <m:oMath>
        <m:r>
          <w:rPr>
            <w:rFonts w:ascii="Cambria Math" w:hAnsi="Cambria Math" w:cs="Times New Roman"/>
            <w:color w:val="auto"/>
            <w:sz w:val="24"/>
            <w:szCs w:val="24"/>
          </w:rPr>
          <m:t xml:space="preserve">   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пг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сс</m:t>
                </m:r>
              </m:sub>
            </m:sSub>
          </m:den>
        </m:f>
      </m:oMath>
    </w:p>
    <w:p w:rsidR="0095345C" w:rsidRPr="00D45995" w:rsidRDefault="00766241" w:rsidP="00766241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Определяем трудоемкость технического обслуживания по видам обслуживания за год:</w:t>
      </w:r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Трудоемкость ТО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2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766241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</w:t>
      </w:r>
      <w:r w:rsidR="00766241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=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N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, </w:t>
      </w:r>
    </w:p>
    <w:p w:rsidR="0095345C" w:rsidRPr="00D45995" w:rsidRDefault="00766241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то2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– расчетная трудоемкость одного обслуживания ТО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2</w:t>
      </w:r>
      <w:proofErr w:type="gramEnd"/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Трудоемкость ТО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1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766241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1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= 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N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∙</w:t>
      </w:r>
      <w:r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 .</w:t>
      </w:r>
    </w:p>
    <w:p w:rsidR="0095345C" w:rsidRPr="00D45995" w:rsidRDefault="00766241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Трудоемкость ЕО:             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Т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ео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=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N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ео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∙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ео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.</w:t>
      </w:r>
      <w:proofErr w:type="gramEnd"/>
    </w:p>
    <w:p w:rsidR="0095345C" w:rsidRPr="00D45995" w:rsidRDefault="00766241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Определяем трудоемкость текущего ремонта по формуле:</w:t>
      </w:r>
      <m:oMath>
        <m:r>
          <w:rPr>
            <w:rFonts w:ascii="Cambria Math" w:hAnsi="Cambria Math" w:cs="Times New Roman"/>
            <w:color w:val="auto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тр</m:t>
                </m:r>
              </m:sub>
            </m:s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пг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1000</m:t>
            </m:r>
          </m:den>
        </m:f>
      </m:oMath>
    </w:p>
    <w:p w:rsidR="0095345C" w:rsidRPr="00D45995" w:rsidRDefault="00766241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  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тр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норматив трудоемкости текущего ремонта на </w:t>
      </w:r>
      <w:smartTag w:uri="urn:schemas-microsoft-com:office:smarttags" w:element="metricconverter">
        <w:smartTagPr>
          <w:attr w:name="ProductID" w:val="1000 км"/>
        </w:smartTagPr>
        <w:r w:rsidR="0095345C" w:rsidRPr="00D45995">
          <w:rPr>
            <w:rFonts w:ascii="Times New Roman" w:hAnsi="Times New Roman" w:cs="Times New Roman"/>
            <w:color w:val="auto"/>
            <w:sz w:val="24"/>
            <w:szCs w:val="24"/>
          </w:rPr>
          <w:t>1000 км</w:t>
        </w:r>
      </w:smartTag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пробега;</w:t>
      </w:r>
    </w:p>
    <w:p w:rsidR="0095345C" w:rsidRPr="00D45995" w:rsidRDefault="0095345C" w:rsidP="00627A45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</w:t>
      </w:r>
      <w:r w:rsidR="00766241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L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пг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– расчетный годовой пробег всего парка.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  Суммарная трудоемкость ТО и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766241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95345C" w:rsidRPr="00D45995" w:rsidRDefault="0095345C" w:rsidP="00766241">
      <w:pPr>
        <w:pStyle w:val="HTML"/>
        <w:ind w:left="708"/>
        <w:jc w:val="center"/>
        <w:rPr>
          <w:rFonts w:ascii="Times New Roman" w:hAnsi="Times New Roman" w:cs="Times New Roman"/>
          <w:color w:val="auto"/>
          <w:sz w:val="24"/>
          <w:szCs w:val="24"/>
          <w:vertAlign w:val="subscript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ТОиТР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ТО1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+Т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+Т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ЕО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+Т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ТР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.</w:t>
      </w:r>
      <w:proofErr w:type="gramEnd"/>
    </w:p>
    <w:p w:rsidR="0095345C" w:rsidRPr="00D45995" w:rsidRDefault="0095345C" w:rsidP="00766241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Трудоемкость вспомогательных работ составляет 25% к суммарной трудоемкости технического обслуживания и текущего ремонта по автотранспортному предприятию.</w:t>
      </w:r>
    </w:p>
    <w:p w:rsidR="0095345C" w:rsidRPr="00D45995" w:rsidRDefault="0095345C" w:rsidP="00766241">
      <w:pPr>
        <w:pStyle w:val="HTML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вр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= 0,25 ∙ 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то-тр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.</w:t>
      </w:r>
      <w:proofErr w:type="gramEnd"/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Суточная производственная программа по видам обслуживания определяется по общей формуле:</w:t>
      </w:r>
      <m:oMath>
        <m:r>
          <w:rPr>
            <w:rFonts w:ascii="Cambria Math" w:hAnsi="Cambria Math" w:cs="Times New Roman"/>
            <w:color w:val="auto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 xml:space="preserve">                                              </m:t>
            </m:r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сут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iг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Д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рг</m:t>
                </m:r>
              </m:sub>
            </m:sSub>
          </m:den>
        </m:f>
      </m:oMath>
    </w:p>
    <w:p w:rsidR="0095345C" w:rsidRPr="00D45995" w:rsidRDefault="0095345C" w:rsidP="00766241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</w:t>
      </w:r>
    </w:p>
    <w:p w:rsidR="0095345C" w:rsidRPr="00D45995" w:rsidRDefault="00766241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lang w:val="en-US"/>
        </w:rPr>
        <w:t>N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  <w:lang w:val="en-US"/>
        </w:rPr>
        <w:t>i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г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годовое число технических обслуживаний по каждому виду в отдельности;</w:t>
      </w:r>
    </w:p>
    <w:p w:rsidR="0095345C" w:rsidRPr="00D45995" w:rsidRDefault="00766241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рг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число рабочих дней в году соответствующей зоны ТО.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Default="0095345C" w:rsidP="00627A45">
      <w:pPr>
        <w:pStyle w:val="HTML"/>
        <w:tabs>
          <w:tab w:val="clear" w:pos="916"/>
          <w:tab w:val="left" w:pos="-900"/>
          <w:tab w:val="left" w:pos="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3.4    Выбор метода организации труда.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Суточная производственная программа является критерием выбора метода организации технического обслуживания автомобилей (на универсальных постах или поточных линиях) и служит исходным показателем для расчета числа постов и линий ТО. </w:t>
      </w:r>
    </w:p>
    <w:p w:rsidR="00766241" w:rsidRDefault="0095345C" w:rsidP="00627A45">
      <w:pPr>
        <w:pStyle w:val="HTML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i/>
          <w:color w:val="auto"/>
          <w:sz w:val="24"/>
          <w:szCs w:val="24"/>
        </w:rPr>
        <w:lastRenderedPageBreak/>
        <w:t xml:space="preserve">      </w:t>
      </w:r>
    </w:p>
    <w:p w:rsidR="0095345C" w:rsidRPr="00D45995" w:rsidRDefault="00766241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3.5  Распределение годового объема работ ЕО, ТО и 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по видам работ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Данное распределение приводится в виде таблицы, основываясь на рекомендациях общих норм технологического проектирования (таблица 1). Зная трудоемкости за год зон ЕО, ТО и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и подставляя эти значения в таблицу, находим численное выражение трудоемкости в человеко-часах по его процентному соотношению.  Для грузового автомобиля таблица имеет следующий вид:</w:t>
      </w:r>
    </w:p>
    <w:p w:rsidR="0095345C" w:rsidRDefault="004E4301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Таблица 1.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Распределение годового объема работ ЕО, ТО и 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по видам работ</w:t>
      </w:r>
    </w:p>
    <w:p w:rsidR="005E6BA8" w:rsidRPr="00D45995" w:rsidRDefault="005E6BA8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a5"/>
        <w:tblW w:w="5000" w:type="pct"/>
        <w:tblLook w:val="01E0"/>
      </w:tblPr>
      <w:tblGrid>
        <w:gridCol w:w="4044"/>
        <w:gridCol w:w="2813"/>
        <w:gridCol w:w="2998"/>
      </w:tblGrid>
      <w:tr w:rsidR="0095345C" w:rsidRPr="00D45995" w:rsidTr="004E4301">
        <w:tc>
          <w:tcPr>
            <w:tcW w:w="2052" w:type="pct"/>
          </w:tcPr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Виды работ</w:t>
            </w:r>
          </w:p>
        </w:tc>
        <w:tc>
          <w:tcPr>
            <w:tcW w:w="1427" w:type="pct"/>
          </w:tcPr>
          <w:p w:rsidR="0095345C" w:rsidRPr="00D45995" w:rsidRDefault="0095345C" w:rsidP="00627A45">
            <w:pPr>
              <w:pStyle w:val="HTML"/>
              <w:ind w:left="-108" w:right="-10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Трудоемкость,</w:t>
            </w:r>
            <w:r w:rsidR="004E430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</w:tc>
        <w:tc>
          <w:tcPr>
            <w:tcW w:w="1521" w:type="pct"/>
          </w:tcPr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Трудоемкость, </w:t>
            </w:r>
            <w:r w:rsidR="004E430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Чел</w:t>
            </w:r>
            <w:proofErr w:type="gramStart"/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:</w:t>
            </w:r>
            <w:proofErr w:type="gramEnd"/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ч</w:t>
            </w:r>
          </w:p>
        </w:tc>
      </w:tr>
      <w:tr w:rsidR="0095345C" w:rsidRPr="00D45995" w:rsidTr="004E4301">
        <w:tc>
          <w:tcPr>
            <w:tcW w:w="2052" w:type="pct"/>
          </w:tcPr>
          <w:p w:rsidR="0095345C" w:rsidRPr="004E4301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4E4301">
              <w:rPr>
                <w:rFonts w:ascii="Times New Roman" w:hAnsi="Times New Roman" w:cs="Times New Roman"/>
                <w:color w:val="auto"/>
                <w:szCs w:val="24"/>
              </w:rPr>
              <w:t>1</w:t>
            </w:r>
          </w:p>
        </w:tc>
        <w:tc>
          <w:tcPr>
            <w:tcW w:w="1427" w:type="pct"/>
          </w:tcPr>
          <w:p w:rsidR="0095345C" w:rsidRPr="004E4301" w:rsidRDefault="0095345C" w:rsidP="00627A45">
            <w:pPr>
              <w:pStyle w:val="HTML"/>
              <w:ind w:left="-108" w:right="-108"/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4E4301">
              <w:rPr>
                <w:rFonts w:ascii="Times New Roman" w:hAnsi="Times New Roman" w:cs="Times New Roman"/>
                <w:color w:val="auto"/>
                <w:szCs w:val="24"/>
              </w:rPr>
              <w:t>2</w:t>
            </w:r>
          </w:p>
        </w:tc>
        <w:tc>
          <w:tcPr>
            <w:tcW w:w="1521" w:type="pct"/>
          </w:tcPr>
          <w:p w:rsidR="0095345C" w:rsidRPr="004E4301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4E4301">
              <w:rPr>
                <w:rFonts w:ascii="Times New Roman" w:hAnsi="Times New Roman" w:cs="Times New Roman"/>
                <w:color w:val="auto"/>
                <w:szCs w:val="24"/>
              </w:rPr>
              <w:t>3</w:t>
            </w:r>
          </w:p>
        </w:tc>
      </w:tr>
      <w:tr w:rsidR="0095345C" w:rsidRPr="00D45995" w:rsidTr="00766241">
        <w:trPr>
          <w:trHeight w:val="2736"/>
        </w:trPr>
        <w:tc>
          <w:tcPr>
            <w:tcW w:w="2052" w:type="pct"/>
          </w:tcPr>
          <w:p w:rsidR="0095345C" w:rsidRPr="001F63EF" w:rsidRDefault="0095345C" w:rsidP="00627A45">
            <w:pPr>
              <w:pStyle w:val="HTML"/>
              <w:tabs>
                <w:tab w:val="center" w:pos="1256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1F63E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ЕО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Уборочные 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Моечные 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  <w:p w:rsidR="0095345C" w:rsidRPr="001F63EF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63E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ТО-1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Общее диагностирование 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Крепежные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Регулировочные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Смазочные, заправочные</w:t>
            </w:r>
          </w:p>
        </w:tc>
        <w:tc>
          <w:tcPr>
            <w:tcW w:w="1427" w:type="pct"/>
          </w:tcPr>
          <w:p w:rsidR="0095345C" w:rsidRPr="00D45995" w:rsidRDefault="0095345C" w:rsidP="00627A45">
            <w:pPr>
              <w:pStyle w:val="HTML"/>
              <w:ind w:left="-108" w:right="-10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70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32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  <w:p w:rsidR="0095345C" w:rsidRPr="00D45995" w:rsidRDefault="005E6BA8" w:rsidP="00627A45">
            <w:pPr>
              <w:pStyle w:val="HTML"/>
              <w:tabs>
                <w:tab w:val="left" w:pos="480"/>
                <w:tab w:val="center" w:pos="644"/>
              </w:tabs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95345C"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21" w:type="pct"/>
          </w:tcPr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5345C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F63EF" w:rsidRPr="00D45995" w:rsidTr="005E6BA8">
        <w:trPr>
          <w:trHeight w:val="983"/>
        </w:trPr>
        <w:tc>
          <w:tcPr>
            <w:tcW w:w="2052" w:type="pct"/>
          </w:tcPr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Электротехнические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 системе питания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Шинные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  <w:p w:rsidR="001F63EF" w:rsidRPr="001F63EF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63E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ТО-2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Диагностические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Крепежные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Регулировочные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Смазочные, заправочные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Электротехнические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 системе питания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Шинные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  <w:p w:rsidR="001F63EF" w:rsidRPr="004A6E34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proofErr w:type="gramStart"/>
            <w:r w:rsidRPr="004A6E3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ТР</w:t>
            </w:r>
            <w:proofErr w:type="gramEnd"/>
          </w:p>
          <w:p w:rsidR="001F63EF" w:rsidRPr="001F63EF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63E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Постовые работы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Диагностические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Регулировочные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Разборочно-сборочные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  <w:p w:rsidR="001F63EF" w:rsidRPr="001F63EF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F63E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Участковые работы 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Агрегатные 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Слесарно-механические 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Электротехнические 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Аккумуляторные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Ремонт приборов системы питания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Шиномонтажные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Вулканизационные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Кузнечно-рессорные </w:t>
            </w:r>
          </w:p>
          <w:p w:rsidR="001F63EF" w:rsidRPr="00D45995" w:rsidRDefault="001F63EF" w:rsidP="00627A45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right" w:pos="-360"/>
              </w:tabs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Медницкие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Сварочные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Жестяницкие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Обойные 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Итого 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427" w:type="pct"/>
          </w:tcPr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12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  <w:p w:rsidR="001F63EF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3329C" w:rsidRDefault="00D3329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F63EF" w:rsidRPr="00D45995" w:rsidRDefault="00D3329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37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521" w:type="pct"/>
          </w:tcPr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F63EF" w:rsidRPr="00D45995" w:rsidRDefault="001F63E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Подставляя в данную таблицу общую трудоемкость ежедневного обслуживания, ТО1, ТО2 и текущего ремонта, рассчитываем трудоемкость по видам работ в чел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час.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3.6 Расчет численности производственных рабочих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Различают технологически необходимое (явочное) и штатное (списочное) число рабочих. Технологически необходимое число рабочих обеспечивает выполнение суточной, а штатное – годовой производственных программ по ТО и ТР.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Технологически необходимое (явочное) число рабочих: </w:t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 xml:space="preserve">        Р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Т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Ф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г</m:t>
                </m:r>
              </m:sub>
            </m:sSub>
          </m:den>
        </m:f>
      </m:oMath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="004A6E34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г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годовой объем работ по зоне ТО,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или участка; (берётся из предыдущей таблицы)</w:t>
      </w:r>
    </w:p>
    <w:p w:rsidR="0095345C" w:rsidRPr="00D45995" w:rsidRDefault="004A6E34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Ф</w:t>
      </w:r>
      <w:r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г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годовой фонд времени технологически необходимого рабочего при односменной работе. При пятидневной рабочей неделе он рассчитывается по следующей формуле: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Ф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= (Д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кг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в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п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) ∙ 8 – 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пп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∙ 1 , 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A6E34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="004A6E34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кг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число календарных дней в году;</w:t>
      </w:r>
      <w:r w:rsidR="004A6E34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1F63EF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в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число выходных дней в году;</w:t>
      </w:r>
    </w:p>
    <w:p w:rsidR="0095345C" w:rsidRPr="00D45995" w:rsidRDefault="004A6E34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п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число праздничных дней в году;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8 – продолжительность смены;</w:t>
      </w:r>
    </w:p>
    <w:p w:rsidR="0095345C" w:rsidRPr="00D45995" w:rsidRDefault="004A6E34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пп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число предпраздничных дней в году;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1 – час сокращения рабочего дня перед праздниками.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Результаты расчета численности производственных рабочих приводятся в форме таблицы (Таблица 2). При этом в качестве контроля полученных результатов расчета целесообразно сопоставить общее число производственных рабочих с нормативным показателем.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При небольших объемах работ расчетная численность рабочих может быть меньше 1. В этих случаях целесообразно совмещение родственных профессий рабочих, 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>а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следовательно, объединение соответствующих работ и участков. </w:t>
      </w:r>
    </w:p>
    <w:p w:rsidR="005E6BA8" w:rsidRDefault="005E6BA8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Таблица 2 - Численность производственных рабочих</w:t>
      </w:r>
    </w:p>
    <w:tbl>
      <w:tblPr>
        <w:tblStyle w:val="a5"/>
        <w:tblW w:w="0" w:type="auto"/>
        <w:tblLook w:val="04A0"/>
      </w:tblPr>
      <w:tblGrid>
        <w:gridCol w:w="3987"/>
        <w:gridCol w:w="3035"/>
        <w:gridCol w:w="2833"/>
      </w:tblGrid>
      <w:tr w:rsidR="005E186F" w:rsidTr="005E6BA8">
        <w:tc>
          <w:tcPr>
            <w:tcW w:w="3987" w:type="dxa"/>
          </w:tcPr>
          <w:p w:rsidR="005E186F" w:rsidRPr="00D45995" w:rsidRDefault="0095345C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E186F"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Виды работ</w:t>
            </w:r>
          </w:p>
        </w:tc>
        <w:tc>
          <w:tcPr>
            <w:tcW w:w="3035" w:type="dxa"/>
          </w:tcPr>
          <w:p w:rsidR="005E186F" w:rsidRPr="00D45995" w:rsidRDefault="005E186F" w:rsidP="00627A45">
            <w:pPr>
              <w:pStyle w:val="HTML"/>
              <w:ind w:left="-108" w:right="-10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Трудоемкость,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</w:t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г</w:t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чел-ч</w:t>
            </w:r>
          </w:p>
        </w:tc>
        <w:tc>
          <w:tcPr>
            <w:tcW w:w="2833" w:type="dxa"/>
          </w:tcPr>
          <w:p w:rsidR="005E186F" w:rsidRPr="00D45995" w:rsidRDefault="005E186F" w:rsidP="00627A45">
            <w:pPr>
              <w:pStyle w:val="HTML"/>
              <w:ind w:left="-108" w:right="-10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 рабочих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</w:t>
            </w: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т</w:t>
            </w:r>
          </w:p>
        </w:tc>
      </w:tr>
      <w:tr w:rsidR="005E186F" w:rsidTr="005E6BA8">
        <w:tc>
          <w:tcPr>
            <w:tcW w:w="3987" w:type="dxa"/>
          </w:tcPr>
          <w:p w:rsidR="005E186F" w:rsidRPr="005E186F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5E186F">
              <w:rPr>
                <w:rFonts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3035" w:type="dxa"/>
          </w:tcPr>
          <w:p w:rsidR="005E186F" w:rsidRPr="005E186F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5E186F">
              <w:rPr>
                <w:rFonts w:ascii="Times New Roman" w:hAnsi="Times New Roman" w:cs="Times New Roman"/>
                <w:color w:val="auto"/>
                <w:sz w:val="18"/>
                <w:szCs w:val="24"/>
              </w:rPr>
              <w:t>2</w:t>
            </w:r>
          </w:p>
        </w:tc>
        <w:tc>
          <w:tcPr>
            <w:tcW w:w="2833" w:type="dxa"/>
          </w:tcPr>
          <w:p w:rsidR="005E186F" w:rsidRPr="005E186F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5E186F">
              <w:rPr>
                <w:rFonts w:ascii="Times New Roman" w:hAnsi="Times New Roman" w:cs="Times New Roman"/>
                <w:color w:val="auto"/>
                <w:sz w:val="18"/>
                <w:szCs w:val="24"/>
              </w:rPr>
              <w:t>3</w:t>
            </w:r>
          </w:p>
        </w:tc>
      </w:tr>
      <w:tr w:rsidR="005E186F" w:rsidTr="005E6BA8">
        <w:tc>
          <w:tcPr>
            <w:tcW w:w="3987" w:type="dxa"/>
          </w:tcPr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ЕО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Уборочные 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Моечные 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ТО-1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Общее диагностирование 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Крепежные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Регулировочные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Смазочные, заправочные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Электротехнические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 системе питания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Шинные</w:t>
            </w:r>
          </w:p>
          <w:p w:rsidR="005E186F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18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ТО-2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Диагностические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Крепежные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Регулировочные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Смазочные, заправочные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Электротехнические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По системе питания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Шинные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</w:t>
            </w:r>
            <w:proofErr w:type="gramEnd"/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Постовые работы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Диагностические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Регулировочные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Разборочно-сборочные</w:t>
            </w:r>
          </w:p>
          <w:p w:rsidR="005E186F" w:rsidRPr="00D45995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  <w:p w:rsidR="005E186F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35" w:type="dxa"/>
          </w:tcPr>
          <w:p w:rsidR="005E186F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3" w:type="dxa"/>
          </w:tcPr>
          <w:p w:rsidR="005E186F" w:rsidRDefault="005E186F" w:rsidP="00627A45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5E6BA8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>3.7 Расчет производственных площадей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Для приближенного расчета площади участка пользуются формулой: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y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>=</w:t>
      </w:r>
      <w:r w:rsidR="005E186F"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proofErr w:type="spell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p</w:t>
      </w:r>
      <w:proofErr w:type="spellEnd"/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>1</w:t>
      </w:r>
      <w:r w:rsidR="005E186F"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 xml:space="preserve">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>+</w:t>
      </w:r>
      <w:r w:rsidR="005E186F"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proofErr w:type="spell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p</w:t>
      </w:r>
      <w:proofErr w:type="spellEnd"/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>2</w:t>
      </w:r>
      <w:r w:rsidR="005E186F"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 xml:space="preserve">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>(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P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T</w:t>
      </w:r>
      <w:r w:rsidR="005E186F"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 xml:space="preserve"> </w:t>
      </w:r>
      <w:r w:rsidR="005E186F"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–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>1</w:t>
      </w:r>
      <w:proofErr w:type="gramStart"/>
      <w:r w:rsidR="005E186F"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>)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,  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="005E186F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p</w:t>
      </w:r>
      <w:proofErr w:type="spellEnd"/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>1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, </w:t>
      </w:r>
      <w:proofErr w:type="spell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p</w:t>
      </w:r>
      <w:proofErr w:type="spellEnd"/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>2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соответственно удельные площади, приходящиеся на первого и последующего </w:t>
      </w:r>
      <w:r w:rsidR="004A6E34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рабочих участка, м</w:t>
      </w: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2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>, (данные берутся из таблиц);</w:t>
      </w:r>
    </w:p>
    <w:p w:rsidR="0095345C" w:rsidRPr="00D45995" w:rsidRDefault="005E186F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т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технологическое число рабочих, одновременно работающих на данном участке в </w:t>
      </w:r>
      <w:r w:rsidR="004A6E34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большей смене.</w:t>
      </w:r>
    </w:p>
    <w:p w:rsidR="0095345C" w:rsidRPr="00D45995" w:rsidRDefault="004A6E34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Расчет площадей складских помещений ведем по удельной площади складских помещений на десять единиц подвижного состава. Для упрощенного расчета площадей данные берем из 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таблицы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приведенной в учебнике [1]. </w:t>
      </w:r>
    </w:p>
    <w:p w:rsidR="0095345C" w:rsidRPr="00D45995" w:rsidRDefault="005E186F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При укрупненных расчетах площадь стоянки автомобилей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(зоны хранения):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</w:t>
      </w:r>
      <w:proofErr w:type="spell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x</w:t>
      </w:r>
      <w:proofErr w:type="spellEnd"/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>=</w:t>
      </w:r>
      <w:proofErr w:type="spell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a</w:t>
      </w:r>
      <w:proofErr w:type="spellEnd"/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 xml:space="preserve">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∙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A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 xml:space="preserve">ст 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∙ </w:t>
      </w:r>
      <w:proofErr w:type="spellStart"/>
      <w:proofErr w:type="gram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K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n</w:t>
      </w:r>
      <w:proofErr w:type="spell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,</w:t>
      </w:r>
      <w:proofErr w:type="gramEnd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95345C" w:rsidRPr="00D45995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A6E34" w:rsidRDefault="0095345C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где </w:t>
      </w:r>
      <w:r w:rsidR="005E186F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f</w:t>
      </w:r>
      <w:r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  <w:lang w:val="en-US"/>
        </w:rPr>
        <w:t>a</w:t>
      </w:r>
      <w:proofErr w:type="spellEnd"/>
      <w:r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D45995">
        <w:rPr>
          <w:rFonts w:ascii="Times New Roman" w:hAnsi="Times New Roman" w:cs="Times New Roman"/>
          <w:color w:val="auto"/>
          <w:sz w:val="24"/>
          <w:szCs w:val="24"/>
        </w:rPr>
        <w:t>– площадь занимаемая автомобилем, (габаритные размеры автомобиля взять в</w:t>
      </w:r>
      <w:proofErr w:type="gramEnd"/>
    </w:p>
    <w:p w:rsidR="0095345C" w:rsidRPr="00D45995" w:rsidRDefault="004A6E34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автомобильном </w:t>
      </w:r>
      <w:proofErr w:type="gramStart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справочнике</w:t>
      </w:r>
      <w:proofErr w:type="gramEnd"/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</w:p>
    <w:p w:rsidR="004A6E34" w:rsidRDefault="005E186F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95345C" w:rsidRPr="005E6BA8">
        <w:rPr>
          <w:rFonts w:ascii="Times New Roman" w:hAnsi="Times New Roman" w:cs="Times New Roman"/>
          <w:i/>
          <w:color w:val="auto"/>
          <w:sz w:val="24"/>
          <w:szCs w:val="24"/>
          <w:lang w:val="en-US"/>
        </w:rPr>
        <w:t>A</w:t>
      </w:r>
      <w:r w:rsidR="0095345C" w:rsidRPr="005E6BA8"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  <w:t>ст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– число автомобилемест хранения, если автомобили не используются в ночную</w:t>
      </w:r>
    </w:p>
    <w:p w:rsidR="0095345C" w:rsidRPr="00D45995" w:rsidRDefault="004A6E34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 xml:space="preserve"> смену число автомобилемест хранения равно списочному количеству автомобилей;</w:t>
      </w:r>
    </w:p>
    <w:p w:rsidR="0095345C" w:rsidRDefault="005E186F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95345C" w:rsidRPr="005E6BA8">
        <w:rPr>
          <w:rFonts w:ascii="Times New Roman" w:hAnsi="Times New Roman" w:cs="Times New Roman"/>
          <w:i/>
          <w:color w:val="auto"/>
          <w:sz w:val="24"/>
          <w:szCs w:val="24"/>
        </w:rPr>
        <w:t xml:space="preserve">Кп </w:t>
      </w:r>
      <w:r w:rsidR="0095345C" w:rsidRPr="00D45995">
        <w:rPr>
          <w:rFonts w:ascii="Times New Roman" w:hAnsi="Times New Roman" w:cs="Times New Roman"/>
          <w:color w:val="auto"/>
          <w:sz w:val="24"/>
          <w:szCs w:val="24"/>
        </w:rPr>
        <w:t>– коэффициент плотности расстановки автомобилей.</w:t>
      </w:r>
    </w:p>
    <w:p w:rsidR="00203049" w:rsidRDefault="00203049" w:rsidP="00627A45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03049" w:rsidRPr="00203049" w:rsidRDefault="00203049" w:rsidP="00BB775A">
      <w:pPr>
        <w:pStyle w:val="HTML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03049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Рекомендации</w:t>
      </w:r>
      <w:r w:rsidRPr="00D459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 технологическому </w:t>
      </w:r>
      <w:r w:rsidRPr="00203049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расчету </w:t>
      </w:r>
      <w:r w:rsidRPr="00203049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>технологии изготовления, ремонта или  восстановления детали (узла, агрегата)</w:t>
      </w:r>
    </w:p>
    <w:p w:rsidR="00203049" w:rsidRPr="00203049" w:rsidRDefault="00203049" w:rsidP="00203049">
      <w:pPr>
        <w:spacing w:after="0" w:line="240" w:lineRule="auto"/>
        <w:ind w:firstLine="300"/>
        <w:rPr>
          <w:sz w:val="24"/>
          <w:szCs w:val="24"/>
        </w:rPr>
      </w:pPr>
      <w:r>
        <w:rPr>
          <w:rStyle w:val="9pt"/>
          <w:rFonts w:eastAsiaTheme="minorEastAsia"/>
          <w:b w:val="0"/>
          <w:sz w:val="24"/>
          <w:szCs w:val="24"/>
        </w:rPr>
        <w:t>4.1</w:t>
      </w:r>
      <w:proofErr w:type="gramStart"/>
      <w:r>
        <w:rPr>
          <w:rStyle w:val="9pt"/>
          <w:rFonts w:eastAsiaTheme="minorEastAsia"/>
          <w:b w:val="0"/>
          <w:sz w:val="24"/>
          <w:szCs w:val="24"/>
        </w:rPr>
        <w:t xml:space="preserve"> П</w:t>
      </w:r>
      <w:proofErr w:type="gramEnd"/>
      <w:r>
        <w:rPr>
          <w:rStyle w:val="9pt"/>
          <w:rFonts w:eastAsiaTheme="minorEastAsia"/>
          <w:b w:val="0"/>
          <w:sz w:val="24"/>
          <w:szCs w:val="24"/>
        </w:rPr>
        <w:t xml:space="preserve">ри разработке в дипломной работе ремонтного участка по восстановлению деталей узлов </w:t>
      </w:r>
      <w:r w:rsidRPr="00203049">
        <w:rPr>
          <w:rStyle w:val="9pt"/>
          <w:rFonts w:eastAsiaTheme="minorEastAsia"/>
          <w:b w:val="0"/>
          <w:sz w:val="24"/>
          <w:szCs w:val="24"/>
        </w:rPr>
        <w:t>для авторемонтных организаций пункт задания на</w:t>
      </w:r>
      <w:r w:rsidRPr="00203049">
        <w:rPr>
          <w:rStyle w:val="9pt"/>
          <w:rFonts w:eastAsiaTheme="minorEastAsia"/>
          <w:b w:val="0"/>
          <w:sz w:val="24"/>
          <w:szCs w:val="24"/>
          <w:vertAlign w:val="superscript"/>
        </w:rPr>
        <w:t xml:space="preserve"> </w:t>
      </w:r>
      <w:r w:rsidRPr="00203049">
        <w:rPr>
          <w:rStyle w:val="9pt"/>
          <w:rFonts w:eastAsiaTheme="minorEastAsia"/>
          <w:b w:val="0"/>
          <w:sz w:val="24"/>
          <w:szCs w:val="24"/>
        </w:rPr>
        <w:t>дипломную работу включает в себя:</w:t>
      </w:r>
    </w:p>
    <w:p w:rsidR="00203049" w:rsidRPr="00203049" w:rsidRDefault="00203049" w:rsidP="00203049">
      <w:pPr>
        <w:tabs>
          <w:tab w:val="left" w:pos="531"/>
        </w:tabs>
        <w:spacing w:after="0" w:line="240" w:lineRule="auto"/>
        <w:ind w:left="32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- краткое описание назначения, устройства и работы детали;</w:t>
      </w:r>
    </w:p>
    <w:p w:rsidR="00203049" w:rsidRPr="00203049" w:rsidRDefault="00203049" w:rsidP="00203049">
      <w:pPr>
        <w:tabs>
          <w:tab w:val="left" w:pos="526"/>
        </w:tabs>
        <w:spacing w:after="0" w:line="240" w:lineRule="auto"/>
        <w:ind w:left="32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 xml:space="preserve"> -разработку рационального технологического процесса ремонта или изготовления детали;</w:t>
      </w:r>
    </w:p>
    <w:p w:rsidR="00203049" w:rsidRPr="00203049" w:rsidRDefault="00203049" w:rsidP="00203049">
      <w:pPr>
        <w:spacing w:after="0" w:line="240" w:lineRule="auto"/>
        <w:ind w:left="280" w:right="2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 xml:space="preserve"> -расчет размеров заготовки изготавливаемой детали или толщины наносимого материала при восстановлении;</w:t>
      </w:r>
    </w:p>
    <w:p w:rsidR="00203049" w:rsidRPr="00203049" w:rsidRDefault="00203049" w:rsidP="00203049">
      <w:pPr>
        <w:spacing w:after="0" w:line="240" w:lineRule="auto"/>
        <w:ind w:left="28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 xml:space="preserve"> - выбор необходимого оборудования и технологической оснастки;</w:t>
      </w:r>
    </w:p>
    <w:p w:rsidR="00203049" w:rsidRPr="00203049" w:rsidRDefault="00203049" w:rsidP="00203049">
      <w:pPr>
        <w:spacing w:after="0" w:line="240" w:lineRule="auto"/>
        <w:ind w:left="28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 xml:space="preserve"> - расчеты режимов обработки и технологических норм времени;</w:t>
      </w:r>
    </w:p>
    <w:p w:rsidR="00203049" w:rsidRPr="00203049" w:rsidRDefault="00203049" w:rsidP="00203049">
      <w:pPr>
        <w:spacing w:after="0" w:line="240" w:lineRule="auto"/>
        <w:ind w:left="280"/>
        <w:rPr>
          <w:sz w:val="24"/>
          <w:szCs w:val="24"/>
        </w:rPr>
      </w:pPr>
      <w:r>
        <w:rPr>
          <w:rStyle w:val="9pt"/>
          <w:rFonts w:eastAsiaTheme="minorEastAsia"/>
          <w:b w:val="0"/>
          <w:sz w:val="24"/>
          <w:szCs w:val="24"/>
        </w:rPr>
        <w:t xml:space="preserve"> </w:t>
      </w:r>
      <w:r w:rsidRPr="00203049">
        <w:rPr>
          <w:rStyle w:val="9pt"/>
          <w:rFonts w:eastAsiaTheme="minorEastAsia"/>
          <w:b w:val="0"/>
          <w:sz w:val="24"/>
          <w:szCs w:val="24"/>
        </w:rPr>
        <w:t>- составление технологических карт.</w:t>
      </w:r>
    </w:p>
    <w:p w:rsidR="00203049" w:rsidRPr="00203049" w:rsidRDefault="00203049" w:rsidP="00203049">
      <w:pPr>
        <w:pStyle w:val="af4"/>
        <w:rPr>
          <w:rFonts w:ascii="Times New Roman" w:hAnsi="Times New Roman" w:cs="Times New Roman"/>
        </w:rPr>
      </w:pPr>
      <w:r w:rsidRPr="00203049">
        <w:rPr>
          <w:rFonts w:ascii="Times New Roman" w:hAnsi="Times New Roman" w:cs="Times New Roman"/>
        </w:rPr>
        <w:t xml:space="preserve"> Краткое описание назначения, устройства и работы детали</w:t>
      </w:r>
    </w:p>
    <w:p w:rsidR="00203049" w:rsidRPr="00203049" w:rsidRDefault="00203049" w:rsidP="00203049">
      <w:pPr>
        <w:spacing w:after="0" w:line="240" w:lineRule="auto"/>
        <w:ind w:left="20" w:right="20" w:firstLine="26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 xml:space="preserve">Необходимо ознакомиться с конструкцией механизма, где установлена данная деталь, изучить и кратко описать ее назначение в механизме, условия работы детали, </w:t>
      </w:r>
      <w:r w:rsidRPr="00203049">
        <w:rPr>
          <w:rStyle w:val="8pt"/>
          <w:rFonts w:eastAsiaTheme="minorEastAsia"/>
          <w:b w:val="0"/>
          <w:sz w:val="24"/>
          <w:szCs w:val="24"/>
        </w:rPr>
        <w:t>характерные</w:t>
      </w:r>
      <w:r w:rsidRPr="00203049">
        <w:rPr>
          <w:rStyle w:val="9pt"/>
          <w:rFonts w:eastAsiaTheme="minorEastAsia"/>
          <w:b w:val="0"/>
          <w:sz w:val="24"/>
          <w:szCs w:val="24"/>
        </w:rPr>
        <w:t xml:space="preserve"> дефекты. Кроме того, нужно определить возможность ее обработки резанием, давлением, сваркой и т.п., указать механические свойства материала детали.</w:t>
      </w:r>
    </w:p>
    <w:p w:rsidR="00203049" w:rsidRPr="00203049" w:rsidRDefault="00203049" w:rsidP="00203049">
      <w:pPr>
        <w:spacing w:after="0" w:line="240" w:lineRule="auto"/>
        <w:ind w:left="20" w:right="20" w:firstLine="26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 xml:space="preserve">По данным анализа условий работы детали выполняется ремонтный чертеж детали с указанием дефектов, подлежащих устранению. Места на детали, требующие восстановления, указывают сплошной толстой линией, остальные изображения — сплошной тонкой линией. Для определения способа ремонта детали на ремонтных чертежах </w:t>
      </w:r>
      <w:r w:rsidRPr="00203049">
        <w:rPr>
          <w:rStyle w:val="9pt"/>
          <w:rFonts w:eastAsiaTheme="minorEastAsia"/>
          <w:b w:val="0"/>
          <w:sz w:val="24"/>
          <w:szCs w:val="24"/>
        </w:rPr>
        <w:lastRenderedPageBreak/>
        <w:t>размещают технологические требования и указания. Далее приводится пример ремонтного чертежа детали.</w:t>
      </w:r>
    </w:p>
    <w:p w:rsidR="00203049" w:rsidRPr="00203049" w:rsidRDefault="00203049" w:rsidP="00203049">
      <w:pPr>
        <w:spacing w:after="0" w:line="240" w:lineRule="auto"/>
        <w:ind w:left="20" w:right="20" w:firstLine="26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Для проектирования технологического процесса изготовления детали использу</w:t>
      </w:r>
      <w:r w:rsidRPr="00203049">
        <w:rPr>
          <w:rStyle w:val="9pt"/>
          <w:rFonts w:eastAsiaTheme="minorEastAsia"/>
          <w:b w:val="0"/>
          <w:sz w:val="24"/>
          <w:szCs w:val="24"/>
        </w:rPr>
        <w:softHyphen/>
        <w:t>ется рабочий чертеж. В нем указывают формы и размеры детали, точность и чистоту обработки поверхности, материал детали, ее твердость, точность соблюдения веса, допустимую овальность или конусность и т.п. Оформление рабочего чертежа должно соответствовать требованиям ГОСТ 2.109—73 (см. главу 5).</w:t>
      </w:r>
    </w:p>
    <w:p w:rsidR="00203049" w:rsidRPr="00203049" w:rsidRDefault="00203049" w:rsidP="00203049">
      <w:pPr>
        <w:pStyle w:val="af4"/>
        <w:rPr>
          <w:rFonts w:ascii="Times New Roman" w:hAnsi="Times New Roman" w:cs="Times New Roman"/>
        </w:rPr>
      </w:pPr>
      <w:bookmarkStart w:id="0" w:name="bookmark4"/>
      <w:r w:rsidRPr="00203049">
        <w:rPr>
          <w:rFonts w:ascii="Times New Roman" w:hAnsi="Times New Roman" w:cs="Times New Roman"/>
        </w:rPr>
        <w:t>Разработка рационального технологического процесса ремонта или изготовления детали</w:t>
      </w:r>
      <w:bookmarkEnd w:id="0"/>
    </w:p>
    <w:p w:rsidR="00203049" w:rsidRPr="00203049" w:rsidRDefault="00203049" w:rsidP="00203049">
      <w:pPr>
        <w:spacing w:after="0" w:line="240" w:lineRule="auto"/>
        <w:ind w:left="20" w:right="20" w:firstLine="260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При разработке технологического процесса ремонта или изготовления детали</w:t>
      </w:r>
      <w:proofErr w:type="gramStart"/>
      <w:r w:rsidRPr="00203049">
        <w:rPr>
          <w:rStyle w:val="9pt"/>
          <w:rFonts w:eastAsiaTheme="minorEastAsia"/>
          <w:b w:val="0"/>
          <w:sz w:val="24"/>
          <w:szCs w:val="24"/>
        </w:rPr>
        <w:t xml:space="preserve"> Р</w:t>
      </w:r>
      <w:proofErr w:type="gramEnd"/>
      <w:r w:rsidRPr="00203049">
        <w:rPr>
          <w:rStyle w:val="9pt"/>
          <w:rFonts w:eastAsiaTheme="minorEastAsia"/>
          <w:b w:val="0"/>
          <w:sz w:val="24"/>
          <w:szCs w:val="24"/>
        </w:rPr>
        <w:t>уководствуются следующими принципами:</w:t>
      </w:r>
    </w:p>
    <w:p w:rsidR="00203049" w:rsidRPr="00203049" w:rsidRDefault="00203049" w:rsidP="00203049">
      <w:pPr>
        <w:numPr>
          <w:ilvl w:val="0"/>
          <w:numId w:val="39"/>
        </w:numPr>
        <w:tabs>
          <w:tab w:val="left" w:pos="467"/>
        </w:tabs>
        <w:spacing w:after="0" w:line="240" w:lineRule="auto"/>
        <w:jc w:val="both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базовые поверхности обрабатываются в первую очередь;</w:t>
      </w:r>
    </w:p>
    <w:p w:rsidR="00203049" w:rsidRPr="00203049" w:rsidRDefault="00203049" w:rsidP="00203049">
      <w:pPr>
        <w:numPr>
          <w:ilvl w:val="0"/>
          <w:numId w:val="39"/>
        </w:numPr>
        <w:tabs>
          <w:tab w:val="left" w:pos="472"/>
        </w:tabs>
        <w:spacing w:after="0" w:line="240" w:lineRule="auto"/>
        <w:ind w:right="20"/>
        <w:jc w:val="both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поверхности, связанные с точностью относительного положения (соосность, перпендикулярность, параллельность осей), обрабатываются с одной установки;</w:t>
      </w:r>
    </w:p>
    <w:p w:rsidR="00203049" w:rsidRPr="00203049" w:rsidRDefault="00203049" w:rsidP="00203049">
      <w:pPr>
        <w:numPr>
          <w:ilvl w:val="0"/>
          <w:numId w:val="39"/>
        </w:numPr>
        <w:tabs>
          <w:tab w:val="left" w:pos="472"/>
        </w:tabs>
        <w:spacing w:after="0" w:line="240" w:lineRule="auto"/>
        <w:ind w:right="20"/>
        <w:jc w:val="both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при ремонте используются установочные базы, предусмотренные заводом- изготовителем;</w:t>
      </w:r>
    </w:p>
    <w:p w:rsidR="00203049" w:rsidRPr="00203049" w:rsidRDefault="00203049" w:rsidP="00203049">
      <w:pPr>
        <w:numPr>
          <w:ilvl w:val="0"/>
          <w:numId w:val="39"/>
        </w:numPr>
        <w:tabs>
          <w:tab w:val="left" w:pos="472"/>
        </w:tabs>
        <w:spacing w:after="0" w:line="240" w:lineRule="auto"/>
        <w:ind w:right="20"/>
        <w:jc w:val="both"/>
        <w:rPr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при выборе установочных баз следует стремиться к тому, чтобы обеспечить их постоянство при проведении всех или большинства операций.</w:t>
      </w:r>
    </w:p>
    <w:p w:rsidR="00203049" w:rsidRPr="00203049" w:rsidRDefault="00203049" w:rsidP="00203049">
      <w:pPr>
        <w:spacing w:after="0" w:line="240" w:lineRule="auto"/>
        <w:ind w:right="20" w:firstLine="280"/>
        <w:rPr>
          <w:rStyle w:val="9pt"/>
          <w:rFonts w:eastAsiaTheme="minorEastAsia"/>
          <w:b w:val="0"/>
          <w:sz w:val="24"/>
          <w:szCs w:val="24"/>
        </w:rPr>
      </w:pPr>
      <w:r w:rsidRPr="00203049">
        <w:rPr>
          <w:rStyle w:val="9pt"/>
          <w:rFonts w:eastAsiaTheme="minorEastAsia"/>
          <w:b w:val="0"/>
          <w:sz w:val="24"/>
          <w:szCs w:val="24"/>
        </w:rPr>
        <w:t>План операций по устранению дефектов детали объединяется в общий маршрут. При этом каждая последующая операция должна обеспечить сохранность качества достигнутого при предыдущих операциях. Строго определена последовательность операций маршрута: в первую очередь — подготовительные операции, затем  прессовые, слесарно-механические и в заключение шлифовальные, доводочные. Итогом разработанного технологического процесса является оформление  маршрутной карты по ГОСТ 3.1118—82.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Приспособления, используемые в технологичес</w:t>
      </w:r>
      <w:r>
        <w:rPr>
          <w:sz w:val="24"/>
          <w:szCs w:val="24"/>
        </w:rPr>
        <w:t>ком процессе, выбирают в зависи</w:t>
      </w:r>
      <w:r w:rsidRPr="0045799E">
        <w:rPr>
          <w:sz w:val="24"/>
          <w:szCs w:val="24"/>
        </w:rPr>
        <w:t>мости от размеров деталей, их установочных баз, точности и чистоты обрабатываемых поверхностей.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Для механической обработки деталей рек</w:t>
      </w:r>
      <w:r>
        <w:rPr>
          <w:sz w:val="24"/>
          <w:szCs w:val="24"/>
        </w:rPr>
        <w:t>омендуется применять режущий ин</w:t>
      </w:r>
      <w:r w:rsidRPr="0045799E">
        <w:rPr>
          <w:sz w:val="24"/>
          <w:szCs w:val="24"/>
        </w:rPr>
        <w:t>струмент из твердых сплавов, позволяющих работать с повышенными скоростями и обладающих высокой стойкостью.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Для обработки остальных деталей применяются инструменты из твердых сплавов Т5К10, Т15К6 и др., для чугунных детал</w:t>
      </w:r>
      <w:r>
        <w:rPr>
          <w:sz w:val="24"/>
          <w:szCs w:val="24"/>
        </w:rPr>
        <w:t>ей — резцы из твердых сплавов ВК</w:t>
      </w:r>
      <w:proofErr w:type="gramStart"/>
      <w:r>
        <w:rPr>
          <w:sz w:val="24"/>
          <w:szCs w:val="24"/>
        </w:rPr>
        <w:t>6</w:t>
      </w:r>
      <w:proofErr w:type="gramEnd"/>
      <w:r w:rsidRPr="0045799E">
        <w:rPr>
          <w:sz w:val="24"/>
          <w:szCs w:val="24"/>
        </w:rPr>
        <w:t xml:space="preserve"> и ВК8.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Режущий инструмент подбирают в соответствии с качеством обрабатываемого материала, режимами обработки, габаритами дет</w:t>
      </w:r>
      <w:r>
        <w:rPr>
          <w:sz w:val="24"/>
          <w:szCs w:val="24"/>
        </w:rPr>
        <w:t>али и требуемой чистотой поверх</w:t>
      </w:r>
      <w:r w:rsidRPr="0045799E">
        <w:rPr>
          <w:sz w:val="24"/>
          <w:szCs w:val="24"/>
        </w:rPr>
        <w:t>ности.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Для выбора мерительного инструмента имеет зн</w:t>
      </w:r>
      <w:r>
        <w:rPr>
          <w:sz w:val="24"/>
          <w:szCs w:val="24"/>
        </w:rPr>
        <w:t>ачение конструкция, размеры, ко</w:t>
      </w:r>
      <w:r w:rsidRPr="0045799E">
        <w:rPr>
          <w:sz w:val="24"/>
          <w:szCs w:val="24"/>
        </w:rPr>
        <w:t>личество деталей и требуемая точность замера. Замеры определенных геометрических параметров деталей требуют специального мерительного инструмента:</w:t>
      </w:r>
    </w:p>
    <w:p w:rsidR="00203049" w:rsidRPr="0045799E" w:rsidRDefault="00203049" w:rsidP="00203049">
      <w:pPr>
        <w:pStyle w:val="460"/>
        <w:shd w:val="clear" w:color="auto" w:fill="auto"/>
        <w:tabs>
          <w:tab w:val="left" w:pos="522"/>
        </w:tabs>
        <w:spacing w:before="0" w:after="0" w:line="240" w:lineRule="auto"/>
        <w:ind w:left="320" w:right="60" w:firstLine="0"/>
        <w:rPr>
          <w:sz w:val="24"/>
          <w:szCs w:val="24"/>
        </w:rPr>
      </w:pPr>
      <w:r w:rsidRPr="0045799E">
        <w:rPr>
          <w:sz w:val="24"/>
          <w:szCs w:val="24"/>
        </w:rPr>
        <w:t>а)</w:t>
      </w:r>
      <w:r w:rsidRPr="0045799E">
        <w:rPr>
          <w:sz w:val="24"/>
          <w:szCs w:val="24"/>
        </w:rPr>
        <w:tab/>
        <w:t>диаметры, длины валов и осей измеряют универсальными измерительными инструментами: штангенциркулями и микрометрами;</w:t>
      </w:r>
    </w:p>
    <w:p w:rsidR="00203049" w:rsidRPr="0045799E" w:rsidRDefault="00203049" w:rsidP="00203049">
      <w:pPr>
        <w:pStyle w:val="460"/>
        <w:shd w:val="clear" w:color="auto" w:fill="auto"/>
        <w:tabs>
          <w:tab w:val="left" w:pos="536"/>
        </w:tabs>
        <w:spacing w:before="0" w:after="0" w:line="240" w:lineRule="auto"/>
        <w:ind w:left="40" w:firstLine="280"/>
        <w:rPr>
          <w:sz w:val="24"/>
          <w:szCs w:val="24"/>
        </w:rPr>
      </w:pPr>
      <w:r w:rsidRPr="0045799E">
        <w:rPr>
          <w:sz w:val="24"/>
          <w:szCs w:val="24"/>
        </w:rPr>
        <w:t>б)</w:t>
      </w:r>
      <w:r w:rsidRPr="0045799E">
        <w:rPr>
          <w:sz w:val="24"/>
          <w:szCs w:val="24"/>
        </w:rPr>
        <w:tab/>
        <w:t>отверстия и валы со шлицами — шлицевыми калибрами и шаблонами;</w:t>
      </w:r>
    </w:p>
    <w:p w:rsidR="00203049" w:rsidRPr="0045799E" w:rsidRDefault="00203049" w:rsidP="00203049">
      <w:pPr>
        <w:pStyle w:val="460"/>
        <w:shd w:val="clear" w:color="auto" w:fill="auto"/>
        <w:tabs>
          <w:tab w:val="left" w:pos="526"/>
        </w:tabs>
        <w:spacing w:before="0" w:after="0" w:line="240" w:lineRule="auto"/>
        <w:ind w:left="320" w:right="60" w:firstLine="0"/>
        <w:rPr>
          <w:sz w:val="24"/>
          <w:szCs w:val="24"/>
        </w:rPr>
      </w:pPr>
      <w:r w:rsidRPr="0045799E">
        <w:rPr>
          <w:sz w:val="24"/>
          <w:szCs w:val="24"/>
        </w:rPr>
        <w:t>в)</w:t>
      </w:r>
      <w:r w:rsidRPr="0045799E">
        <w:rPr>
          <w:sz w:val="24"/>
          <w:szCs w:val="24"/>
        </w:rPr>
        <w:tab/>
        <w:t>болты и шпильки — резьбовыми кольцами и скобами, гайки — резьбовыми калибрами (пробками);</w:t>
      </w:r>
    </w:p>
    <w:p w:rsidR="00203049" w:rsidRPr="0045799E" w:rsidRDefault="00203049" w:rsidP="00203049">
      <w:pPr>
        <w:pStyle w:val="460"/>
        <w:shd w:val="clear" w:color="auto" w:fill="auto"/>
        <w:tabs>
          <w:tab w:val="left" w:pos="526"/>
        </w:tabs>
        <w:spacing w:before="0" w:after="0" w:line="240" w:lineRule="auto"/>
        <w:ind w:left="40" w:firstLine="280"/>
        <w:rPr>
          <w:sz w:val="24"/>
          <w:szCs w:val="24"/>
        </w:rPr>
      </w:pPr>
      <w:r w:rsidRPr="0045799E">
        <w:rPr>
          <w:sz w:val="24"/>
          <w:szCs w:val="24"/>
        </w:rPr>
        <w:t>г)</w:t>
      </w:r>
      <w:r w:rsidRPr="0045799E">
        <w:rPr>
          <w:sz w:val="24"/>
          <w:szCs w:val="24"/>
        </w:rPr>
        <w:tab/>
        <w:t>зубья шестерен — шаблонами и штангенглубиномерами.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Отдельные детали, кроме замера инструменто</w:t>
      </w:r>
      <w:r>
        <w:rPr>
          <w:sz w:val="24"/>
          <w:szCs w:val="24"/>
        </w:rPr>
        <w:t>м, проверяют на специальных при</w:t>
      </w:r>
      <w:r w:rsidRPr="0045799E">
        <w:rPr>
          <w:sz w:val="24"/>
          <w:szCs w:val="24"/>
        </w:rPr>
        <w:t>способлениях, например валы на изгиб проверяют индикатором в центрах,</w:t>
      </w:r>
      <w:r w:rsidRPr="0045799E">
        <w:rPr>
          <w:rStyle w:val="467pt"/>
          <w:rFonts w:ascii="Times New Roman" w:hAnsi="Times New Roman" w:cs="Times New Roman"/>
          <w:sz w:val="24"/>
          <w:szCs w:val="24"/>
        </w:rPr>
        <w:t xml:space="preserve"> поршне</w:t>
      </w:r>
      <w:r w:rsidRPr="0045799E">
        <w:rPr>
          <w:sz w:val="24"/>
          <w:szCs w:val="24"/>
        </w:rPr>
        <w:t>вые кольца проверяют на упругость</w:t>
      </w:r>
      <w:r w:rsidRPr="0045799E">
        <w:rPr>
          <w:rStyle w:val="467pt"/>
          <w:rFonts w:ascii="Times New Roman" w:hAnsi="Times New Roman" w:cs="Times New Roman"/>
          <w:sz w:val="24"/>
          <w:szCs w:val="24"/>
        </w:rPr>
        <w:t xml:space="preserve"> и</w:t>
      </w:r>
      <w:r w:rsidRPr="0045799E">
        <w:rPr>
          <w:sz w:val="24"/>
          <w:szCs w:val="24"/>
        </w:rPr>
        <w:t xml:space="preserve"> прилегание к стенкам цилиндра в</w:t>
      </w:r>
      <w:r w:rsidRPr="0045799E">
        <w:rPr>
          <w:rStyle w:val="467pt"/>
          <w:rFonts w:ascii="Times New Roman" w:hAnsi="Times New Roman" w:cs="Times New Roman"/>
          <w:sz w:val="24"/>
          <w:szCs w:val="24"/>
        </w:rPr>
        <w:t xml:space="preserve"> спиральных </w:t>
      </w:r>
      <w:r w:rsidRPr="0045799E">
        <w:rPr>
          <w:sz w:val="24"/>
          <w:szCs w:val="24"/>
        </w:rPr>
        <w:t>приспособлениях и др.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Выбранный режущий и мерительный инструмент записывается в</w:t>
      </w:r>
      <w:r w:rsidRPr="0045799E">
        <w:rPr>
          <w:rStyle w:val="46TimesNewRoman65pt"/>
          <w:sz w:val="24"/>
          <w:szCs w:val="24"/>
        </w:rPr>
        <w:t xml:space="preserve"> операционные </w:t>
      </w:r>
      <w:r w:rsidRPr="0045799E">
        <w:rPr>
          <w:sz w:val="24"/>
          <w:szCs w:val="24"/>
        </w:rPr>
        <w:t>карты с указанием соответствующих ГОСТов.</w:t>
      </w:r>
    </w:p>
    <w:p w:rsidR="00203049" w:rsidRDefault="00203049" w:rsidP="002030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3049" w:rsidRPr="00203049" w:rsidRDefault="00203049" w:rsidP="002030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049">
        <w:rPr>
          <w:rFonts w:ascii="Times New Roman" w:hAnsi="Times New Roman" w:cs="Times New Roman"/>
          <w:sz w:val="24"/>
          <w:szCs w:val="24"/>
        </w:rPr>
        <w:t>4.2.Расчет технологических норм времени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40" w:right="60" w:firstLine="280"/>
        <w:rPr>
          <w:sz w:val="24"/>
          <w:szCs w:val="24"/>
        </w:rPr>
      </w:pPr>
      <w:r w:rsidRPr="0045799E">
        <w:rPr>
          <w:sz w:val="24"/>
          <w:szCs w:val="24"/>
        </w:rPr>
        <w:t>Основная задача технического нормирования состоит в определении прогр</w:t>
      </w:r>
      <w:r w:rsidRPr="0025508C">
        <w:rPr>
          <w:sz w:val="24"/>
          <w:szCs w:val="24"/>
        </w:rPr>
        <w:t>ес</w:t>
      </w:r>
      <w:r w:rsidRPr="0045799E">
        <w:rPr>
          <w:sz w:val="24"/>
          <w:szCs w:val="24"/>
        </w:rPr>
        <w:t>сивных норм времени для ремонта детали. Прогрессивные нормы времени оа руются:</w:t>
      </w:r>
    </w:p>
    <w:p w:rsidR="00203049" w:rsidRPr="0045799E" w:rsidRDefault="00203049" w:rsidP="00203049">
      <w:pPr>
        <w:pStyle w:val="460"/>
        <w:numPr>
          <w:ilvl w:val="0"/>
          <w:numId w:val="37"/>
        </w:numPr>
        <w:shd w:val="clear" w:color="auto" w:fill="auto"/>
        <w:tabs>
          <w:tab w:val="left" w:pos="526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t>на наиболее передовой технологии;</w:t>
      </w:r>
    </w:p>
    <w:p w:rsidR="00203049" w:rsidRPr="0045799E" w:rsidRDefault="00203049" w:rsidP="00203049">
      <w:pPr>
        <w:pStyle w:val="460"/>
        <w:numPr>
          <w:ilvl w:val="0"/>
          <w:numId w:val="37"/>
        </w:numPr>
        <w:shd w:val="clear" w:color="auto" w:fill="auto"/>
        <w:tabs>
          <w:tab w:val="left" w:pos="526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lastRenderedPageBreak/>
        <w:t xml:space="preserve">современных </w:t>
      </w:r>
      <w:proofErr w:type="gramStart"/>
      <w:r w:rsidRPr="0045799E">
        <w:rPr>
          <w:sz w:val="24"/>
          <w:szCs w:val="24"/>
        </w:rPr>
        <w:t>формах</w:t>
      </w:r>
      <w:proofErr w:type="gramEnd"/>
      <w:r w:rsidRPr="0045799E">
        <w:rPr>
          <w:sz w:val="24"/>
          <w:szCs w:val="24"/>
        </w:rPr>
        <w:t xml:space="preserve"> организации труда;</w:t>
      </w:r>
    </w:p>
    <w:p w:rsidR="00203049" w:rsidRPr="0045799E" w:rsidRDefault="00203049" w:rsidP="00203049">
      <w:pPr>
        <w:pStyle w:val="460"/>
        <w:numPr>
          <w:ilvl w:val="0"/>
          <w:numId w:val="37"/>
        </w:numPr>
        <w:shd w:val="clear" w:color="auto" w:fill="auto"/>
        <w:tabs>
          <w:tab w:val="left" w:pos="522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t xml:space="preserve">рациональном </w:t>
      </w:r>
      <w:proofErr w:type="gramStart"/>
      <w:r w:rsidRPr="0045799E">
        <w:rPr>
          <w:sz w:val="24"/>
          <w:szCs w:val="24"/>
        </w:rPr>
        <w:t>использовании</w:t>
      </w:r>
      <w:proofErr w:type="gramEnd"/>
      <w:r w:rsidRPr="0045799E">
        <w:rPr>
          <w:sz w:val="24"/>
          <w:szCs w:val="24"/>
        </w:rPr>
        <w:t xml:space="preserve"> технических средств;</w:t>
      </w:r>
    </w:p>
    <w:p w:rsidR="00203049" w:rsidRPr="0045799E" w:rsidRDefault="00203049" w:rsidP="00203049">
      <w:pPr>
        <w:pStyle w:val="460"/>
        <w:numPr>
          <w:ilvl w:val="0"/>
          <w:numId w:val="37"/>
        </w:numPr>
        <w:shd w:val="clear" w:color="auto" w:fill="auto"/>
        <w:tabs>
          <w:tab w:val="left" w:pos="531"/>
          <w:tab w:val="left" w:pos="6862"/>
        </w:tabs>
        <w:spacing w:before="0" w:after="0" w:line="240" w:lineRule="auto"/>
        <w:jc w:val="both"/>
        <w:rPr>
          <w:sz w:val="24"/>
          <w:szCs w:val="24"/>
        </w:rPr>
      </w:pPr>
      <w:proofErr w:type="gramStart"/>
      <w:r w:rsidRPr="0045799E">
        <w:rPr>
          <w:sz w:val="24"/>
          <w:szCs w:val="24"/>
        </w:rPr>
        <w:t>приме</w:t>
      </w:r>
      <w:r>
        <w:rPr>
          <w:sz w:val="24"/>
          <w:szCs w:val="24"/>
        </w:rPr>
        <w:t>нении</w:t>
      </w:r>
      <w:proofErr w:type="gramEnd"/>
      <w:r>
        <w:rPr>
          <w:sz w:val="24"/>
          <w:szCs w:val="24"/>
        </w:rPr>
        <w:t xml:space="preserve"> опыта передовых рабочих.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45799E">
        <w:rPr>
          <w:sz w:val="24"/>
          <w:szCs w:val="24"/>
        </w:rPr>
        <w:t>Периодически, с ростом уровня техники</w:t>
      </w:r>
      <w:r>
        <w:rPr>
          <w:sz w:val="24"/>
          <w:szCs w:val="24"/>
        </w:rPr>
        <w:t xml:space="preserve">, нормы пересматривают и заменяются </w:t>
      </w:r>
      <w:r w:rsidRPr="0045799E">
        <w:rPr>
          <w:sz w:val="24"/>
          <w:szCs w:val="24"/>
        </w:rPr>
        <w:t>новыми, отвечающими возросшим произво</w:t>
      </w:r>
      <w:r>
        <w:rPr>
          <w:sz w:val="24"/>
          <w:szCs w:val="24"/>
        </w:rPr>
        <w:t xml:space="preserve">дственным возможностям ремонтных </w:t>
      </w:r>
      <w:r w:rsidRPr="0045799E">
        <w:rPr>
          <w:sz w:val="24"/>
          <w:szCs w:val="24"/>
        </w:rPr>
        <w:t>организаций. При определении производительности труда пользуются</w:t>
      </w:r>
      <w:r w:rsidRPr="0045799E">
        <w:rPr>
          <w:rStyle w:val="46TimesNewRoman65pt"/>
          <w:sz w:val="24"/>
          <w:szCs w:val="24"/>
        </w:rPr>
        <w:t xml:space="preserve"> показателе </w:t>
      </w:r>
      <w:r w:rsidRPr="0045799E">
        <w:rPr>
          <w:sz w:val="24"/>
          <w:szCs w:val="24"/>
        </w:rPr>
        <w:t>нормой времени.</w:t>
      </w:r>
    </w:p>
    <w:p w:rsidR="00203049" w:rsidRPr="00203049" w:rsidRDefault="00203049" w:rsidP="00203049">
      <w:pPr>
        <w:pStyle w:val="470"/>
        <w:shd w:val="clear" w:color="auto" w:fill="auto"/>
        <w:spacing w:line="240" w:lineRule="auto"/>
        <w:ind w:left="40" w:firstLine="280"/>
        <w:rPr>
          <w:sz w:val="24"/>
          <w:szCs w:val="24"/>
        </w:rPr>
      </w:pPr>
      <w:r w:rsidRPr="00203049">
        <w:rPr>
          <w:rStyle w:val="47TimesNewRoman85pt"/>
          <w:b w:val="0"/>
          <w:sz w:val="24"/>
          <w:szCs w:val="24"/>
        </w:rPr>
        <w:t>Норма времени —</w:t>
      </w:r>
      <w:r w:rsidRPr="00203049">
        <w:rPr>
          <w:b/>
          <w:sz w:val="24"/>
          <w:szCs w:val="24"/>
        </w:rPr>
        <w:t xml:space="preserve"> </w:t>
      </w:r>
      <w:r w:rsidRPr="00203049">
        <w:rPr>
          <w:sz w:val="24"/>
          <w:szCs w:val="24"/>
        </w:rPr>
        <w:t>это время, необходимое для изготовления одной детали  выраженной в часах или минутах Нормируемое рабочее время подразделяется на основное, вспомогательное, дополнительное, подготовительно-заключительное.</w:t>
      </w:r>
    </w:p>
    <w:p w:rsidR="00203049" w:rsidRPr="00025951" w:rsidRDefault="00203049" w:rsidP="00203049">
      <w:pPr>
        <w:pStyle w:val="111"/>
        <w:shd w:val="clear" w:color="auto" w:fill="auto"/>
        <w:spacing w:line="240" w:lineRule="auto"/>
        <w:ind w:left="20" w:right="20" w:firstLine="220"/>
        <w:rPr>
          <w:b/>
          <w:sz w:val="24"/>
          <w:szCs w:val="24"/>
        </w:rPr>
      </w:pPr>
      <w:r w:rsidRPr="00025951">
        <w:rPr>
          <w:rStyle w:val="118pt"/>
          <w:b w:val="0"/>
          <w:sz w:val="24"/>
          <w:szCs w:val="24"/>
        </w:rPr>
        <w:t>Техническая</w:t>
      </w:r>
      <w:r w:rsidRPr="00025951">
        <w:rPr>
          <w:rStyle w:val="1185pt"/>
          <w:b w:val="0"/>
          <w:sz w:val="24"/>
          <w:szCs w:val="24"/>
        </w:rPr>
        <w:t xml:space="preserve"> норма времени (штучно-калькуляционное время) Т</w:t>
      </w:r>
      <w:r w:rsidRPr="00025951">
        <w:rPr>
          <w:rStyle w:val="1185pt"/>
          <w:b w:val="0"/>
          <w:sz w:val="24"/>
          <w:szCs w:val="24"/>
          <w:vertAlign w:val="subscript"/>
        </w:rPr>
        <w:t>н</w:t>
      </w:r>
      <w:r>
        <w:rPr>
          <w:rStyle w:val="11Batang8pt"/>
          <w:rFonts w:ascii="Times New Roman" w:hAnsi="Times New Roman" w:cs="Times New Roman"/>
          <w:b w:val="0"/>
          <w:sz w:val="24"/>
          <w:szCs w:val="24"/>
        </w:rPr>
        <w:t xml:space="preserve"> может быть выра</w:t>
      </w:r>
      <w:r w:rsidRPr="00025951">
        <w:rPr>
          <w:rStyle w:val="11Batang8pt"/>
          <w:rFonts w:ascii="Times New Roman" w:hAnsi="Times New Roman" w:cs="Times New Roman"/>
          <w:b w:val="0"/>
          <w:sz w:val="24"/>
          <w:szCs w:val="24"/>
        </w:rPr>
        <w:t>жена формулой</w:t>
      </w:r>
    </w:p>
    <w:p w:rsidR="00203049" w:rsidRPr="0045799E" w:rsidRDefault="00203049" w:rsidP="00203049">
      <w:pPr>
        <w:pStyle w:val="460"/>
        <w:shd w:val="clear" w:color="auto" w:fill="auto"/>
        <w:tabs>
          <w:tab w:val="left" w:pos="6546"/>
        </w:tabs>
        <w:spacing w:before="0" w:after="0" w:line="240" w:lineRule="auto"/>
        <w:ind w:left="2020" w:firstLine="0"/>
        <w:rPr>
          <w:sz w:val="24"/>
          <w:szCs w:val="24"/>
        </w:rPr>
      </w:pPr>
      <w:r w:rsidRPr="005E6BA8">
        <w:rPr>
          <w:rStyle w:val="46TimesNewRoman85pt1pt"/>
          <w:sz w:val="24"/>
          <w:szCs w:val="24"/>
        </w:rPr>
        <w:t>Т</w:t>
      </w:r>
      <w:r w:rsidRPr="005E6BA8">
        <w:rPr>
          <w:rStyle w:val="46TimesNewRoman85pt1pt"/>
          <w:sz w:val="24"/>
          <w:szCs w:val="24"/>
          <w:vertAlign w:val="subscript"/>
        </w:rPr>
        <w:t>Н</w:t>
      </w:r>
      <w:proofErr w:type="gramStart"/>
      <w:r w:rsidRPr="005E6BA8">
        <w:rPr>
          <w:rStyle w:val="46TimesNewRoman85pt1pt"/>
          <w:sz w:val="24"/>
          <w:szCs w:val="24"/>
        </w:rPr>
        <w:t>=</w:t>
      </w:r>
      <w:r w:rsidRPr="005E6BA8">
        <w:rPr>
          <w:rStyle w:val="46TimesNewRoman85pt1pt"/>
          <w:rFonts w:eastAsia="Batang"/>
          <w:sz w:val="24"/>
          <w:szCs w:val="24"/>
        </w:rPr>
        <w:t>Т</w:t>
      </w:r>
      <w:proofErr w:type="gramEnd"/>
      <w:r w:rsidRPr="005E6BA8">
        <w:rPr>
          <w:rStyle w:val="46TimesNewRoman85pt1pt"/>
          <w:rFonts w:eastAsia="Batang"/>
          <w:sz w:val="24"/>
          <w:szCs w:val="24"/>
          <w:vertAlign w:val="subscript"/>
        </w:rPr>
        <w:t>о</w:t>
      </w:r>
      <w:r w:rsidRPr="005E6BA8">
        <w:rPr>
          <w:rStyle w:val="46TimesNewRoman85pt1pt"/>
          <w:sz w:val="24"/>
          <w:szCs w:val="24"/>
        </w:rPr>
        <w:t>+</w:t>
      </w:r>
      <w:r w:rsidRPr="005E6BA8">
        <w:rPr>
          <w:rStyle w:val="46TimesNewRoman85pt1pt"/>
          <w:rFonts w:eastAsia="Batang"/>
          <w:sz w:val="24"/>
          <w:szCs w:val="24"/>
        </w:rPr>
        <w:t>Т</w:t>
      </w:r>
      <w:r w:rsidRPr="005E6BA8">
        <w:rPr>
          <w:rStyle w:val="46TimesNewRoman85pt1pt"/>
          <w:rFonts w:eastAsia="Batang"/>
          <w:sz w:val="24"/>
          <w:szCs w:val="24"/>
          <w:vertAlign w:val="subscript"/>
        </w:rPr>
        <w:t>в</w:t>
      </w:r>
      <w:r w:rsidRPr="005E6BA8">
        <w:rPr>
          <w:rStyle w:val="46TimesNewRoman85pt1pt"/>
          <w:sz w:val="24"/>
          <w:szCs w:val="24"/>
        </w:rPr>
        <w:t>+</w:t>
      </w:r>
      <w:r w:rsidRPr="005E6BA8">
        <w:rPr>
          <w:sz w:val="24"/>
          <w:szCs w:val="24"/>
        </w:rPr>
        <w:t xml:space="preserve"> Т</w:t>
      </w:r>
      <w:r w:rsidRPr="005E6BA8">
        <w:rPr>
          <w:sz w:val="24"/>
          <w:szCs w:val="24"/>
          <w:vertAlign w:val="subscript"/>
        </w:rPr>
        <w:t>доп</w:t>
      </w:r>
      <w:r w:rsidRPr="005E6BA8">
        <w:rPr>
          <w:rStyle w:val="46TimesNewRoman85pt1pt"/>
          <w:sz w:val="24"/>
          <w:szCs w:val="24"/>
        </w:rPr>
        <w:t xml:space="preserve"> + Т</w:t>
      </w:r>
      <w:r w:rsidRPr="005E6BA8">
        <w:rPr>
          <w:rStyle w:val="46TimesNewRoman85pt1pt"/>
          <w:rFonts w:eastAsia="Batang"/>
          <w:sz w:val="24"/>
          <w:szCs w:val="24"/>
          <w:vertAlign w:val="subscript"/>
        </w:rPr>
        <w:t>пз</w:t>
      </w:r>
      <w:r w:rsidRPr="005E6BA8">
        <w:rPr>
          <w:sz w:val="24"/>
          <w:szCs w:val="24"/>
        </w:rPr>
        <w:t xml:space="preserve"> / </w:t>
      </w:r>
      <w:r w:rsidRPr="005E6BA8">
        <w:rPr>
          <w:sz w:val="24"/>
          <w:szCs w:val="24"/>
          <w:u w:val="single"/>
        </w:rPr>
        <w:t>П</w:t>
      </w:r>
      <w:r w:rsidRPr="005E6BA8">
        <w:rPr>
          <w:sz w:val="24"/>
          <w:szCs w:val="24"/>
          <w:u w:val="single"/>
          <w:vertAlign w:val="subscript"/>
        </w:rPr>
        <w:t>шт</w:t>
      </w:r>
      <w:r w:rsidRPr="005E6BA8">
        <w:rPr>
          <w:sz w:val="24"/>
          <w:szCs w:val="24"/>
          <w:u w:val="single"/>
        </w:rPr>
        <w:t>,</w:t>
      </w:r>
      <w:r w:rsidRPr="005E6BA8">
        <w:rPr>
          <w:sz w:val="24"/>
          <w:szCs w:val="24"/>
        </w:rPr>
        <w:t xml:space="preserve"> </w:t>
      </w:r>
      <w:r>
        <w:rPr>
          <w:sz w:val="24"/>
          <w:szCs w:val="24"/>
        </w:rPr>
        <w:t>мин,</w:t>
      </w:r>
    </w:p>
    <w:p w:rsidR="00203049" w:rsidRPr="0045799E" w:rsidRDefault="00203049" w:rsidP="00203049">
      <w:pPr>
        <w:pStyle w:val="470"/>
        <w:shd w:val="clear" w:color="auto" w:fill="auto"/>
        <w:tabs>
          <w:tab w:val="left" w:pos="788"/>
        </w:tabs>
        <w:spacing w:line="240" w:lineRule="auto"/>
        <w:ind w:left="20"/>
        <w:rPr>
          <w:sz w:val="24"/>
          <w:szCs w:val="24"/>
        </w:rPr>
      </w:pPr>
      <w:r>
        <w:rPr>
          <w:rStyle w:val="47TimesNewRoman85pt"/>
          <w:rFonts w:eastAsia="Batang"/>
          <w:b w:val="0"/>
          <w:i w:val="0"/>
          <w:sz w:val="24"/>
          <w:szCs w:val="24"/>
        </w:rPr>
        <w:t>г</w:t>
      </w:r>
      <w:r w:rsidRPr="00203049">
        <w:rPr>
          <w:rStyle w:val="47TimesNewRoman85pt"/>
          <w:rFonts w:eastAsia="Batang"/>
          <w:b w:val="0"/>
          <w:i w:val="0"/>
          <w:sz w:val="24"/>
          <w:szCs w:val="24"/>
        </w:rPr>
        <w:t>де</w:t>
      </w:r>
      <w:proofErr w:type="gramStart"/>
      <w:r w:rsidRPr="00203049">
        <w:rPr>
          <w:rStyle w:val="47TimesNewRoman85pt"/>
          <w:b w:val="0"/>
          <w:i w:val="0"/>
          <w:sz w:val="24"/>
          <w:szCs w:val="24"/>
        </w:rPr>
        <w:t xml:space="preserve">  </w:t>
      </w:r>
      <w:r>
        <w:rPr>
          <w:rStyle w:val="47TimesNewRoman85pt"/>
          <w:i w:val="0"/>
          <w:sz w:val="24"/>
          <w:szCs w:val="24"/>
        </w:rPr>
        <w:t xml:space="preserve">    </w:t>
      </w:r>
      <w:r w:rsidRPr="0045799E">
        <w:rPr>
          <w:rStyle w:val="47TimesNewRoman85pt"/>
          <w:b w:val="0"/>
          <w:sz w:val="24"/>
          <w:szCs w:val="24"/>
        </w:rPr>
        <w:t>Т</w:t>
      </w:r>
      <w:proofErr w:type="gramEnd"/>
      <w:r w:rsidRPr="0045799E">
        <w:rPr>
          <w:rStyle w:val="47TimesNewRoman85pt"/>
          <w:rFonts w:eastAsia="Batang"/>
          <w:b w:val="0"/>
          <w:sz w:val="24"/>
          <w:szCs w:val="24"/>
          <w:vertAlign w:val="subscript"/>
        </w:rPr>
        <w:t>о</w:t>
      </w:r>
      <w:r w:rsidRPr="0045799E">
        <w:rPr>
          <w:sz w:val="24"/>
          <w:szCs w:val="24"/>
        </w:rPr>
        <w:t xml:space="preserve"> — основное время, мин;</w:t>
      </w:r>
      <w:r>
        <w:rPr>
          <w:sz w:val="24"/>
          <w:szCs w:val="24"/>
        </w:rPr>
        <w:t xml:space="preserve"> </w:t>
      </w:r>
      <w:r w:rsidRPr="0045799E">
        <w:rPr>
          <w:rStyle w:val="47TimesNewRoman85pt"/>
          <w:b w:val="0"/>
          <w:sz w:val="24"/>
          <w:szCs w:val="24"/>
        </w:rPr>
        <w:t>Т</w:t>
      </w:r>
      <w:r w:rsidRPr="0045799E">
        <w:rPr>
          <w:rStyle w:val="47TimesNewRoman85pt"/>
          <w:rFonts w:eastAsia="Batang"/>
          <w:b w:val="0"/>
          <w:sz w:val="24"/>
          <w:szCs w:val="24"/>
          <w:vertAlign w:val="subscript"/>
        </w:rPr>
        <w:t>в</w:t>
      </w:r>
      <w:r w:rsidRPr="0045799E">
        <w:rPr>
          <w:sz w:val="24"/>
          <w:szCs w:val="24"/>
        </w:rPr>
        <w:t xml:space="preserve"> — вспомогательное время, мин;</w:t>
      </w:r>
    </w:p>
    <w:p w:rsidR="00203049" w:rsidRPr="0045799E" w:rsidRDefault="00203049" w:rsidP="00203049">
      <w:pPr>
        <w:pStyle w:val="470"/>
        <w:shd w:val="clear" w:color="auto" w:fill="auto"/>
        <w:spacing w:line="240" w:lineRule="auto"/>
        <w:ind w:left="740"/>
        <w:rPr>
          <w:sz w:val="24"/>
          <w:szCs w:val="24"/>
        </w:rPr>
      </w:pPr>
      <w:r w:rsidRPr="00025951">
        <w:rPr>
          <w:rStyle w:val="47-1pt"/>
          <w:rFonts w:ascii="Times New Roman" w:hAnsi="Times New Roman" w:cs="Times New Roman"/>
          <w:i/>
          <w:sz w:val="24"/>
          <w:szCs w:val="24"/>
        </w:rPr>
        <w:t>Т</w:t>
      </w:r>
      <w:r w:rsidRPr="00025951">
        <w:rPr>
          <w:rStyle w:val="47-1pt"/>
          <w:i/>
          <w:sz w:val="24"/>
          <w:szCs w:val="24"/>
          <w:vertAlign w:val="subscript"/>
        </w:rPr>
        <w:t>доп</w:t>
      </w:r>
      <w:r w:rsidRPr="00025951">
        <w:rPr>
          <w:rStyle w:val="47-1pt"/>
          <w:rFonts w:ascii="Times New Roman" w:hAnsi="Times New Roman" w:cs="Times New Roman"/>
          <w:i/>
          <w:sz w:val="24"/>
          <w:szCs w:val="24"/>
        </w:rPr>
        <w:t xml:space="preserve"> </w:t>
      </w:r>
      <w:r w:rsidRPr="0045799E">
        <w:rPr>
          <w:rStyle w:val="47-1pt"/>
          <w:rFonts w:ascii="Times New Roman" w:hAnsi="Times New Roman" w:cs="Times New Roman"/>
          <w:sz w:val="24"/>
          <w:szCs w:val="24"/>
        </w:rPr>
        <w:t>—</w:t>
      </w:r>
      <w:r w:rsidRPr="0045799E">
        <w:rPr>
          <w:sz w:val="24"/>
          <w:szCs w:val="24"/>
        </w:rPr>
        <w:t xml:space="preserve"> дополнительное время, мин;</w:t>
      </w:r>
      <w:r>
        <w:rPr>
          <w:sz w:val="24"/>
          <w:szCs w:val="24"/>
        </w:rPr>
        <w:t xml:space="preserve">  </w:t>
      </w:r>
      <w:r w:rsidRPr="00025951">
        <w:rPr>
          <w:i/>
          <w:sz w:val="24"/>
          <w:szCs w:val="24"/>
        </w:rPr>
        <w:t>Т</w:t>
      </w:r>
      <w:r w:rsidRPr="00025951">
        <w:rPr>
          <w:i/>
          <w:sz w:val="24"/>
          <w:szCs w:val="24"/>
          <w:vertAlign w:val="subscript"/>
        </w:rPr>
        <w:t>пз</w:t>
      </w:r>
      <w:r w:rsidRPr="00025951">
        <w:rPr>
          <w:i/>
          <w:sz w:val="24"/>
          <w:szCs w:val="24"/>
        </w:rPr>
        <w:t xml:space="preserve"> </w:t>
      </w:r>
      <w:r w:rsidRPr="0045799E">
        <w:rPr>
          <w:sz w:val="24"/>
          <w:szCs w:val="24"/>
        </w:rPr>
        <w:t>— подготовительно-заключительное время, мин;</w:t>
      </w:r>
    </w:p>
    <w:p w:rsidR="00203049" w:rsidRPr="0045799E" w:rsidRDefault="00203049" w:rsidP="00203049">
      <w:pPr>
        <w:pStyle w:val="470"/>
        <w:shd w:val="clear" w:color="auto" w:fill="auto"/>
        <w:spacing w:line="240" w:lineRule="auto"/>
        <w:ind w:left="740"/>
        <w:rPr>
          <w:sz w:val="24"/>
          <w:szCs w:val="24"/>
        </w:rPr>
      </w:pPr>
      <w:r w:rsidRPr="00025951">
        <w:rPr>
          <w:i/>
          <w:sz w:val="24"/>
          <w:szCs w:val="24"/>
        </w:rPr>
        <w:t>П</w:t>
      </w:r>
      <w:r w:rsidRPr="00025951">
        <w:rPr>
          <w:i/>
          <w:sz w:val="24"/>
          <w:szCs w:val="24"/>
          <w:vertAlign w:val="subscript"/>
        </w:rPr>
        <w:t>шт</w:t>
      </w:r>
      <w:r w:rsidRPr="00025951">
        <w:rPr>
          <w:i/>
          <w:sz w:val="24"/>
          <w:szCs w:val="24"/>
        </w:rPr>
        <w:t xml:space="preserve"> </w:t>
      </w:r>
      <w:r w:rsidRPr="0045799E">
        <w:rPr>
          <w:sz w:val="24"/>
          <w:szCs w:val="24"/>
        </w:rPr>
        <w:t>— количество деталей в партии, шт.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 w:rsidRPr="0045799E">
        <w:rPr>
          <w:rStyle w:val="46TimesNewRoman"/>
          <w:b w:val="0"/>
          <w:sz w:val="24"/>
          <w:szCs w:val="24"/>
        </w:rPr>
        <w:t>Техническая норма времени (штучно-калькуляционное время)</w:t>
      </w:r>
      <w:r w:rsidRPr="0045799E">
        <w:rPr>
          <w:sz w:val="24"/>
          <w:szCs w:val="24"/>
        </w:rPr>
        <w:t xml:space="preserve"> — время, необходимое для обработки изделия при осуществлении одной операции, мин.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 w:rsidRPr="0045799E">
        <w:rPr>
          <w:rStyle w:val="46TimesNewRoman"/>
          <w:b w:val="0"/>
          <w:sz w:val="24"/>
          <w:szCs w:val="24"/>
        </w:rPr>
        <w:t>Основное время</w:t>
      </w:r>
      <w:r w:rsidRPr="0045799E">
        <w:rPr>
          <w:sz w:val="24"/>
          <w:szCs w:val="24"/>
        </w:rPr>
        <w:t xml:space="preserve"> затрачивается непосредственно на измерение размеров, определе</w:t>
      </w:r>
      <w:r w:rsidRPr="0045799E">
        <w:rPr>
          <w:sz w:val="24"/>
          <w:szCs w:val="24"/>
        </w:rPr>
        <w:softHyphen/>
        <w:t>ние конфигурации, свойств, взаимного расположения, проверку и испытание деталей узлов и агрегатов машин.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 w:rsidRPr="0045799E">
        <w:rPr>
          <w:rStyle w:val="46TimesNewRoman85pt"/>
          <w:sz w:val="24"/>
          <w:szCs w:val="24"/>
        </w:rPr>
        <w:t>Вспомогательное время</w:t>
      </w:r>
      <w:r w:rsidRPr="0045799E">
        <w:rPr>
          <w:sz w:val="24"/>
          <w:szCs w:val="24"/>
        </w:rPr>
        <w:t xml:space="preserve"> затрачивается на различные вспомогательные операции по созданию условий для выполнения основной работы (перестановка инструмента, измерение деталей в процессе работы, управление оборудованием и т.д.).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 w:rsidRPr="0045799E">
        <w:rPr>
          <w:rStyle w:val="46TimesNewRoman85pt"/>
          <w:sz w:val="24"/>
          <w:szCs w:val="24"/>
        </w:rPr>
        <w:t>Дополнительное время</w:t>
      </w:r>
      <w:r w:rsidRPr="0045799E">
        <w:rPr>
          <w:sz w:val="24"/>
          <w:szCs w:val="24"/>
        </w:rPr>
        <w:t xml:space="preserve"> затрачивается на организационно-техническое обслужива</w:t>
      </w:r>
      <w:r w:rsidRPr="0045799E">
        <w:rPr>
          <w:sz w:val="24"/>
          <w:szCs w:val="24"/>
        </w:rPr>
        <w:softHyphen/>
        <w:t>ние рабочего места, а также на отдых и естественные надобности рабочего.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 w:rsidRPr="0045799E">
        <w:rPr>
          <w:rStyle w:val="46TimesNewRoman85pt"/>
          <w:sz w:val="24"/>
          <w:szCs w:val="24"/>
        </w:rPr>
        <w:t>Подготовительно-заключительное время</w:t>
      </w:r>
      <w:r w:rsidRPr="0045799E">
        <w:rPr>
          <w:sz w:val="24"/>
          <w:szCs w:val="24"/>
        </w:rPr>
        <w:t xml:space="preserve"> затрачивается на выполнение работ, связанных с началом и окончанием изготовления партии деталей. В техническую норму времени на каждое изделие включается только часть подготовительно- заключительного времени, приходящаяся на одно изделие.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 w:rsidRPr="0045799E">
        <w:rPr>
          <w:sz w:val="24"/>
          <w:szCs w:val="24"/>
        </w:rPr>
        <w:t>При крупносерийном и массовом производстве используется понятие</w:t>
      </w:r>
      <w:r w:rsidRPr="0045799E">
        <w:rPr>
          <w:rStyle w:val="46TimesNewRoman"/>
          <w:sz w:val="24"/>
          <w:szCs w:val="24"/>
        </w:rPr>
        <w:t xml:space="preserve"> штучного времени,</w:t>
      </w:r>
      <w:r w:rsidRPr="0045799E">
        <w:rPr>
          <w:sz w:val="24"/>
          <w:szCs w:val="24"/>
        </w:rPr>
        <w:t xml:space="preserve"> необходимого для непосредственного воздействия на одно изделие при вы</w:t>
      </w:r>
      <w:r w:rsidRPr="0045799E">
        <w:rPr>
          <w:sz w:val="24"/>
          <w:szCs w:val="24"/>
        </w:rPr>
        <w:softHyphen/>
        <w:t>полнении данной операции:</w:t>
      </w:r>
    </w:p>
    <w:p w:rsidR="00203049" w:rsidRPr="0045799E" w:rsidRDefault="00203049" w:rsidP="00203049">
      <w:pPr>
        <w:pStyle w:val="460"/>
        <w:shd w:val="clear" w:color="auto" w:fill="auto"/>
        <w:tabs>
          <w:tab w:val="left" w:pos="6550"/>
        </w:tabs>
        <w:spacing w:before="0" w:after="0" w:line="240" w:lineRule="auto"/>
        <w:ind w:left="2460" w:firstLine="0"/>
        <w:rPr>
          <w:sz w:val="24"/>
          <w:szCs w:val="24"/>
        </w:rPr>
      </w:pPr>
      <w:r w:rsidRPr="00067C48">
        <w:rPr>
          <w:b/>
          <w:sz w:val="24"/>
          <w:szCs w:val="24"/>
        </w:rPr>
        <w:t>Т</w:t>
      </w:r>
      <w:r w:rsidRPr="00067C48">
        <w:rPr>
          <w:b/>
          <w:sz w:val="24"/>
          <w:szCs w:val="24"/>
          <w:vertAlign w:val="subscript"/>
        </w:rPr>
        <w:t>шт</w:t>
      </w:r>
      <w:r w:rsidRPr="00067C48">
        <w:rPr>
          <w:rStyle w:val="46TimesNewRoman85pt1pt"/>
          <w:b/>
          <w:sz w:val="24"/>
          <w:szCs w:val="24"/>
        </w:rPr>
        <w:t xml:space="preserve"> =</w:t>
      </w:r>
      <w:r w:rsidRPr="00067C48">
        <w:rPr>
          <w:rStyle w:val="46TimesNewRoman85pt1pt"/>
          <w:b/>
          <w:i w:val="0"/>
          <w:sz w:val="24"/>
          <w:szCs w:val="24"/>
        </w:rPr>
        <w:t>Т</w:t>
      </w:r>
      <w:r w:rsidRPr="00067C48">
        <w:rPr>
          <w:rStyle w:val="46TimesNewRoman85pt1pt"/>
          <w:rFonts w:eastAsia="Batang"/>
          <w:b/>
          <w:i w:val="0"/>
          <w:sz w:val="24"/>
          <w:szCs w:val="24"/>
          <w:vertAlign w:val="subscript"/>
        </w:rPr>
        <w:t>о</w:t>
      </w:r>
      <w:r w:rsidRPr="00067C48">
        <w:rPr>
          <w:rStyle w:val="46TimesNewRoman85pt1pt"/>
          <w:b/>
          <w:i w:val="0"/>
          <w:sz w:val="24"/>
          <w:szCs w:val="24"/>
        </w:rPr>
        <w:t>+Т</w:t>
      </w:r>
      <w:r w:rsidRPr="00067C48">
        <w:rPr>
          <w:rStyle w:val="46TimesNewRoman85pt1pt"/>
          <w:rFonts w:eastAsia="Batang"/>
          <w:b/>
          <w:i w:val="0"/>
          <w:sz w:val="24"/>
          <w:szCs w:val="24"/>
          <w:vertAlign w:val="subscript"/>
        </w:rPr>
        <w:t>в</w:t>
      </w:r>
      <w:r w:rsidRPr="00067C48">
        <w:rPr>
          <w:rStyle w:val="46TimesNewRoman85pt1pt"/>
          <w:b/>
          <w:i w:val="0"/>
          <w:sz w:val="24"/>
          <w:szCs w:val="24"/>
        </w:rPr>
        <w:t xml:space="preserve"> + Т</w:t>
      </w:r>
      <w:r w:rsidRPr="00067C48">
        <w:rPr>
          <w:rStyle w:val="46TimesNewRoman85pt1pt"/>
          <w:rFonts w:eastAsia="Batang"/>
          <w:b/>
          <w:i w:val="0"/>
          <w:sz w:val="24"/>
          <w:szCs w:val="24"/>
          <w:vertAlign w:val="subscript"/>
        </w:rPr>
        <w:t>доп</w:t>
      </w:r>
      <w:proofErr w:type="gramStart"/>
      <w:r>
        <w:rPr>
          <w:rStyle w:val="46TimesNewRoman85pt1pt"/>
          <w:rFonts w:eastAsia="Batang"/>
          <w:sz w:val="24"/>
          <w:szCs w:val="24"/>
          <w:vertAlign w:val="subscript"/>
        </w:rPr>
        <w:t xml:space="preserve"> </w:t>
      </w:r>
      <w:r w:rsidRPr="0045799E">
        <w:rPr>
          <w:rStyle w:val="46TimesNewRoman85pt1pt"/>
          <w:sz w:val="24"/>
          <w:szCs w:val="24"/>
        </w:rPr>
        <w:t>,</w:t>
      </w:r>
      <w:proofErr w:type="gramEnd"/>
      <w:r w:rsidRPr="0045799E">
        <w:rPr>
          <w:sz w:val="24"/>
          <w:szCs w:val="24"/>
        </w:rPr>
        <w:t xml:space="preserve"> мин.</w:t>
      </w:r>
      <w:r w:rsidRPr="0045799E">
        <w:rPr>
          <w:sz w:val="24"/>
          <w:szCs w:val="24"/>
        </w:rPr>
        <w:tab/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 w:rsidRPr="0045799E">
        <w:rPr>
          <w:sz w:val="24"/>
          <w:szCs w:val="24"/>
        </w:rPr>
        <w:t>Оно целиком включается в техническую норму времени на изготовление каждой Детали.</w:t>
      </w:r>
    </w:p>
    <w:p w:rsidR="00203049" w:rsidRDefault="00203049" w:rsidP="00203049">
      <w:pPr>
        <w:pStyle w:val="460"/>
        <w:shd w:val="clear" w:color="auto" w:fill="auto"/>
        <w:spacing w:line="240" w:lineRule="auto"/>
        <w:ind w:left="20" w:right="20" w:firstLine="220"/>
        <w:rPr>
          <w:sz w:val="24"/>
          <w:szCs w:val="24"/>
        </w:rPr>
      </w:pPr>
      <w:r w:rsidRPr="0045799E">
        <w:rPr>
          <w:sz w:val="24"/>
          <w:szCs w:val="24"/>
        </w:rPr>
        <w:t>Ненормируемое рабочее время состоит из непроизводительных затрат времени поиски инструмента, ожидание деталей, заготовок, чертежей, исправление брака</w:t>
      </w:r>
      <w:r>
        <w:rPr>
          <w:sz w:val="24"/>
          <w:szCs w:val="24"/>
        </w:rPr>
        <w:t xml:space="preserve"> и т.д.</w:t>
      </w:r>
      <w:r w:rsidRPr="0045799E">
        <w:rPr>
          <w:sz w:val="24"/>
          <w:szCs w:val="24"/>
        </w:rPr>
        <w:t xml:space="preserve"> Ненормируемое рабочее время в норму времени не включается. 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20"/>
        <w:rPr>
          <w:sz w:val="24"/>
          <w:szCs w:val="24"/>
        </w:rPr>
      </w:pPr>
      <w:r>
        <w:rPr>
          <w:rStyle w:val="46TimesNewRoman85pt"/>
          <w:rFonts w:eastAsia="Batang"/>
          <w:sz w:val="24"/>
          <w:szCs w:val="24"/>
        </w:rPr>
        <w:t xml:space="preserve">Используя </w:t>
      </w:r>
      <w:r w:rsidRPr="0045799E">
        <w:rPr>
          <w:sz w:val="24"/>
          <w:szCs w:val="24"/>
        </w:rPr>
        <w:t xml:space="preserve"> приведенные понятия, формулируют обобщающее понятие</w:t>
      </w:r>
      <w:r w:rsidRPr="0045799E">
        <w:rPr>
          <w:rStyle w:val="46TimesNewRoman85pt"/>
          <w:sz w:val="24"/>
          <w:szCs w:val="24"/>
        </w:rPr>
        <w:t xml:space="preserve"> технически </w:t>
      </w:r>
      <w:r>
        <w:rPr>
          <w:rStyle w:val="46TimesNewRoman85pt"/>
          <w:rFonts w:eastAsia="Batang"/>
          <w:sz w:val="24"/>
          <w:szCs w:val="24"/>
        </w:rPr>
        <w:t>обоснованной</w:t>
      </w:r>
      <w:r w:rsidRPr="0045799E">
        <w:rPr>
          <w:rStyle w:val="46TimesNewRoman85pt"/>
          <w:sz w:val="24"/>
          <w:szCs w:val="24"/>
        </w:rPr>
        <w:t xml:space="preserve"> нормы времени —</w:t>
      </w:r>
      <w:r w:rsidRPr="0045799E">
        <w:rPr>
          <w:sz w:val="24"/>
          <w:szCs w:val="24"/>
        </w:rPr>
        <w:t xml:space="preserve"> максимально допустимо</w:t>
      </w:r>
      <w:r>
        <w:rPr>
          <w:sz w:val="24"/>
          <w:szCs w:val="24"/>
        </w:rPr>
        <w:t xml:space="preserve">го расхода рабочего времени  на выполнение </w:t>
      </w:r>
      <w:r w:rsidRPr="005A5E17">
        <w:rPr>
          <w:sz w:val="24"/>
          <w:szCs w:val="24"/>
        </w:rPr>
        <w:t xml:space="preserve"> данной</w:t>
      </w:r>
      <w:r w:rsidRPr="0045799E">
        <w:rPr>
          <w:sz w:val="24"/>
          <w:szCs w:val="24"/>
        </w:rPr>
        <w:t xml:space="preserve"> операции 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60" w:firstLine="260"/>
        <w:rPr>
          <w:sz w:val="24"/>
          <w:szCs w:val="24"/>
        </w:rPr>
      </w:pPr>
      <w:r w:rsidRPr="0045799E">
        <w:rPr>
          <w:sz w:val="24"/>
          <w:szCs w:val="24"/>
        </w:rPr>
        <w:t xml:space="preserve">В зависимости от видов работ технически обоснованная норма времени </w:t>
      </w:r>
      <w:r>
        <w:rPr>
          <w:sz w:val="24"/>
          <w:szCs w:val="24"/>
        </w:rPr>
        <w:t>определяются</w:t>
      </w:r>
      <w:r w:rsidRPr="0045799E">
        <w:rPr>
          <w:sz w:val="24"/>
          <w:szCs w:val="24"/>
        </w:rPr>
        <w:t xml:space="preserve"> по следующим формулам:</w:t>
      </w:r>
    </w:p>
    <w:p w:rsidR="00203049" w:rsidRPr="005A5E17" w:rsidRDefault="00203049" w:rsidP="00203049">
      <w:pPr>
        <w:pStyle w:val="460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873005">
        <w:rPr>
          <w:i/>
          <w:sz w:val="24"/>
          <w:szCs w:val="24"/>
        </w:rPr>
        <w:t>нормы времени на разборочные работы</w:t>
      </w:r>
      <w:r w:rsidRPr="0045799E">
        <w:rPr>
          <w:sz w:val="24"/>
          <w:szCs w:val="24"/>
        </w:rPr>
        <w:t xml:space="preserve"> (</w:t>
      </w:r>
      <w:r>
        <w:rPr>
          <w:sz w:val="24"/>
          <w:szCs w:val="24"/>
        </w:rPr>
        <w:t>Т</w:t>
      </w:r>
      <w:r w:rsidRPr="0045799E">
        <w:rPr>
          <w:sz w:val="24"/>
          <w:szCs w:val="24"/>
          <w:vertAlign w:val="subscript"/>
        </w:rPr>
        <w:t>н</w:t>
      </w:r>
      <w:proofErr w:type="gramStart"/>
      <w:r>
        <w:rPr>
          <w:sz w:val="24"/>
          <w:szCs w:val="24"/>
          <w:vertAlign w:val="subscript"/>
        </w:rPr>
        <w:t>.р</w:t>
      </w:r>
      <w:proofErr w:type="gramEnd"/>
      <w:r w:rsidRPr="0045799E">
        <w:rPr>
          <w:sz w:val="24"/>
          <w:szCs w:val="24"/>
        </w:rPr>
        <w:t xml:space="preserve"> ):</w:t>
      </w:r>
      <w:r>
        <w:rPr>
          <w:sz w:val="24"/>
          <w:szCs w:val="24"/>
        </w:rPr>
        <w:t xml:space="preserve">                            </w:t>
      </w:r>
      <w:r w:rsidRPr="00067C48">
        <w:rPr>
          <w:b/>
          <w:sz w:val="24"/>
          <w:szCs w:val="24"/>
        </w:rPr>
        <w:t>Т</w:t>
      </w:r>
      <w:r w:rsidRPr="00067C48">
        <w:rPr>
          <w:b/>
          <w:sz w:val="24"/>
          <w:szCs w:val="24"/>
          <w:vertAlign w:val="subscript"/>
        </w:rPr>
        <w:t>н.р.</w:t>
      </w:r>
      <w:r w:rsidRPr="00067C48">
        <w:rPr>
          <w:b/>
          <w:sz w:val="24"/>
          <w:szCs w:val="24"/>
        </w:rPr>
        <w:t xml:space="preserve"> = Т</w:t>
      </w:r>
      <w:r w:rsidRPr="00067C48">
        <w:rPr>
          <w:b/>
          <w:sz w:val="24"/>
          <w:szCs w:val="24"/>
          <w:vertAlign w:val="subscript"/>
        </w:rPr>
        <w:t>р</w:t>
      </w:r>
      <w:r w:rsidRPr="00067C48">
        <w:rPr>
          <w:b/>
          <w:sz w:val="24"/>
          <w:szCs w:val="24"/>
        </w:rPr>
        <w:t>∙К</w:t>
      </w:r>
      <w:r w:rsidRPr="00067C48">
        <w:rPr>
          <w:b/>
          <w:sz w:val="24"/>
          <w:szCs w:val="24"/>
          <w:vertAlign w:val="subscript"/>
        </w:rPr>
        <w:t>п.р</w:t>
      </w:r>
      <w:r>
        <w:rPr>
          <w:sz w:val="24"/>
          <w:szCs w:val="24"/>
          <w:vertAlign w:val="subscript"/>
        </w:rPr>
        <w:t>.</w:t>
      </w:r>
      <w:r>
        <w:rPr>
          <w:sz w:val="24"/>
          <w:szCs w:val="24"/>
        </w:rPr>
        <w:t xml:space="preserve">  мин</w:t>
      </w:r>
    </w:p>
    <w:p w:rsidR="00203049" w:rsidRPr="00BB775A" w:rsidRDefault="00203049" w:rsidP="00203049">
      <w:pPr>
        <w:pStyle w:val="470"/>
        <w:shd w:val="clear" w:color="auto" w:fill="auto"/>
        <w:tabs>
          <w:tab w:val="left" w:pos="889"/>
        </w:tabs>
        <w:spacing w:line="240" w:lineRule="auto"/>
        <w:ind w:left="20"/>
        <w:rPr>
          <w:sz w:val="24"/>
          <w:szCs w:val="24"/>
        </w:rPr>
      </w:pPr>
      <w:r w:rsidRPr="00BB775A">
        <w:rPr>
          <w:sz w:val="24"/>
          <w:szCs w:val="24"/>
        </w:rPr>
        <w:t xml:space="preserve">где       </w:t>
      </w:r>
      <w:r w:rsidR="00BB775A">
        <w:rPr>
          <w:sz w:val="24"/>
          <w:szCs w:val="24"/>
        </w:rPr>
        <w:t xml:space="preserve">         </w:t>
      </w:r>
      <w:proofErr w:type="gramStart"/>
      <w:r w:rsidRPr="00BB775A">
        <w:rPr>
          <w:sz w:val="24"/>
          <w:szCs w:val="24"/>
          <w:lang w:val="en-US"/>
        </w:rPr>
        <w:t>T</w:t>
      </w:r>
      <w:proofErr w:type="gramEnd"/>
      <w:r w:rsidRPr="00BB775A">
        <w:rPr>
          <w:sz w:val="24"/>
          <w:szCs w:val="24"/>
          <w:vertAlign w:val="subscript"/>
        </w:rPr>
        <w:t>р</w:t>
      </w:r>
      <w:r w:rsidRPr="00BB775A">
        <w:rPr>
          <w:sz w:val="24"/>
          <w:szCs w:val="24"/>
        </w:rPr>
        <w:t xml:space="preserve"> — время на выполнение разборочных приемов, мин;</w:t>
      </w:r>
    </w:p>
    <w:p w:rsidR="00203049" w:rsidRPr="00BB775A" w:rsidRDefault="00203049" w:rsidP="00203049">
      <w:pPr>
        <w:pStyle w:val="470"/>
        <w:shd w:val="clear" w:color="auto" w:fill="auto"/>
        <w:spacing w:line="240" w:lineRule="auto"/>
        <w:ind w:left="1320" w:right="60"/>
        <w:rPr>
          <w:sz w:val="24"/>
          <w:szCs w:val="24"/>
        </w:rPr>
      </w:pPr>
      <w:r w:rsidRPr="00BB775A">
        <w:rPr>
          <w:sz w:val="24"/>
          <w:szCs w:val="24"/>
        </w:rPr>
        <w:t>К</w:t>
      </w:r>
      <w:r w:rsidRPr="00BB775A">
        <w:rPr>
          <w:sz w:val="24"/>
          <w:szCs w:val="24"/>
          <w:vertAlign w:val="subscript"/>
        </w:rPr>
        <w:t>пр</w:t>
      </w:r>
      <w:r w:rsidRPr="00BB775A">
        <w:rPr>
          <w:sz w:val="24"/>
          <w:szCs w:val="24"/>
        </w:rPr>
        <w:t xml:space="preserve">— </w:t>
      </w:r>
      <w:proofErr w:type="gramStart"/>
      <w:r w:rsidRPr="00BB775A">
        <w:rPr>
          <w:sz w:val="24"/>
          <w:szCs w:val="24"/>
        </w:rPr>
        <w:t>ко</w:t>
      </w:r>
      <w:proofErr w:type="gramEnd"/>
      <w:r w:rsidRPr="00BB775A">
        <w:rPr>
          <w:sz w:val="24"/>
          <w:szCs w:val="24"/>
        </w:rPr>
        <w:t>эффициент, учитывающий время на технологические перерывы при разборке;</w:t>
      </w:r>
    </w:p>
    <w:p w:rsidR="00203049" w:rsidRPr="00873005" w:rsidRDefault="00203049" w:rsidP="00203049">
      <w:pPr>
        <w:pStyle w:val="470"/>
        <w:shd w:val="clear" w:color="auto" w:fill="auto"/>
        <w:spacing w:line="240" w:lineRule="auto"/>
        <w:ind w:left="1320" w:right="60"/>
        <w:rPr>
          <w:b/>
          <w:sz w:val="24"/>
          <w:szCs w:val="24"/>
        </w:rPr>
      </w:pPr>
    </w:p>
    <w:p w:rsidR="00203049" w:rsidRPr="005A5E17" w:rsidRDefault="00203049" w:rsidP="00203049">
      <w:pPr>
        <w:pStyle w:val="460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873005">
        <w:rPr>
          <w:i/>
          <w:sz w:val="24"/>
          <w:szCs w:val="24"/>
        </w:rPr>
        <w:t>нормы времени на сборочные работы</w:t>
      </w:r>
      <w:r>
        <w:rPr>
          <w:sz w:val="24"/>
          <w:szCs w:val="24"/>
        </w:rPr>
        <w:t xml:space="preserve"> (Т</w:t>
      </w:r>
      <w:r>
        <w:rPr>
          <w:sz w:val="24"/>
          <w:szCs w:val="24"/>
          <w:vertAlign w:val="subscript"/>
        </w:rPr>
        <w:t>н</w:t>
      </w:r>
      <w:proofErr w:type="gramStart"/>
      <w:r>
        <w:rPr>
          <w:sz w:val="24"/>
          <w:szCs w:val="24"/>
          <w:vertAlign w:val="subscript"/>
        </w:rPr>
        <w:t>.с</w:t>
      </w:r>
      <w:proofErr w:type="gramEnd"/>
      <w:r>
        <w:rPr>
          <w:sz w:val="24"/>
          <w:szCs w:val="24"/>
          <w:vertAlign w:val="subscript"/>
        </w:rPr>
        <w:t>)</w:t>
      </w:r>
      <w:r w:rsidRPr="0045799E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                    </w:t>
      </w:r>
      <w:proofErr w:type="gramStart"/>
      <w:r w:rsidRPr="00067C48">
        <w:rPr>
          <w:b/>
          <w:sz w:val="24"/>
          <w:szCs w:val="24"/>
        </w:rPr>
        <w:t>Т</w:t>
      </w:r>
      <w:r w:rsidRPr="00067C48">
        <w:rPr>
          <w:b/>
          <w:sz w:val="24"/>
          <w:szCs w:val="24"/>
          <w:vertAlign w:val="subscript"/>
        </w:rPr>
        <w:t>н.с.</w:t>
      </w:r>
      <w:r w:rsidRPr="00067C48">
        <w:rPr>
          <w:b/>
          <w:sz w:val="24"/>
          <w:szCs w:val="24"/>
        </w:rPr>
        <w:t xml:space="preserve"> = Т</w:t>
      </w:r>
      <w:r w:rsidRPr="00067C48">
        <w:rPr>
          <w:b/>
          <w:sz w:val="24"/>
          <w:szCs w:val="24"/>
          <w:vertAlign w:val="subscript"/>
        </w:rPr>
        <w:t>с</w:t>
      </w:r>
      <w:r w:rsidRPr="00067C48">
        <w:rPr>
          <w:b/>
          <w:sz w:val="24"/>
          <w:szCs w:val="24"/>
        </w:rPr>
        <w:t>∙К</w:t>
      </w:r>
      <w:r w:rsidRPr="00067C48">
        <w:rPr>
          <w:b/>
          <w:sz w:val="24"/>
          <w:szCs w:val="24"/>
          <w:vertAlign w:val="subscript"/>
        </w:rPr>
        <w:t>п.с</w:t>
      </w:r>
      <w:r>
        <w:rPr>
          <w:sz w:val="24"/>
          <w:szCs w:val="24"/>
          <w:vertAlign w:val="subscript"/>
        </w:rPr>
        <w:t xml:space="preserve">.  </w:t>
      </w:r>
      <w:r>
        <w:rPr>
          <w:sz w:val="24"/>
          <w:szCs w:val="24"/>
        </w:rPr>
        <w:t xml:space="preserve"> мин</w:t>
      </w:r>
      <w:proofErr w:type="gramEnd"/>
    </w:p>
    <w:p w:rsidR="00203049" w:rsidRPr="00873005" w:rsidRDefault="00203049" w:rsidP="00203049">
      <w:pPr>
        <w:pStyle w:val="470"/>
        <w:shd w:val="clear" w:color="auto" w:fill="auto"/>
        <w:tabs>
          <w:tab w:val="left" w:pos="793"/>
        </w:tabs>
        <w:spacing w:line="240" w:lineRule="auto"/>
        <w:ind w:left="20"/>
        <w:rPr>
          <w:sz w:val="24"/>
          <w:szCs w:val="24"/>
        </w:rPr>
      </w:pPr>
      <w:r w:rsidRPr="00BB775A">
        <w:rPr>
          <w:sz w:val="24"/>
          <w:szCs w:val="24"/>
        </w:rPr>
        <w:t>где</w:t>
      </w:r>
      <w:proofErr w:type="gramStart"/>
      <w:r w:rsidRPr="00873005">
        <w:rPr>
          <w:b/>
          <w:sz w:val="24"/>
          <w:szCs w:val="24"/>
        </w:rPr>
        <w:tab/>
      </w:r>
      <w:r w:rsidRPr="00873005">
        <w:rPr>
          <w:rStyle w:val="47TimesNewRoman85pt"/>
          <w:b w:val="0"/>
          <w:i w:val="0"/>
          <w:sz w:val="24"/>
          <w:szCs w:val="24"/>
        </w:rPr>
        <w:t>Т</w:t>
      </w:r>
      <w:proofErr w:type="gramEnd"/>
      <w:r w:rsidRPr="00873005">
        <w:rPr>
          <w:rStyle w:val="47TimesNewRoman85pt"/>
          <w:b w:val="0"/>
          <w:i w:val="0"/>
          <w:sz w:val="24"/>
          <w:szCs w:val="24"/>
          <w:vertAlign w:val="subscript"/>
        </w:rPr>
        <w:t>с</w:t>
      </w:r>
      <w:r w:rsidRPr="00873005">
        <w:rPr>
          <w:rStyle w:val="47TimesNewRoman85pt"/>
          <w:b w:val="0"/>
          <w:i w:val="0"/>
          <w:sz w:val="24"/>
          <w:szCs w:val="24"/>
        </w:rPr>
        <w:t xml:space="preserve"> —</w:t>
      </w:r>
      <w:r w:rsidRPr="00873005">
        <w:rPr>
          <w:sz w:val="24"/>
          <w:szCs w:val="24"/>
        </w:rPr>
        <w:t xml:space="preserve"> время на выполнение сборочных приемов, мин; </w:t>
      </w:r>
    </w:p>
    <w:p w:rsidR="00203049" w:rsidRPr="0045799E" w:rsidRDefault="00203049" w:rsidP="00203049">
      <w:pPr>
        <w:pStyle w:val="470"/>
        <w:shd w:val="clear" w:color="auto" w:fill="auto"/>
        <w:tabs>
          <w:tab w:val="left" w:pos="793"/>
        </w:tabs>
        <w:spacing w:line="240" w:lineRule="auto"/>
        <w:ind w:left="20"/>
        <w:rPr>
          <w:sz w:val="24"/>
          <w:szCs w:val="24"/>
        </w:rPr>
      </w:pPr>
      <w:r w:rsidRPr="00873005">
        <w:rPr>
          <w:sz w:val="24"/>
          <w:szCs w:val="24"/>
        </w:rPr>
        <w:lastRenderedPageBreak/>
        <w:t xml:space="preserve">             К</w:t>
      </w:r>
      <w:r w:rsidRPr="00873005">
        <w:rPr>
          <w:sz w:val="24"/>
          <w:szCs w:val="24"/>
          <w:vertAlign w:val="subscript"/>
        </w:rPr>
        <w:t>п с</w:t>
      </w:r>
      <w:r w:rsidRPr="00873005">
        <w:rPr>
          <w:sz w:val="24"/>
          <w:szCs w:val="24"/>
        </w:rPr>
        <w:t xml:space="preserve"> — коэффициент, учитывающий время на технологические перерывы, подгоноч</w:t>
      </w:r>
      <w:r w:rsidRPr="00873005">
        <w:rPr>
          <w:sz w:val="24"/>
          <w:szCs w:val="24"/>
        </w:rPr>
        <w:softHyphen/>
        <w:t>ные и регулировочные работы при сборке</w:t>
      </w:r>
      <w:r w:rsidRPr="0045799E">
        <w:rPr>
          <w:sz w:val="24"/>
          <w:szCs w:val="24"/>
        </w:rPr>
        <w:t>;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60" w:firstLine="0"/>
        <w:rPr>
          <w:sz w:val="24"/>
          <w:szCs w:val="24"/>
        </w:rPr>
      </w:pPr>
      <w:r w:rsidRPr="00873005">
        <w:rPr>
          <w:i/>
          <w:sz w:val="24"/>
          <w:szCs w:val="24"/>
        </w:rPr>
        <w:t>нормы времени на подготовительные и контрольные операции</w:t>
      </w:r>
      <w:r>
        <w:rPr>
          <w:sz w:val="24"/>
          <w:szCs w:val="24"/>
        </w:rPr>
        <w:t xml:space="preserve"> при разборочно-</w:t>
      </w:r>
      <w:r w:rsidRPr="0045799E">
        <w:rPr>
          <w:sz w:val="24"/>
          <w:szCs w:val="24"/>
        </w:rPr>
        <w:t>сборочных работах:</w:t>
      </w:r>
    </w:p>
    <w:p w:rsidR="00203049" w:rsidRPr="00873005" w:rsidRDefault="00203049" w:rsidP="00203049">
      <w:pPr>
        <w:pStyle w:val="232"/>
        <w:keepNext/>
        <w:keepLines/>
        <w:shd w:val="clear" w:color="auto" w:fill="auto"/>
        <w:tabs>
          <w:tab w:val="left" w:pos="6756"/>
        </w:tabs>
        <w:spacing w:after="0" w:line="240" w:lineRule="auto"/>
        <w:ind w:left="2820"/>
        <w:rPr>
          <w:rFonts w:ascii="Times New Roman" w:hAnsi="Times New Roman" w:cs="Times New Roman"/>
          <w:sz w:val="24"/>
          <w:szCs w:val="24"/>
        </w:rPr>
      </w:pPr>
      <w:r w:rsidRPr="00067C48">
        <w:rPr>
          <w:rFonts w:ascii="Times New Roman" w:hAnsi="Times New Roman" w:cs="Times New Roman"/>
          <w:b/>
          <w:sz w:val="24"/>
          <w:szCs w:val="24"/>
        </w:rPr>
        <w:t>Т</w:t>
      </w:r>
      <w:r w:rsidRPr="00067C48">
        <w:rPr>
          <w:rFonts w:ascii="Times New Roman" w:hAnsi="Times New Roman" w:cs="Times New Roman"/>
          <w:b/>
          <w:sz w:val="24"/>
          <w:szCs w:val="24"/>
          <w:vertAlign w:val="subscript"/>
        </w:rPr>
        <w:t>пк</w:t>
      </w:r>
      <w:r w:rsidRPr="00067C48">
        <w:rPr>
          <w:rFonts w:ascii="Times New Roman" w:hAnsi="Times New Roman" w:cs="Times New Roman"/>
          <w:b/>
          <w:sz w:val="24"/>
          <w:szCs w:val="24"/>
        </w:rPr>
        <w:t>= Т</w:t>
      </w:r>
      <w:r w:rsidRPr="00067C48">
        <w:rPr>
          <w:rFonts w:ascii="Times New Roman" w:hAnsi="Times New Roman" w:cs="Times New Roman"/>
          <w:b/>
          <w:sz w:val="24"/>
          <w:szCs w:val="24"/>
          <w:vertAlign w:val="subscript"/>
        </w:rPr>
        <w:t>н.р.</w:t>
      </w:r>
      <w:r w:rsidRPr="00067C48">
        <w:rPr>
          <w:rFonts w:ascii="Times New Roman" w:hAnsi="Times New Roman" w:cs="Times New Roman"/>
          <w:b/>
          <w:sz w:val="24"/>
          <w:szCs w:val="24"/>
        </w:rPr>
        <w:t>∙К</w:t>
      </w:r>
      <w:r w:rsidRPr="00067C48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proofErr w:type="gramStart"/>
      <w:r w:rsidRPr="00067C48">
        <w:rPr>
          <w:rFonts w:ascii="Times New Roman" w:hAnsi="Times New Roman" w:cs="Times New Roman"/>
          <w:b/>
          <w:sz w:val="24"/>
          <w:szCs w:val="24"/>
          <w:vertAlign w:val="subscript"/>
        </w:rPr>
        <w:t>.к</w:t>
      </w:r>
      <w:proofErr w:type="gramEnd"/>
      <w:r w:rsidRPr="0045799E">
        <w:rPr>
          <w:rFonts w:ascii="Times New Roman" w:hAnsi="Times New Roman" w:cs="Times New Roman"/>
          <w:sz w:val="24"/>
          <w:szCs w:val="24"/>
        </w:rPr>
        <w:t>,мин,</w:t>
      </w:r>
      <w:r w:rsidRPr="0045799E">
        <w:rPr>
          <w:rFonts w:ascii="Times New Roman" w:hAnsi="Times New Roman" w:cs="Times New Roman"/>
          <w:sz w:val="24"/>
          <w:szCs w:val="24"/>
        </w:rPr>
        <w:tab/>
      </w:r>
    </w:p>
    <w:p w:rsidR="00203049" w:rsidRPr="00BB775A" w:rsidRDefault="00203049" w:rsidP="00203049">
      <w:pPr>
        <w:pStyle w:val="470"/>
        <w:shd w:val="clear" w:color="auto" w:fill="auto"/>
        <w:spacing w:line="240" w:lineRule="auto"/>
        <w:ind w:left="20" w:right="60"/>
        <w:rPr>
          <w:sz w:val="24"/>
          <w:szCs w:val="24"/>
        </w:rPr>
      </w:pPr>
      <w:r w:rsidRPr="00BB775A">
        <w:rPr>
          <w:sz w:val="24"/>
          <w:szCs w:val="24"/>
        </w:rPr>
        <w:t>где      К</w:t>
      </w:r>
      <w:r w:rsidRPr="00BB775A">
        <w:rPr>
          <w:sz w:val="24"/>
          <w:szCs w:val="24"/>
          <w:vertAlign w:val="subscript"/>
        </w:rPr>
        <w:t>п</w:t>
      </w:r>
      <w:proofErr w:type="gramStart"/>
      <w:r w:rsidRPr="00BB775A">
        <w:rPr>
          <w:sz w:val="24"/>
          <w:szCs w:val="24"/>
          <w:vertAlign w:val="subscript"/>
        </w:rPr>
        <w:t>к</w:t>
      </w:r>
      <w:r w:rsidRPr="00BB775A">
        <w:rPr>
          <w:sz w:val="24"/>
          <w:szCs w:val="24"/>
        </w:rPr>
        <w:t>-</w:t>
      </w:r>
      <w:proofErr w:type="gramEnd"/>
      <w:r w:rsidRPr="00BB775A">
        <w:rPr>
          <w:sz w:val="24"/>
          <w:szCs w:val="24"/>
        </w:rPr>
        <w:t xml:space="preserve"> коэффициент удельных трудовых затрат, зависящий от вида производства: для мелкосерийного — 0,14—0,18; для среднесерийного — 0,08—0,13; для крупносерийного — 0,04—0,07;</w:t>
      </w:r>
    </w:p>
    <w:p w:rsidR="00203049" w:rsidRPr="00873005" w:rsidRDefault="00203049" w:rsidP="00203049">
      <w:pPr>
        <w:pStyle w:val="470"/>
        <w:shd w:val="clear" w:color="auto" w:fill="auto"/>
        <w:spacing w:line="240" w:lineRule="auto"/>
        <w:ind w:left="20" w:right="60"/>
        <w:rPr>
          <w:b/>
          <w:i/>
          <w:sz w:val="24"/>
          <w:szCs w:val="24"/>
        </w:rPr>
      </w:pPr>
      <w:r w:rsidRPr="0045799E">
        <w:rPr>
          <w:sz w:val="24"/>
          <w:szCs w:val="24"/>
        </w:rPr>
        <w:t xml:space="preserve"> </w:t>
      </w:r>
      <w:r w:rsidRPr="00BB775A">
        <w:rPr>
          <w:i/>
          <w:sz w:val="24"/>
          <w:szCs w:val="24"/>
        </w:rPr>
        <w:t>нормы времени на слесарные операции</w:t>
      </w:r>
      <w:r w:rsidRPr="00873005">
        <w:rPr>
          <w:b/>
          <w:i/>
          <w:sz w:val="24"/>
          <w:szCs w:val="24"/>
        </w:rPr>
        <w:t>:</w:t>
      </w:r>
    </w:p>
    <w:p w:rsidR="00203049" w:rsidRPr="0045799E" w:rsidRDefault="00203049" w:rsidP="00203049">
      <w:pPr>
        <w:pStyle w:val="460"/>
        <w:shd w:val="clear" w:color="auto" w:fill="auto"/>
        <w:tabs>
          <w:tab w:val="left" w:pos="6630"/>
        </w:tabs>
        <w:spacing w:before="0" w:after="0" w:line="240" w:lineRule="auto"/>
        <w:ind w:left="2180" w:firstLine="0"/>
        <w:rPr>
          <w:sz w:val="24"/>
          <w:szCs w:val="24"/>
        </w:rPr>
      </w:pPr>
      <w:r w:rsidRPr="00067C48">
        <w:rPr>
          <w:b/>
          <w:sz w:val="24"/>
          <w:szCs w:val="24"/>
        </w:rPr>
        <w:t>Т</w:t>
      </w:r>
      <w:r w:rsidRPr="00067C48">
        <w:rPr>
          <w:b/>
          <w:sz w:val="24"/>
          <w:szCs w:val="24"/>
          <w:vertAlign w:val="subscript"/>
        </w:rPr>
        <w:t>н</w:t>
      </w:r>
      <w:r w:rsidRPr="00067C48">
        <w:rPr>
          <w:b/>
          <w:sz w:val="24"/>
          <w:szCs w:val="24"/>
        </w:rPr>
        <w:t xml:space="preserve"> = (Т</w:t>
      </w:r>
      <w:r w:rsidRPr="00067C48">
        <w:rPr>
          <w:b/>
          <w:sz w:val="24"/>
          <w:szCs w:val="24"/>
          <w:vertAlign w:val="subscript"/>
        </w:rPr>
        <w:t>н</w:t>
      </w:r>
      <w:proofErr w:type="gramStart"/>
      <w:r w:rsidRPr="00067C48">
        <w:rPr>
          <w:b/>
          <w:sz w:val="24"/>
          <w:szCs w:val="24"/>
          <w:vertAlign w:val="subscript"/>
        </w:rPr>
        <w:t>.ш</w:t>
      </w:r>
      <w:proofErr w:type="gramEnd"/>
      <w:r w:rsidRPr="00067C48">
        <w:rPr>
          <w:b/>
          <w:sz w:val="24"/>
          <w:szCs w:val="24"/>
          <w:vertAlign w:val="subscript"/>
        </w:rPr>
        <w:t xml:space="preserve"> </w:t>
      </w:r>
      <w:r w:rsidRPr="00067C48">
        <w:rPr>
          <w:b/>
          <w:sz w:val="24"/>
          <w:szCs w:val="24"/>
        </w:rPr>
        <w:t>+Т</w:t>
      </w:r>
      <w:r w:rsidRPr="00067C48">
        <w:rPr>
          <w:b/>
          <w:sz w:val="24"/>
          <w:szCs w:val="24"/>
          <w:vertAlign w:val="subscript"/>
        </w:rPr>
        <w:t xml:space="preserve">в.у. </w:t>
      </w:r>
      <w:r w:rsidRPr="00067C48">
        <w:rPr>
          <w:b/>
          <w:sz w:val="24"/>
          <w:szCs w:val="24"/>
        </w:rPr>
        <w:t>+ Т</w:t>
      </w:r>
      <w:r w:rsidRPr="00067C48">
        <w:rPr>
          <w:b/>
          <w:sz w:val="24"/>
          <w:szCs w:val="24"/>
          <w:vertAlign w:val="subscript"/>
        </w:rPr>
        <w:t>п.з.</w:t>
      </w:r>
      <w:r w:rsidRPr="00067C48">
        <w:rPr>
          <w:b/>
          <w:sz w:val="24"/>
          <w:szCs w:val="24"/>
        </w:rPr>
        <w:t>) / П</w:t>
      </w:r>
      <w:r w:rsidRPr="00067C48">
        <w:rPr>
          <w:b/>
          <w:sz w:val="24"/>
          <w:szCs w:val="24"/>
          <w:vertAlign w:val="subscript"/>
        </w:rPr>
        <w:t>шт</w:t>
      </w:r>
      <w:proofErr w:type="gramStart"/>
      <w:r>
        <w:rPr>
          <w:sz w:val="24"/>
          <w:szCs w:val="24"/>
          <w:vertAlign w:val="subscript"/>
        </w:rPr>
        <w:t xml:space="preserve">  </w:t>
      </w:r>
      <w:r w:rsidRPr="0045799E">
        <w:rPr>
          <w:sz w:val="24"/>
          <w:szCs w:val="24"/>
        </w:rPr>
        <w:t>,</w:t>
      </w:r>
      <w:proofErr w:type="gramEnd"/>
      <w:r w:rsidRPr="004579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45799E">
        <w:rPr>
          <w:sz w:val="24"/>
          <w:szCs w:val="24"/>
        </w:rPr>
        <w:t>мин,</w:t>
      </w:r>
      <w:r w:rsidRPr="0045799E">
        <w:rPr>
          <w:sz w:val="24"/>
          <w:szCs w:val="24"/>
        </w:rPr>
        <w:tab/>
      </w:r>
    </w:p>
    <w:p w:rsidR="00203049" w:rsidRPr="00873005" w:rsidRDefault="00203049" w:rsidP="00203049">
      <w:pPr>
        <w:pStyle w:val="470"/>
        <w:shd w:val="clear" w:color="auto" w:fill="auto"/>
        <w:tabs>
          <w:tab w:val="left" w:pos="754"/>
        </w:tabs>
        <w:spacing w:line="240" w:lineRule="auto"/>
        <w:ind w:left="20"/>
        <w:rPr>
          <w:sz w:val="24"/>
          <w:szCs w:val="24"/>
        </w:rPr>
      </w:pPr>
      <w:r w:rsidRPr="00873005">
        <w:rPr>
          <w:sz w:val="24"/>
          <w:szCs w:val="24"/>
        </w:rPr>
        <w:t>где</w:t>
      </w:r>
      <w:r w:rsidRPr="00873005">
        <w:rPr>
          <w:sz w:val="24"/>
          <w:szCs w:val="24"/>
        </w:rPr>
        <w:tab/>
        <w:t>Т</w:t>
      </w:r>
      <w:r w:rsidRPr="00873005">
        <w:rPr>
          <w:sz w:val="24"/>
          <w:szCs w:val="24"/>
          <w:vertAlign w:val="subscript"/>
        </w:rPr>
        <w:t>н</w:t>
      </w:r>
      <w:proofErr w:type="gramStart"/>
      <w:r>
        <w:rPr>
          <w:b/>
          <w:sz w:val="24"/>
          <w:szCs w:val="24"/>
          <w:vertAlign w:val="subscript"/>
        </w:rPr>
        <w:t>.</w:t>
      </w:r>
      <w:r w:rsidRPr="00873005">
        <w:rPr>
          <w:sz w:val="24"/>
          <w:szCs w:val="24"/>
          <w:vertAlign w:val="subscript"/>
        </w:rPr>
        <w:t>ш</w:t>
      </w:r>
      <w:proofErr w:type="gramEnd"/>
      <w:r w:rsidRPr="00873005">
        <w:rPr>
          <w:sz w:val="24"/>
          <w:szCs w:val="24"/>
        </w:rPr>
        <w:t>- неполное штучное время , мин;</w:t>
      </w:r>
    </w:p>
    <w:p w:rsidR="00203049" w:rsidRDefault="00203049" w:rsidP="00203049">
      <w:pPr>
        <w:pStyle w:val="470"/>
        <w:shd w:val="clear" w:color="auto" w:fill="auto"/>
        <w:spacing w:line="240" w:lineRule="auto"/>
        <w:ind w:right="1140"/>
        <w:rPr>
          <w:b/>
          <w:sz w:val="24"/>
          <w:szCs w:val="24"/>
        </w:rPr>
      </w:pPr>
      <w:r>
        <w:rPr>
          <w:rStyle w:val="47TimesNewRoman85pt1pt"/>
          <w:i w:val="0"/>
          <w:sz w:val="24"/>
          <w:szCs w:val="24"/>
        </w:rPr>
        <w:t xml:space="preserve">        </w:t>
      </w:r>
      <w:r w:rsidRPr="00873005">
        <w:rPr>
          <w:rStyle w:val="47TimesNewRoman85pt1pt"/>
          <w:b w:val="0"/>
          <w:i w:val="0"/>
          <w:sz w:val="24"/>
          <w:szCs w:val="24"/>
        </w:rPr>
        <w:t>Т</w:t>
      </w:r>
      <w:r w:rsidRPr="00873005">
        <w:rPr>
          <w:rStyle w:val="47TimesNewRoman85pt1pt"/>
          <w:b w:val="0"/>
          <w:i w:val="0"/>
          <w:sz w:val="24"/>
          <w:szCs w:val="24"/>
          <w:vertAlign w:val="subscript"/>
        </w:rPr>
        <w:t>в</w:t>
      </w:r>
      <w:proofErr w:type="gramStart"/>
      <w:r>
        <w:rPr>
          <w:rStyle w:val="47TimesNewRoman85pt1pt"/>
          <w:rFonts w:eastAsia="Batang"/>
          <w:i w:val="0"/>
          <w:sz w:val="24"/>
          <w:szCs w:val="24"/>
          <w:vertAlign w:val="subscript"/>
        </w:rPr>
        <w:t>.</w:t>
      </w:r>
      <w:r w:rsidRPr="00873005">
        <w:rPr>
          <w:rStyle w:val="47TimesNewRoman85pt1pt"/>
          <w:b w:val="0"/>
          <w:i w:val="0"/>
          <w:sz w:val="24"/>
          <w:szCs w:val="24"/>
          <w:vertAlign w:val="subscript"/>
        </w:rPr>
        <w:t>у</w:t>
      </w:r>
      <w:proofErr w:type="gramEnd"/>
      <w:r w:rsidRPr="00873005">
        <w:rPr>
          <w:rStyle w:val="47TimesNewRoman85pt1pt"/>
          <w:b w:val="0"/>
          <w:sz w:val="24"/>
          <w:szCs w:val="24"/>
        </w:rPr>
        <w:t xml:space="preserve"> —</w:t>
      </w:r>
      <w:r w:rsidRPr="00873005">
        <w:rPr>
          <w:sz w:val="24"/>
          <w:szCs w:val="24"/>
        </w:rPr>
        <w:t xml:space="preserve"> вспомогательное время на установку и снятие деталей, мин;</w:t>
      </w:r>
    </w:p>
    <w:p w:rsidR="00203049" w:rsidRPr="00873005" w:rsidRDefault="00203049" w:rsidP="00203049">
      <w:pPr>
        <w:pStyle w:val="470"/>
        <w:shd w:val="clear" w:color="auto" w:fill="auto"/>
        <w:spacing w:line="240" w:lineRule="auto"/>
        <w:ind w:right="27"/>
        <w:rPr>
          <w:sz w:val="24"/>
          <w:szCs w:val="24"/>
        </w:rPr>
      </w:pPr>
      <w:r w:rsidRPr="00873005">
        <w:rPr>
          <w:sz w:val="24"/>
          <w:szCs w:val="24"/>
        </w:rPr>
        <w:t xml:space="preserve"> </w:t>
      </w:r>
      <w:r w:rsidRPr="00873005">
        <w:rPr>
          <w:rStyle w:val="47TimesNewRoman85pt1pt"/>
          <w:b w:val="0"/>
          <w:i w:val="0"/>
          <w:sz w:val="24"/>
          <w:szCs w:val="24"/>
        </w:rPr>
        <w:t>Т</w:t>
      </w:r>
      <w:r w:rsidRPr="00873005">
        <w:rPr>
          <w:rStyle w:val="47TimesNewRoman85pt1pt"/>
          <w:b w:val="0"/>
          <w:i w:val="0"/>
          <w:sz w:val="24"/>
          <w:szCs w:val="24"/>
          <w:vertAlign w:val="subscript"/>
        </w:rPr>
        <w:t>пз</w:t>
      </w:r>
      <w:r w:rsidRPr="00873005">
        <w:rPr>
          <w:rStyle w:val="47TimesNewRoman85pt1pt"/>
          <w:b w:val="0"/>
          <w:sz w:val="24"/>
          <w:szCs w:val="24"/>
        </w:rPr>
        <w:t>—</w:t>
      </w:r>
      <w:r w:rsidRPr="00873005">
        <w:rPr>
          <w:sz w:val="24"/>
          <w:szCs w:val="24"/>
        </w:rPr>
        <w:t xml:space="preserve"> </w:t>
      </w:r>
      <w:proofErr w:type="gramStart"/>
      <w:r w:rsidRPr="00873005">
        <w:rPr>
          <w:sz w:val="24"/>
          <w:szCs w:val="24"/>
        </w:rPr>
        <w:t>по</w:t>
      </w:r>
      <w:proofErr w:type="gramEnd"/>
      <w:r w:rsidRPr="00873005">
        <w:rPr>
          <w:sz w:val="24"/>
          <w:szCs w:val="24"/>
        </w:rPr>
        <w:t>дготовительн</w:t>
      </w:r>
      <w:r w:rsidRPr="00BB775A">
        <w:rPr>
          <w:sz w:val="24"/>
          <w:szCs w:val="24"/>
        </w:rPr>
        <w:t xml:space="preserve">о-заключительное время, мин; </w:t>
      </w:r>
      <w:r>
        <w:rPr>
          <w:b/>
          <w:sz w:val="24"/>
          <w:szCs w:val="24"/>
        </w:rPr>
        <w:t>П</w:t>
      </w:r>
      <w:r>
        <w:rPr>
          <w:b/>
          <w:sz w:val="24"/>
          <w:szCs w:val="24"/>
          <w:vertAlign w:val="subscript"/>
        </w:rPr>
        <w:t>шт</w:t>
      </w:r>
      <w:r w:rsidRPr="00873005">
        <w:rPr>
          <w:sz w:val="24"/>
          <w:szCs w:val="24"/>
        </w:rPr>
        <w:t xml:space="preserve"> — количество одноименных деталей в партии, шт.</w:t>
      </w:r>
    </w:p>
    <w:p w:rsidR="00203049" w:rsidRPr="00873005" w:rsidRDefault="00203049" w:rsidP="00203049">
      <w:pPr>
        <w:pStyle w:val="460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799E">
        <w:rPr>
          <w:sz w:val="24"/>
          <w:szCs w:val="24"/>
        </w:rPr>
        <w:t>Или</w:t>
      </w:r>
      <w:r>
        <w:rPr>
          <w:sz w:val="24"/>
          <w:szCs w:val="24"/>
        </w:rPr>
        <w:t xml:space="preserve">                               Т</w:t>
      </w:r>
      <w:r>
        <w:rPr>
          <w:sz w:val="24"/>
          <w:szCs w:val="24"/>
          <w:vertAlign w:val="subscript"/>
        </w:rPr>
        <w:t>н</w:t>
      </w:r>
      <w:r w:rsidRPr="0045799E">
        <w:rPr>
          <w:sz w:val="24"/>
          <w:szCs w:val="24"/>
        </w:rPr>
        <w:t xml:space="preserve"> = (</w:t>
      </w:r>
      <w:r w:rsidRPr="00873005">
        <w:rPr>
          <w:sz w:val="24"/>
          <w:szCs w:val="24"/>
        </w:rPr>
        <w:t>Т</w:t>
      </w:r>
      <w:r w:rsidRPr="00873005">
        <w:rPr>
          <w:sz w:val="24"/>
          <w:szCs w:val="24"/>
          <w:vertAlign w:val="subscript"/>
        </w:rPr>
        <w:t>н</w:t>
      </w:r>
      <w:proofErr w:type="gramStart"/>
      <w:r w:rsidRPr="00873005">
        <w:rPr>
          <w:sz w:val="24"/>
          <w:szCs w:val="24"/>
          <w:vertAlign w:val="subscript"/>
        </w:rPr>
        <w:t>.ш</w:t>
      </w:r>
      <w:proofErr w:type="gramEnd"/>
      <w:r w:rsidRPr="00873005"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  <w:vertAlign w:val="subscript"/>
        </w:rPr>
        <w:t xml:space="preserve"> </w:t>
      </w:r>
      <w:r w:rsidRPr="0045799E">
        <w:rPr>
          <w:sz w:val="24"/>
          <w:szCs w:val="24"/>
        </w:rPr>
        <w:t>+</w:t>
      </w:r>
      <w:r>
        <w:rPr>
          <w:sz w:val="24"/>
          <w:szCs w:val="24"/>
        </w:rPr>
        <w:t xml:space="preserve"> </w:t>
      </w:r>
      <w:r w:rsidRPr="0045799E">
        <w:rPr>
          <w:sz w:val="24"/>
          <w:szCs w:val="24"/>
        </w:rPr>
        <w:t>Т</w:t>
      </w:r>
      <w:r>
        <w:rPr>
          <w:sz w:val="24"/>
          <w:szCs w:val="24"/>
          <w:vertAlign w:val="subscript"/>
        </w:rPr>
        <w:t>п.з.</w:t>
      </w:r>
      <w:r w:rsidRPr="0045799E">
        <w:rPr>
          <w:sz w:val="24"/>
          <w:szCs w:val="24"/>
        </w:rPr>
        <w:t>) / П</w:t>
      </w:r>
      <w:r w:rsidRPr="0045799E">
        <w:rPr>
          <w:sz w:val="24"/>
          <w:szCs w:val="24"/>
          <w:vertAlign w:val="subscript"/>
        </w:rPr>
        <w:t>шт</w:t>
      </w:r>
      <w:proofErr w:type="gramStart"/>
      <w:r>
        <w:rPr>
          <w:sz w:val="24"/>
          <w:szCs w:val="24"/>
          <w:vertAlign w:val="subscript"/>
        </w:rPr>
        <w:t xml:space="preserve">  </w:t>
      </w:r>
      <w:r w:rsidRPr="0045799E">
        <w:rPr>
          <w:sz w:val="24"/>
          <w:szCs w:val="24"/>
        </w:rPr>
        <w:t>,</w:t>
      </w:r>
      <w:proofErr w:type="gramEnd"/>
      <w:r w:rsidRPr="004579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45799E">
        <w:rPr>
          <w:sz w:val="24"/>
          <w:szCs w:val="24"/>
        </w:rPr>
        <w:t>мин</w:t>
      </w:r>
      <w:r w:rsidRPr="0045799E">
        <w:rPr>
          <w:rStyle w:val="1185pt"/>
          <w:sz w:val="24"/>
          <w:szCs w:val="24"/>
        </w:rPr>
        <w:tab/>
      </w:r>
    </w:p>
    <w:p w:rsidR="00203049" w:rsidRPr="00873005" w:rsidRDefault="00203049" w:rsidP="00203049">
      <w:pPr>
        <w:pStyle w:val="470"/>
        <w:shd w:val="clear" w:color="auto" w:fill="auto"/>
        <w:tabs>
          <w:tab w:val="left" w:pos="855"/>
        </w:tabs>
        <w:spacing w:line="240" w:lineRule="auto"/>
        <w:ind w:left="20"/>
        <w:rPr>
          <w:sz w:val="24"/>
          <w:szCs w:val="24"/>
        </w:rPr>
      </w:pPr>
      <w:r w:rsidRPr="00873005">
        <w:rPr>
          <w:sz w:val="24"/>
          <w:szCs w:val="24"/>
        </w:rPr>
        <w:t>где</w:t>
      </w:r>
      <w:r w:rsidRPr="00873005">
        <w:rPr>
          <w:rStyle w:val="47TimesNewRoman85pt"/>
          <w:b w:val="0"/>
          <w:sz w:val="24"/>
          <w:szCs w:val="24"/>
        </w:rPr>
        <w:tab/>
      </w:r>
      <w:r w:rsidRPr="00873005">
        <w:rPr>
          <w:rStyle w:val="47TimesNewRoman85pt"/>
          <w:b w:val="0"/>
          <w:i w:val="0"/>
          <w:sz w:val="24"/>
          <w:szCs w:val="24"/>
        </w:rPr>
        <w:t>Т</w:t>
      </w:r>
      <w:r w:rsidRPr="00873005">
        <w:rPr>
          <w:rStyle w:val="47TimesNewRoman85pt"/>
          <w:b w:val="0"/>
          <w:i w:val="0"/>
          <w:sz w:val="24"/>
          <w:szCs w:val="24"/>
          <w:vertAlign w:val="subscript"/>
        </w:rPr>
        <w:t>ш</w:t>
      </w:r>
      <w:r w:rsidRPr="00873005">
        <w:rPr>
          <w:i/>
          <w:sz w:val="24"/>
          <w:szCs w:val="24"/>
        </w:rPr>
        <w:t xml:space="preserve"> </w:t>
      </w:r>
      <w:r w:rsidRPr="00873005">
        <w:rPr>
          <w:sz w:val="24"/>
          <w:szCs w:val="24"/>
        </w:rPr>
        <w:t>— штучное время, мин.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60" w:firstLine="260"/>
        <w:rPr>
          <w:sz w:val="24"/>
          <w:szCs w:val="24"/>
        </w:rPr>
      </w:pPr>
      <w:r w:rsidRPr="00873005">
        <w:rPr>
          <w:sz w:val="24"/>
          <w:szCs w:val="24"/>
        </w:rPr>
        <w:t>Для большинства работ, выполняемых</w:t>
      </w:r>
      <w:r w:rsidRPr="0045799E">
        <w:rPr>
          <w:sz w:val="24"/>
          <w:szCs w:val="24"/>
        </w:rPr>
        <w:t xml:space="preserve"> на мет</w:t>
      </w:r>
      <w:r>
        <w:rPr>
          <w:sz w:val="24"/>
          <w:szCs w:val="24"/>
        </w:rPr>
        <w:t xml:space="preserve">аллорежущих станках, а также для </w:t>
      </w:r>
      <w:r w:rsidRPr="0045799E">
        <w:rPr>
          <w:sz w:val="24"/>
          <w:szCs w:val="24"/>
        </w:rPr>
        <w:t xml:space="preserve"> сварочно-наплавочных и других работ техническая норма времени</w:t>
      </w:r>
      <w:r w:rsidRPr="0045799E">
        <w:rPr>
          <w:rStyle w:val="46TimesNewRoman7pt"/>
          <w:sz w:val="24"/>
          <w:szCs w:val="24"/>
        </w:rPr>
        <w:t xml:space="preserve"> определяете</w:t>
      </w:r>
      <w:r>
        <w:rPr>
          <w:rStyle w:val="46TimesNewRoman7pt"/>
          <w:rFonts w:eastAsia="Batang"/>
          <w:sz w:val="24"/>
          <w:szCs w:val="24"/>
        </w:rPr>
        <w:t>тся</w:t>
      </w:r>
      <w:r w:rsidRPr="0045799E">
        <w:rPr>
          <w:rStyle w:val="46TimesNewRoman7pt"/>
          <w:sz w:val="24"/>
          <w:szCs w:val="24"/>
          <w:vertAlign w:val="superscript"/>
        </w:rPr>
        <w:t xml:space="preserve"> </w:t>
      </w:r>
      <w:r w:rsidRPr="0045799E">
        <w:rPr>
          <w:sz w:val="24"/>
          <w:szCs w:val="24"/>
        </w:rPr>
        <w:t>следующим образом: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60" w:firstLine="260"/>
        <w:rPr>
          <w:sz w:val="24"/>
          <w:szCs w:val="24"/>
        </w:rPr>
      </w:pPr>
      <w:r w:rsidRPr="0045799E">
        <w:rPr>
          <w:sz w:val="24"/>
          <w:szCs w:val="24"/>
        </w:rPr>
        <w:t>вспомогательное время</w:t>
      </w:r>
      <w:r w:rsidRPr="0045799E">
        <w:rPr>
          <w:rStyle w:val="46TimesNewRoman85pt"/>
          <w:sz w:val="24"/>
          <w:szCs w:val="24"/>
        </w:rPr>
        <w:t xml:space="preserve"> </w:t>
      </w:r>
      <w:r w:rsidRPr="00067C48">
        <w:rPr>
          <w:rStyle w:val="46TimesNewRoman85pt"/>
          <w:i w:val="0"/>
          <w:sz w:val="24"/>
          <w:szCs w:val="24"/>
        </w:rPr>
        <w:t>Т</w:t>
      </w:r>
      <w:r w:rsidRPr="00067C48">
        <w:rPr>
          <w:rStyle w:val="46TimesNewRoman85pt"/>
          <w:i w:val="0"/>
          <w:sz w:val="24"/>
          <w:szCs w:val="24"/>
          <w:vertAlign w:val="subscript"/>
        </w:rPr>
        <w:t>в</w:t>
      </w:r>
      <w:r w:rsidRPr="0045799E">
        <w:rPr>
          <w:sz w:val="24"/>
          <w:szCs w:val="24"/>
        </w:rPr>
        <w:t xml:space="preserve"> на установку и снятие детали, а также на проход </w:t>
      </w:r>
      <w:r>
        <w:rPr>
          <w:sz w:val="24"/>
          <w:szCs w:val="24"/>
        </w:rPr>
        <w:t xml:space="preserve">и </w:t>
      </w:r>
      <w:r w:rsidRPr="0045799E">
        <w:rPr>
          <w:sz w:val="24"/>
          <w:szCs w:val="24"/>
        </w:rPr>
        <w:t>основное время</w:t>
      </w:r>
      <w:proofErr w:type="gramStart"/>
      <w:r w:rsidRPr="0045799E">
        <w:rPr>
          <w:rStyle w:val="46TimesNewRoman85pt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  <w:vertAlign w:val="subscript"/>
        </w:rPr>
        <w:t>о</w:t>
      </w:r>
      <w:r>
        <w:rPr>
          <w:sz w:val="24"/>
          <w:szCs w:val="24"/>
        </w:rPr>
        <w:t xml:space="preserve"> определяется</w:t>
      </w:r>
      <w:r w:rsidRPr="0045799E">
        <w:rPr>
          <w:sz w:val="24"/>
          <w:szCs w:val="24"/>
        </w:rPr>
        <w:t xml:space="preserve"> по </w:t>
      </w:r>
      <w:r>
        <w:rPr>
          <w:sz w:val="24"/>
          <w:szCs w:val="24"/>
        </w:rPr>
        <w:t xml:space="preserve">нормативным </w:t>
      </w:r>
      <w:r w:rsidRPr="0045799E">
        <w:rPr>
          <w:sz w:val="24"/>
          <w:szCs w:val="24"/>
        </w:rPr>
        <w:t>таблицам;</w:t>
      </w:r>
    </w:p>
    <w:p w:rsidR="00203049" w:rsidRPr="0045799E" w:rsidRDefault="00203049" w:rsidP="00203049">
      <w:pPr>
        <w:pStyle w:val="460"/>
        <w:shd w:val="clear" w:color="auto" w:fill="auto"/>
        <w:spacing w:line="240" w:lineRule="auto"/>
        <w:ind w:left="280" w:right="169" w:firstLine="0"/>
        <w:rPr>
          <w:sz w:val="24"/>
          <w:szCs w:val="24"/>
        </w:rPr>
      </w:pPr>
      <w:r w:rsidRPr="0045799E">
        <w:rPr>
          <w:sz w:val="24"/>
          <w:szCs w:val="24"/>
        </w:rPr>
        <w:t>оперативное время рассчитывается по формуле</w:t>
      </w:r>
      <w:r>
        <w:rPr>
          <w:sz w:val="24"/>
          <w:szCs w:val="24"/>
        </w:rPr>
        <w:t xml:space="preserve">:              </w:t>
      </w:r>
      <w:r w:rsidRPr="00067C48">
        <w:rPr>
          <w:rStyle w:val="1185pt"/>
          <w:i w:val="0"/>
          <w:sz w:val="24"/>
          <w:szCs w:val="24"/>
        </w:rPr>
        <w:t>Т</w:t>
      </w:r>
      <w:r w:rsidRPr="00067C48">
        <w:rPr>
          <w:rStyle w:val="1185pt"/>
          <w:i w:val="0"/>
          <w:sz w:val="24"/>
          <w:szCs w:val="24"/>
          <w:vertAlign w:val="subscript"/>
        </w:rPr>
        <w:t>оп</w:t>
      </w:r>
      <w:proofErr w:type="gramStart"/>
      <w:r w:rsidRPr="00067C48">
        <w:rPr>
          <w:rStyle w:val="1185pt"/>
          <w:i w:val="0"/>
          <w:sz w:val="24"/>
          <w:szCs w:val="24"/>
        </w:rPr>
        <w:t>= Т</w:t>
      </w:r>
      <w:proofErr w:type="gramEnd"/>
      <w:r w:rsidRPr="00067C48">
        <w:rPr>
          <w:rStyle w:val="1185pt"/>
          <w:i w:val="0"/>
          <w:sz w:val="24"/>
          <w:szCs w:val="24"/>
          <w:vertAlign w:val="subscript"/>
        </w:rPr>
        <w:t>о</w:t>
      </w:r>
      <w:r w:rsidRPr="00067C48">
        <w:rPr>
          <w:rStyle w:val="1185pt"/>
          <w:i w:val="0"/>
          <w:sz w:val="24"/>
          <w:szCs w:val="24"/>
        </w:rPr>
        <w:t xml:space="preserve"> + Т</w:t>
      </w:r>
      <w:r w:rsidRPr="00067C48">
        <w:rPr>
          <w:rStyle w:val="1185pt"/>
          <w:i w:val="0"/>
          <w:sz w:val="24"/>
          <w:szCs w:val="24"/>
          <w:vertAlign w:val="subscript"/>
        </w:rPr>
        <w:t>в</w:t>
      </w:r>
      <w:r>
        <w:rPr>
          <w:rStyle w:val="1185pt"/>
          <w:sz w:val="24"/>
          <w:szCs w:val="24"/>
        </w:rPr>
        <w:t xml:space="preserve"> </w:t>
      </w:r>
      <w:r w:rsidRPr="0045799E">
        <w:rPr>
          <w:rStyle w:val="11Batang8pt"/>
          <w:rFonts w:ascii="Times New Roman" w:hAnsi="Times New Roman" w:cs="Times New Roman"/>
          <w:sz w:val="24"/>
          <w:szCs w:val="24"/>
        </w:rPr>
        <w:t xml:space="preserve"> мин;</w:t>
      </w:r>
    </w:p>
    <w:p w:rsidR="00203049" w:rsidRPr="00067C48" w:rsidRDefault="00203049" w:rsidP="00203049">
      <w:pPr>
        <w:pStyle w:val="460"/>
        <w:shd w:val="clear" w:color="auto" w:fill="auto"/>
        <w:spacing w:before="0" w:after="0" w:line="240" w:lineRule="auto"/>
        <w:ind w:left="20" w:right="60" w:firstLine="260"/>
        <w:rPr>
          <w:b/>
          <w:sz w:val="24"/>
          <w:szCs w:val="24"/>
        </w:rPr>
      </w:pPr>
      <w:r w:rsidRPr="0045799E">
        <w:rPr>
          <w:sz w:val="24"/>
          <w:szCs w:val="24"/>
        </w:rPr>
        <w:t>дополнительное время (время на организационно-техническое обслуживание отдых и физиологические надобности) определяется по формуле</w:t>
      </w:r>
      <w:r>
        <w:rPr>
          <w:sz w:val="24"/>
          <w:szCs w:val="24"/>
        </w:rPr>
        <w:t xml:space="preserve">:    </w:t>
      </w:r>
      <w:r w:rsidRPr="00067C48">
        <w:rPr>
          <w:b/>
          <w:sz w:val="24"/>
          <w:szCs w:val="24"/>
        </w:rPr>
        <w:t>Т</w:t>
      </w:r>
      <w:r w:rsidRPr="00067C48">
        <w:rPr>
          <w:b/>
          <w:sz w:val="24"/>
          <w:szCs w:val="24"/>
          <w:vertAlign w:val="subscript"/>
        </w:rPr>
        <w:t>доп</w:t>
      </w:r>
      <w:r w:rsidRPr="00067C48">
        <w:rPr>
          <w:b/>
          <w:sz w:val="24"/>
          <w:szCs w:val="24"/>
        </w:rPr>
        <w:t xml:space="preserve"> = (Т</w:t>
      </w:r>
      <w:r w:rsidRPr="00067C48">
        <w:rPr>
          <w:b/>
          <w:sz w:val="24"/>
          <w:szCs w:val="24"/>
          <w:vertAlign w:val="subscript"/>
        </w:rPr>
        <w:t>оп</w:t>
      </w:r>
      <w:r w:rsidRPr="00067C48">
        <w:rPr>
          <w:b/>
          <w:sz w:val="24"/>
          <w:szCs w:val="24"/>
        </w:rPr>
        <w:t>∙ К)/ 100</w:t>
      </w:r>
    </w:p>
    <w:p w:rsidR="00203049" w:rsidRPr="00BB775A" w:rsidRDefault="00203049" w:rsidP="00203049">
      <w:pPr>
        <w:pStyle w:val="470"/>
        <w:shd w:val="clear" w:color="auto" w:fill="auto"/>
        <w:tabs>
          <w:tab w:val="left" w:pos="927"/>
        </w:tabs>
        <w:spacing w:line="240" w:lineRule="auto"/>
        <w:ind w:left="20"/>
        <w:rPr>
          <w:sz w:val="24"/>
          <w:szCs w:val="24"/>
        </w:rPr>
      </w:pPr>
      <w:r w:rsidRPr="00BB775A">
        <w:rPr>
          <w:sz w:val="24"/>
          <w:szCs w:val="24"/>
        </w:rPr>
        <w:t>где</w:t>
      </w:r>
      <w:r w:rsidRPr="00BB775A">
        <w:rPr>
          <w:sz w:val="24"/>
          <w:szCs w:val="24"/>
        </w:rPr>
        <w:tab/>
        <w:t xml:space="preserve">К— </w:t>
      </w:r>
      <w:proofErr w:type="gramStart"/>
      <w:r w:rsidRPr="00BB775A">
        <w:rPr>
          <w:sz w:val="24"/>
          <w:szCs w:val="24"/>
        </w:rPr>
        <w:t>ко</w:t>
      </w:r>
      <w:proofErr w:type="gramEnd"/>
      <w:r w:rsidRPr="00BB775A">
        <w:rPr>
          <w:sz w:val="24"/>
          <w:szCs w:val="24"/>
        </w:rPr>
        <w:t xml:space="preserve">эффициент дополнительного времени от оперативного. </w:t>
      </w:r>
    </w:p>
    <w:p w:rsidR="00203049" w:rsidRDefault="00203049" w:rsidP="00203049">
      <w:pPr>
        <w:pStyle w:val="af4"/>
      </w:pPr>
      <w:bookmarkStart w:id="1" w:name="bookmark1"/>
    </w:p>
    <w:p w:rsidR="00203049" w:rsidRPr="00BB775A" w:rsidRDefault="00BB775A" w:rsidP="00BB775A">
      <w:pPr>
        <w:pStyle w:val="af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203049" w:rsidRPr="00BB775A">
        <w:rPr>
          <w:rFonts w:ascii="Times New Roman" w:hAnsi="Times New Roman" w:cs="Times New Roman"/>
        </w:rPr>
        <w:t>Оформление технологических карт</w:t>
      </w:r>
      <w:bookmarkEnd w:id="1"/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00"/>
        <w:rPr>
          <w:sz w:val="24"/>
          <w:szCs w:val="24"/>
        </w:rPr>
      </w:pPr>
      <w:r w:rsidRPr="0045799E">
        <w:rPr>
          <w:sz w:val="24"/>
          <w:szCs w:val="24"/>
        </w:rPr>
        <w:t>Наряду с маршрутной картой, определяющей последовательность операций техно</w:t>
      </w:r>
      <w:r w:rsidRPr="0045799E">
        <w:rPr>
          <w:sz w:val="24"/>
          <w:szCs w:val="24"/>
        </w:rPr>
        <w:softHyphen/>
        <w:t>логического процесса ремонта или изготовления детали (узла) в дипломном проекте предусмотрена разработка каждой операции. Для разработки отдельных операций составляются операционные карты и карты эскизов. Оформление операционных карт проводят по стандартам:</w:t>
      </w:r>
    </w:p>
    <w:p w:rsidR="00203049" w:rsidRPr="0045799E" w:rsidRDefault="00203049" w:rsidP="00203049">
      <w:pPr>
        <w:pStyle w:val="460"/>
        <w:numPr>
          <w:ilvl w:val="0"/>
          <w:numId w:val="38"/>
        </w:numPr>
        <w:shd w:val="clear" w:color="auto" w:fill="auto"/>
        <w:tabs>
          <w:tab w:val="left" w:pos="393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t>для механической обработки — ГОСТ 3.1404—86;</w:t>
      </w:r>
    </w:p>
    <w:p w:rsidR="00203049" w:rsidRPr="0045799E" w:rsidRDefault="00203049" w:rsidP="00203049">
      <w:pPr>
        <w:pStyle w:val="460"/>
        <w:numPr>
          <w:ilvl w:val="0"/>
          <w:numId w:val="38"/>
        </w:numPr>
        <w:shd w:val="clear" w:color="auto" w:fill="auto"/>
        <w:tabs>
          <w:tab w:val="left" w:pos="402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t>слесарных и слесарно-механических работ — ГОСТ 3.1407—86;</w:t>
      </w:r>
    </w:p>
    <w:p w:rsidR="00203049" w:rsidRPr="0045799E" w:rsidRDefault="00203049" w:rsidP="00203049">
      <w:pPr>
        <w:pStyle w:val="460"/>
        <w:numPr>
          <w:ilvl w:val="0"/>
          <w:numId w:val="38"/>
        </w:numPr>
        <w:shd w:val="clear" w:color="auto" w:fill="auto"/>
        <w:tabs>
          <w:tab w:val="left" w:pos="398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t>термической обработки — ГОСТ 3.1405—86;</w:t>
      </w:r>
    </w:p>
    <w:p w:rsidR="00203049" w:rsidRPr="0045799E" w:rsidRDefault="00203049" w:rsidP="00203049">
      <w:pPr>
        <w:pStyle w:val="460"/>
        <w:numPr>
          <w:ilvl w:val="0"/>
          <w:numId w:val="38"/>
        </w:numPr>
        <w:shd w:val="clear" w:color="auto" w:fill="auto"/>
        <w:tabs>
          <w:tab w:val="left" w:pos="402"/>
        </w:tabs>
        <w:spacing w:before="0" w:after="0" w:line="240" w:lineRule="auto"/>
        <w:ind w:right="20"/>
        <w:rPr>
          <w:sz w:val="24"/>
          <w:szCs w:val="24"/>
        </w:rPr>
      </w:pPr>
      <w:r w:rsidRPr="0045799E">
        <w:rPr>
          <w:sz w:val="24"/>
          <w:szCs w:val="24"/>
        </w:rPr>
        <w:t>работ по нанесению химических, электрохимических, лакокрасочных покрытий, химической обработке — ГОСТ 3.1408—85;</w:t>
      </w:r>
    </w:p>
    <w:p w:rsidR="00203049" w:rsidRPr="0045799E" w:rsidRDefault="00203049" w:rsidP="00203049">
      <w:pPr>
        <w:pStyle w:val="460"/>
        <w:numPr>
          <w:ilvl w:val="0"/>
          <w:numId w:val="38"/>
        </w:numPr>
        <w:shd w:val="clear" w:color="auto" w:fill="auto"/>
        <w:tabs>
          <w:tab w:val="left" w:pos="398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t>технического контроля — ГОСТ 3.1502—85;</w:t>
      </w:r>
    </w:p>
    <w:p w:rsidR="00203049" w:rsidRPr="0045799E" w:rsidRDefault="00203049" w:rsidP="00203049">
      <w:pPr>
        <w:pStyle w:val="460"/>
        <w:numPr>
          <w:ilvl w:val="0"/>
          <w:numId w:val="38"/>
        </w:numPr>
        <w:shd w:val="clear" w:color="auto" w:fill="auto"/>
        <w:tabs>
          <w:tab w:val="left" w:pos="402"/>
        </w:tabs>
        <w:spacing w:before="0" w:after="0" w:line="240" w:lineRule="auto"/>
        <w:jc w:val="both"/>
        <w:rPr>
          <w:sz w:val="24"/>
          <w:szCs w:val="24"/>
        </w:rPr>
      </w:pPr>
      <w:r w:rsidRPr="0045799E">
        <w:rPr>
          <w:sz w:val="24"/>
          <w:szCs w:val="24"/>
        </w:rPr>
        <w:t>Регистрации испытаний агрегатов — ГОСТ 3.1507—84.</w:t>
      </w:r>
    </w:p>
    <w:p w:rsidR="00203049" w:rsidRPr="0045799E" w:rsidRDefault="00203049" w:rsidP="00203049">
      <w:pPr>
        <w:pStyle w:val="460"/>
        <w:shd w:val="clear" w:color="auto" w:fill="auto"/>
        <w:spacing w:before="0" w:after="0" w:line="240" w:lineRule="auto"/>
        <w:ind w:left="20" w:right="20" w:firstLine="200"/>
        <w:rPr>
          <w:sz w:val="24"/>
          <w:szCs w:val="24"/>
        </w:rPr>
      </w:pPr>
      <w:r w:rsidRPr="0045799E">
        <w:rPr>
          <w:sz w:val="24"/>
          <w:szCs w:val="24"/>
        </w:rPr>
        <w:t>В</w:t>
      </w:r>
      <w:r w:rsidRPr="0045799E">
        <w:rPr>
          <w:rStyle w:val="46TimesNewRoman"/>
          <w:sz w:val="24"/>
          <w:szCs w:val="24"/>
        </w:rPr>
        <w:t xml:space="preserve"> операционной карте</w:t>
      </w:r>
      <w:r w:rsidRPr="0045799E">
        <w:rPr>
          <w:sz w:val="24"/>
          <w:szCs w:val="24"/>
        </w:rPr>
        <w:t xml:space="preserve"> указываются: содержани</w:t>
      </w:r>
      <w:r>
        <w:rPr>
          <w:sz w:val="24"/>
          <w:szCs w:val="24"/>
        </w:rPr>
        <w:t>е переходов, оборудование, инст</w:t>
      </w:r>
      <w:r w:rsidRPr="0045799E">
        <w:rPr>
          <w:sz w:val="24"/>
          <w:szCs w:val="24"/>
        </w:rPr>
        <w:t>румент, режимы обработки, разряд работ, нормы времени по элементам, приемы работ</w:t>
      </w:r>
      <w:r>
        <w:rPr>
          <w:sz w:val="24"/>
          <w:szCs w:val="24"/>
        </w:rPr>
        <w:t>, установке</w:t>
      </w:r>
      <w:r w:rsidRPr="0045799E">
        <w:rPr>
          <w:sz w:val="24"/>
          <w:szCs w:val="24"/>
        </w:rPr>
        <w:t xml:space="preserve"> и снятию детали</w:t>
      </w:r>
      <w:r>
        <w:rPr>
          <w:sz w:val="24"/>
          <w:szCs w:val="24"/>
        </w:rPr>
        <w:t>.</w:t>
      </w:r>
      <w:r w:rsidRPr="0045799E">
        <w:rPr>
          <w:sz w:val="24"/>
          <w:szCs w:val="24"/>
        </w:rPr>
        <w:t xml:space="preserve"> </w:t>
      </w:r>
    </w:p>
    <w:p w:rsidR="00203049" w:rsidRPr="0009470F" w:rsidRDefault="00203049" w:rsidP="00203049">
      <w:pPr>
        <w:spacing w:after="0" w:line="240" w:lineRule="auto"/>
        <w:ind w:left="280" w:right="20"/>
        <w:rPr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5345C" w:rsidRPr="00D45995" w:rsidRDefault="00203049" w:rsidP="00627A4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B1E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0014D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  <w:r w:rsidR="002E7D48">
        <w:rPr>
          <w:rFonts w:ascii="Times New Roman" w:hAnsi="Times New Roman" w:cs="Times New Roman"/>
          <w:b/>
          <w:bCs/>
          <w:sz w:val="24"/>
          <w:szCs w:val="24"/>
        </w:rPr>
        <w:t xml:space="preserve"> по расчету </w:t>
      </w:r>
      <w:r w:rsidR="00C0014D">
        <w:rPr>
          <w:rFonts w:ascii="Times New Roman" w:hAnsi="Times New Roman" w:cs="Times New Roman"/>
          <w:b/>
          <w:bCs/>
          <w:sz w:val="24"/>
          <w:szCs w:val="24"/>
        </w:rPr>
        <w:t xml:space="preserve">производственного </w:t>
      </w:r>
      <w:r w:rsidR="002E7D48">
        <w:rPr>
          <w:rFonts w:ascii="Times New Roman" w:hAnsi="Times New Roman" w:cs="Times New Roman"/>
          <w:b/>
          <w:bCs/>
          <w:sz w:val="24"/>
          <w:szCs w:val="24"/>
        </w:rPr>
        <w:t xml:space="preserve">участка ТО и ремонта автомобиля </w:t>
      </w:r>
    </w:p>
    <w:p w:rsidR="00627A45" w:rsidRDefault="00627A45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5345C" w:rsidRPr="00D45995" w:rsidRDefault="002E7D48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</w:t>
      </w:r>
      <w:r w:rsidR="00C0014D">
        <w:rPr>
          <w:rFonts w:ascii="Times New Roman" w:hAnsi="Times New Roman" w:cs="Times New Roman"/>
          <w:bCs/>
          <w:sz w:val="24"/>
          <w:szCs w:val="24"/>
        </w:rPr>
        <w:t>асчет участка проводится по следующим пунктам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:</w:t>
      </w:r>
    </w:p>
    <w:p w:rsidR="0095345C" w:rsidRPr="00627A45" w:rsidRDefault="0095345C" w:rsidP="00BB775A">
      <w:pPr>
        <w:pStyle w:val="ab"/>
        <w:numPr>
          <w:ilvl w:val="0"/>
          <w:numId w:val="36"/>
        </w:numPr>
        <w:spacing w:after="0" w:line="240" w:lineRule="auto"/>
        <w:ind w:left="35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7A45">
        <w:rPr>
          <w:rFonts w:ascii="Times New Roman" w:hAnsi="Times New Roman" w:cs="Times New Roman"/>
          <w:bCs/>
          <w:sz w:val="24"/>
          <w:szCs w:val="24"/>
        </w:rPr>
        <w:t xml:space="preserve">Выбор метода организации производства ТО и </w:t>
      </w:r>
      <w:proofErr w:type="gramStart"/>
      <w:r w:rsidRPr="00627A4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627A45">
        <w:rPr>
          <w:rFonts w:ascii="Times New Roman" w:hAnsi="Times New Roman" w:cs="Times New Roman"/>
          <w:bCs/>
          <w:sz w:val="24"/>
          <w:szCs w:val="24"/>
        </w:rPr>
        <w:t xml:space="preserve"> на АТП.</w:t>
      </w:r>
    </w:p>
    <w:p w:rsidR="0095345C" w:rsidRPr="00627A45" w:rsidRDefault="0095345C" w:rsidP="00BB775A">
      <w:pPr>
        <w:pStyle w:val="ab"/>
        <w:numPr>
          <w:ilvl w:val="0"/>
          <w:numId w:val="36"/>
        </w:numPr>
        <w:spacing w:after="0" w:line="240" w:lineRule="auto"/>
        <w:ind w:left="35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7A45">
        <w:rPr>
          <w:rFonts w:ascii="Times New Roman" w:hAnsi="Times New Roman" w:cs="Times New Roman"/>
          <w:bCs/>
          <w:sz w:val="24"/>
          <w:szCs w:val="24"/>
        </w:rPr>
        <w:lastRenderedPageBreak/>
        <w:t>Выбор метода организации техпроцесса</w:t>
      </w:r>
      <w:r w:rsidR="002E7D48" w:rsidRPr="00627A45">
        <w:rPr>
          <w:rFonts w:ascii="Times New Roman" w:hAnsi="Times New Roman" w:cs="Times New Roman"/>
          <w:bCs/>
          <w:sz w:val="24"/>
          <w:szCs w:val="24"/>
        </w:rPr>
        <w:t xml:space="preserve"> ремонта </w:t>
      </w:r>
      <w:r w:rsidRPr="00627A45">
        <w:rPr>
          <w:rFonts w:ascii="Times New Roman" w:hAnsi="Times New Roman" w:cs="Times New Roman"/>
          <w:bCs/>
          <w:sz w:val="24"/>
          <w:szCs w:val="24"/>
        </w:rPr>
        <w:t xml:space="preserve"> по объекту проектирования.</w:t>
      </w:r>
    </w:p>
    <w:p w:rsidR="00627A45" w:rsidRPr="00627A45" w:rsidRDefault="0095345C" w:rsidP="00BB775A">
      <w:pPr>
        <w:pStyle w:val="ab"/>
        <w:numPr>
          <w:ilvl w:val="0"/>
          <w:numId w:val="36"/>
        </w:numPr>
        <w:spacing w:after="0" w:line="240" w:lineRule="auto"/>
        <w:ind w:left="35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7A45">
        <w:rPr>
          <w:rFonts w:ascii="Times New Roman" w:hAnsi="Times New Roman" w:cs="Times New Roman"/>
          <w:bCs/>
          <w:sz w:val="24"/>
          <w:szCs w:val="24"/>
        </w:rPr>
        <w:t>Схема технологического процесса по объекту проектирования.</w:t>
      </w:r>
    </w:p>
    <w:p w:rsidR="00627A45" w:rsidRPr="00627A45" w:rsidRDefault="00627A45" w:rsidP="00BB775A">
      <w:pPr>
        <w:pStyle w:val="ab"/>
        <w:numPr>
          <w:ilvl w:val="0"/>
          <w:numId w:val="36"/>
        </w:numPr>
        <w:spacing w:after="0" w:line="240" w:lineRule="auto"/>
        <w:ind w:left="35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7A45">
        <w:rPr>
          <w:rFonts w:ascii="Times New Roman" w:hAnsi="Times New Roman" w:cs="Times New Roman"/>
          <w:bCs/>
          <w:sz w:val="24"/>
          <w:szCs w:val="24"/>
        </w:rPr>
        <w:t>Составление технологической карты обслуживания</w:t>
      </w:r>
    </w:p>
    <w:p w:rsidR="0095345C" w:rsidRPr="00627A45" w:rsidRDefault="0095345C" w:rsidP="00BB775A">
      <w:pPr>
        <w:pStyle w:val="ab"/>
        <w:numPr>
          <w:ilvl w:val="0"/>
          <w:numId w:val="36"/>
        </w:numPr>
        <w:spacing w:after="0" w:line="240" w:lineRule="auto"/>
        <w:ind w:left="35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7A45">
        <w:rPr>
          <w:rFonts w:ascii="Times New Roman" w:hAnsi="Times New Roman" w:cs="Times New Roman"/>
          <w:bCs/>
          <w:sz w:val="24"/>
          <w:szCs w:val="24"/>
        </w:rPr>
        <w:t>Выбор режима работы зон ТО и ТР.</w:t>
      </w:r>
    </w:p>
    <w:p w:rsidR="0095345C" w:rsidRPr="00D45995" w:rsidRDefault="00627A45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3049">
        <w:rPr>
          <w:rFonts w:ascii="Times New Roman" w:hAnsi="Times New Roman" w:cs="Times New Roman"/>
          <w:bCs/>
          <w:sz w:val="24"/>
          <w:szCs w:val="24"/>
        </w:rPr>
        <w:t xml:space="preserve"> 5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.1 Выбор метода организации производства ТО и </w:t>
      </w:r>
      <w:proofErr w:type="gramStart"/>
      <w:r w:rsidR="0095345C"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на АТП</w:t>
      </w:r>
    </w:p>
    <w:p w:rsidR="0095345C" w:rsidRPr="00D45995" w:rsidRDefault="0095345C" w:rsidP="00627A45">
      <w:pPr>
        <w:tabs>
          <w:tab w:val="left" w:pos="-720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Необходимо обосновать: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-  принятый метод организации производства ТО и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на АТП и сравнить с другими методами (метод специализированных бригад, метод комплексных бригад, агрегатно-участковый метод);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описать организационные принципы принятого метода;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- дать структурную схему управления производством ТО и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и  объектом проектирования;</w:t>
      </w:r>
    </w:p>
    <w:p w:rsidR="0095345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- при необходимости внедрения централизованного управления производством дать его обоснование: краткое описание методов организации производства ТО и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>,  а также схемы структуры централизованного управления производством ТО и ТР.</w:t>
      </w:r>
    </w:p>
    <w:p w:rsidR="00627A45" w:rsidRPr="00D45995" w:rsidRDefault="00627A45" w:rsidP="00627A45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203049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.2 Выбор метода организации технологического процесса по объекту проектирования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45995">
        <w:rPr>
          <w:rFonts w:ascii="Times New Roman" w:hAnsi="Times New Roman" w:cs="Times New Roman"/>
          <w:bCs/>
          <w:sz w:val="24"/>
          <w:szCs w:val="24"/>
        </w:rPr>
        <w:t>Данная работа выполняется для проектов по техническому обслуживанию и зоне текущего ремонта.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ab/>
        <w:t>В этом пункте необходимо дать обоснование одного из методов организации технологического процесс ТО и ремонта и охарактеризовать его.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При выполнении проекта по  ТО выбор метода организации технологического процесса должен определяться по сменной программе соответствующего вида ТО.</w:t>
      </w:r>
    </w:p>
    <w:p w:rsidR="0095345C" w:rsidRPr="00D45995" w:rsidRDefault="0095345C" w:rsidP="00627A45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Метод универсальных постов для организации ТО принимается на АТП  с малой сменной программой по ТО, в которой эксплуатируется разномарочный подвижной состав.</w:t>
      </w:r>
    </w:p>
    <w:p w:rsidR="0095345C" w:rsidRPr="00D45995" w:rsidRDefault="0095345C" w:rsidP="00627A45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Метод специализированных постов принимается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средних и крупных АТП, в которых эксплуатируется одномарочный подвижной состав. По рекомендации НИИАТ техническое обслуживание целесообразно организовывать на специализированных постах поточным методом, если сменная программа составляет не менее: для ЕО-50, для ТО-1 - 12-15, для ТО–2 - 5-6 обслуживаний однотипных автомашин. В противном случае должен быть применен либо метод тупиковых специализированных постов, либо метод универсальных постов. </w:t>
      </w:r>
    </w:p>
    <w:p w:rsidR="0095345C" w:rsidRPr="00D45995" w:rsidRDefault="0095345C" w:rsidP="00627A45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При выборе метода следует иметь в виду, что наиболее прогрессивным является поточный, который: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-  повышает производительность труда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в следствии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специализации постов, рабочих мест и исполнителей;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способствует более широкой механизации работ;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повышает трудовую и технологическую дисциплину;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обеспечивает непрерывность и ритмичность производства;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снижает с</w:t>
      </w:r>
      <w:r w:rsidR="00414C6F">
        <w:rPr>
          <w:rFonts w:ascii="Times New Roman" w:hAnsi="Times New Roman" w:cs="Times New Roman"/>
          <w:bCs/>
          <w:sz w:val="24"/>
          <w:szCs w:val="24"/>
        </w:rPr>
        <w:t>ебестоимость и повышает качество</w:t>
      </w: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обслуживания;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улучшает условия труда;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приводит к сокращению производственных площадей.</w:t>
      </w:r>
    </w:p>
    <w:p w:rsidR="0095345C" w:rsidRPr="00D45995" w:rsidRDefault="0095345C" w:rsidP="00627A45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При выполнении  проекта по зоне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технологический процесс может быть организован методом универсальных и специализированных постов. Наиболее распространен в АТП метод универсальных постов ТР.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Метод специализированных постов находит все большее распространение в АТП,  потому что: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повышается механизация;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снижается потребность в однотипном оборудовании;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улучшаются условия труда;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используются рабочие низшей квалификации;</w:t>
      </w:r>
    </w:p>
    <w:p w:rsidR="0095345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повышается качество ремонта и производительность труда.</w:t>
      </w:r>
    </w:p>
    <w:p w:rsidR="00627A45" w:rsidRPr="00D45995" w:rsidRDefault="00627A45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203049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>.3 Схема технологического процесса по объекту проектирования</w:t>
      </w:r>
      <w:r w:rsidR="0095345C" w:rsidRPr="00D4599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5345C" w:rsidRPr="00D45995" w:rsidRDefault="0095345C" w:rsidP="00627A45">
      <w:pPr>
        <w:spacing w:after="0" w:line="240" w:lineRule="auto"/>
        <w:ind w:left="1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В данном пункте необходимо раскрыть содержание технологического процесса  ТО, диагностики или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на объекте проектирования.</w:t>
      </w:r>
    </w:p>
    <w:p w:rsidR="0095345C" w:rsidRPr="00D45995" w:rsidRDefault="0095345C" w:rsidP="00627A45">
      <w:pPr>
        <w:spacing w:after="0" w:line="240" w:lineRule="auto"/>
        <w:ind w:left="1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Для объекта по зонам ТО, Д,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>, ЕО последовательность работ следует начать с момента поступления автомобиля на КТП и закончить его выходом с КТП (приложение И) .  Для  зон ТО, ЕО, Д для раскрытия содержания технологического процесса необходимо указать виды работ  (операций) и их порядок при выполнении  ТО-1, ТО-2, ЕШ, Д-1, Д-2 (приложение К).</w:t>
      </w:r>
    </w:p>
    <w:p w:rsidR="0095345C" w:rsidRPr="00D45995" w:rsidRDefault="0095345C" w:rsidP="00627A45">
      <w:pPr>
        <w:spacing w:after="0" w:line="240" w:lineRule="auto"/>
        <w:ind w:left="1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Для проектов по цехам, участкам, отделениям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описание технологического процесса следует начать с поставки автомобиля в зону ТР и снятия агрегата и закончить поставкой отремонтированного агрегата на автомобиле. Для раскрытия содержания технологического процесса необходимо указать виды работ (операций) и их порядок.</w:t>
      </w:r>
    </w:p>
    <w:p w:rsidR="0095345C" w:rsidRDefault="0095345C" w:rsidP="00627A45">
      <w:pPr>
        <w:spacing w:after="0" w:line="240" w:lineRule="auto"/>
        <w:ind w:left="1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Последовательность видов работ или операций технологического процесса после ее описания необходимо представить в виде структурной схемы. </w:t>
      </w:r>
    </w:p>
    <w:p w:rsidR="00627A45" w:rsidRDefault="00627A45" w:rsidP="00627A45">
      <w:pPr>
        <w:spacing w:after="0" w:line="240" w:lineRule="auto"/>
        <w:ind w:left="1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7A45" w:rsidRPr="00627A45" w:rsidRDefault="00203049" w:rsidP="00627A45">
      <w:pPr>
        <w:pStyle w:val="af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5</w:t>
      </w:r>
      <w:r w:rsidR="00627A45">
        <w:rPr>
          <w:rFonts w:ascii="Times New Roman" w:hAnsi="Times New Roman" w:cs="Times New Roman"/>
          <w:bCs/>
        </w:rPr>
        <w:t>.4</w:t>
      </w:r>
      <w:r w:rsidR="00627A45" w:rsidRPr="00627A45">
        <w:rPr>
          <w:rFonts w:ascii="Times New Roman" w:hAnsi="Times New Roman" w:cs="Times New Roman"/>
          <w:b/>
        </w:rPr>
        <w:t xml:space="preserve"> </w:t>
      </w:r>
      <w:r w:rsidR="00627A45" w:rsidRPr="00627A45">
        <w:rPr>
          <w:rFonts w:ascii="Times New Roman" w:hAnsi="Times New Roman" w:cs="Times New Roman"/>
        </w:rPr>
        <w:t>Разработка технологических карт</w:t>
      </w:r>
      <w:r w:rsidR="00627A45">
        <w:rPr>
          <w:rFonts w:ascii="Times New Roman" w:hAnsi="Times New Roman" w:cs="Times New Roman"/>
        </w:rPr>
        <w:t>.</w:t>
      </w:r>
    </w:p>
    <w:p w:rsidR="00627A45" w:rsidRPr="00627A45" w:rsidRDefault="00627A45" w:rsidP="00627A45">
      <w:pPr>
        <w:spacing w:after="0" w:line="240" w:lineRule="auto"/>
        <w:ind w:left="20" w:right="60" w:firstLine="260"/>
        <w:rPr>
          <w:sz w:val="24"/>
          <w:szCs w:val="24"/>
        </w:rPr>
      </w:pPr>
      <w:r w:rsidRPr="00627A45">
        <w:rPr>
          <w:rStyle w:val="9pt"/>
          <w:rFonts w:eastAsiaTheme="minorEastAsia"/>
          <w:b w:val="0"/>
          <w:sz w:val="24"/>
          <w:szCs w:val="24"/>
        </w:rPr>
        <w:t>Для рациональной организации технического обслуживания и ремонта автомобилей составляются различные</w:t>
      </w:r>
      <w:r w:rsidRPr="00627A45">
        <w:rPr>
          <w:rStyle w:val="9pt0"/>
          <w:rFonts w:eastAsiaTheme="minorEastAsia"/>
          <w:b w:val="0"/>
          <w:sz w:val="24"/>
          <w:szCs w:val="24"/>
        </w:rPr>
        <w:t xml:space="preserve"> технологические карты.</w:t>
      </w:r>
    </w:p>
    <w:p w:rsidR="00627A45" w:rsidRPr="00627A45" w:rsidRDefault="00627A45" w:rsidP="00627A45">
      <w:pPr>
        <w:spacing w:after="0" w:line="240" w:lineRule="auto"/>
        <w:ind w:left="20" w:right="60" w:firstLine="260"/>
        <w:rPr>
          <w:sz w:val="24"/>
          <w:szCs w:val="24"/>
        </w:rPr>
      </w:pPr>
      <w:r w:rsidRPr="00627A45">
        <w:rPr>
          <w:rStyle w:val="9pt"/>
          <w:rFonts w:eastAsiaTheme="minorEastAsia"/>
          <w:b w:val="0"/>
          <w:sz w:val="24"/>
          <w:szCs w:val="24"/>
        </w:rPr>
        <w:t>В дипломном проекте рекомендуется оформление:</w:t>
      </w:r>
      <w:r w:rsidRPr="00627A45">
        <w:rPr>
          <w:rStyle w:val="9pt0"/>
          <w:rFonts w:eastAsiaTheme="minorEastAsia"/>
          <w:b w:val="0"/>
          <w:sz w:val="24"/>
          <w:szCs w:val="24"/>
        </w:rPr>
        <w:t xml:space="preserve"> операционных карт,</w:t>
      </w:r>
      <w:r w:rsidRPr="00627A45">
        <w:rPr>
          <w:rStyle w:val="9pt"/>
          <w:rFonts w:eastAsiaTheme="minorEastAsia"/>
          <w:b w:val="0"/>
          <w:sz w:val="24"/>
          <w:szCs w:val="24"/>
        </w:rPr>
        <w:t xml:space="preserve"> включаю</w:t>
      </w:r>
      <w:r w:rsidRPr="00627A45">
        <w:rPr>
          <w:rStyle w:val="9pt"/>
          <w:rFonts w:eastAsiaTheme="minorEastAsia"/>
          <w:b w:val="0"/>
          <w:sz w:val="24"/>
          <w:szCs w:val="24"/>
        </w:rPr>
        <w:softHyphen/>
        <w:t>щих операции ТО, ремонта, диагностирования, или карт на рабочее место,</w:t>
      </w:r>
      <w:r w:rsidRPr="00627A45">
        <w:rPr>
          <w:rStyle w:val="8pt"/>
          <w:rFonts w:eastAsiaTheme="minorEastAsia"/>
          <w:b w:val="0"/>
          <w:sz w:val="24"/>
          <w:szCs w:val="24"/>
        </w:rPr>
        <w:t xml:space="preserve"> операции, </w:t>
      </w:r>
      <w:r w:rsidRPr="00627A45">
        <w:rPr>
          <w:rStyle w:val="9pt"/>
          <w:rFonts w:eastAsiaTheme="minorEastAsia"/>
          <w:b w:val="0"/>
          <w:sz w:val="24"/>
          <w:szCs w:val="24"/>
        </w:rPr>
        <w:t>выполняемые одним или несколькими рабочими.</w:t>
      </w:r>
    </w:p>
    <w:p w:rsidR="00627A45" w:rsidRPr="00627A45" w:rsidRDefault="00627A45" w:rsidP="00627A45">
      <w:pPr>
        <w:spacing w:after="0" w:line="240" w:lineRule="auto"/>
        <w:ind w:left="20" w:right="60" w:firstLine="260"/>
        <w:rPr>
          <w:sz w:val="24"/>
          <w:szCs w:val="24"/>
        </w:rPr>
      </w:pPr>
      <w:proofErr w:type="gramStart"/>
      <w:r w:rsidRPr="00627A45">
        <w:rPr>
          <w:rStyle w:val="9pt"/>
          <w:rFonts w:eastAsiaTheme="minorEastAsia"/>
          <w:b w:val="0"/>
          <w:sz w:val="24"/>
          <w:szCs w:val="24"/>
        </w:rPr>
        <w:t>Технологическая карта составляется раздельно на виды обслуживания (ЕО, Т0-1.</w:t>
      </w:r>
      <w:proofErr w:type="gramEnd"/>
      <w:r w:rsidRPr="00627A45">
        <w:rPr>
          <w:rStyle w:val="9pt"/>
          <w:rFonts w:eastAsiaTheme="minorEastAsia"/>
          <w:b w:val="0"/>
          <w:sz w:val="24"/>
          <w:szCs w:val="24"/>
        </w:rPr>
        <w:t xml:space="preserve"> </w:t>
      </w:r>
      <w:proofErr w:type="gramStart"/>
      <w:r w:rsidRPr="00627A45">
        <w:rPr>
          <w:rStyle w:val="9pt"/>
          <w:rFonts w:eastAsiaTheme="minorEastAsia"/>
          <w:b w:val="0"/>
          <w:sz w:val="24"/>
          <w:szCs w:val="24"/>
        </w:rPr>
        <w:t>ТО-2) или ремонта, а внутри вида ТО или ремонта — по элементам.</w:t>
      </w:r>
      <w:proofErr w:type="gramEnd"/>
      <w:r w:rsidRPr="00627A45">
        <w:rPr>
          <w:rStyle w:val="9pt"/>
          <w:rFonts w:eastAsiaTheme="minorEastAsia"/>
          <w:b w:val="0"/>
          <w:sz w:val="24"/>
          <w:szCs w:val="24"/>
        </w:rPr>
        <w:t xml:space="preserve"> Например,</w:t>
      </w:r>
      <w:r>
        <w:rPr>
          <w:rStyle w:val="9pt"/>
          <w:rFonts w:eastAsiaTheme="minorEastAsia"/>
          <w:b w:val="0"/>
          <w:sz w:val="24"/>
          <w:szCs w:val="24"/>
        </w:rPr>
        <w:t xml:space="preserve"> </w:t>
      </w:r>
      <w:r w:rsidRPr="00627A45">
        <w:rPr>
          <w:rStyle w:val="9pt"/>
          <w:rFonts w:eastAsiaTheme="minorEastAsia"/>
          <w:b w:val="0"/>
          <w:sz w:val="24"/>
          <w:szCs w:val="24"/>
        </w:rPr>
        <w:t>по  видам работ: контрольные, регулировочные операции, электротехнические работы, обслуживание систем питания и др.; по элементам — регулировка</w:t>
      </w:r>
      <w:r w:rsidRPr="00627A45">
        <w:rPr>
          <w:rStyle w:val="8pt"/>
          <w:rFonts w:eastAsiaTheme="minorEastAsia"/>
          <w:b w:val="0"/>
          <w:sz w:val="24"/>
          <w:szCs w:val="24"/>
        </w:rPr>
        <w:t xml:space="preserve"> теплового</w:t>
      </w:r>
      <w:r w:rsidRPr="00627A45">
        <w:rPr>
          <w:rStyle w:val="9pt"/>
          <w:rFonts w:eastAsiaTheme="minorEastAsia"/>
          <w:b w:val="0"/>
          <w:sz w:val="24"/>
          <w:szCs w:val="24"/>
        </w:rPr>
        <w:t xml:space="preserve"> зазора  клапанов ГРМ; монтаж тормозных колодок и др.</w:t>
      </w:r>
    </w:p>
    <w:p w:rsidR="00627A45" w:rsidRPr="00627A45" w:rsidRDefault="00627A45" w:rsidP="00627A45">
      <w:pPr>
        <w:spacing w:after="0" w:line="240" w:lineRule="auto"/>
        <w:ind w:left="20" w:right="60" w:firstLine="260"/>
        <w:rPr>
          <w:sz w:val="24"/>
          <w:szCs w:val="24"/>
        </w:rPr>
      </w:pPr>
      <w:r w:rsidRPr="00627A45">
        <w:rPr>
          <w:rStyle w:val="9pt"/>
          <w:rFonts w:eastAsiaTheme="minorEastAsia"/>
          <w:b w:val="0"/>
          <w:sz w:val="24"/>
          <w:szCs w:val="24"/>
        </w:rPr>
        <w:t>В технологических картах указывают применяемое оборудование, инструмент, норму времени на операцию, краткие технические условия на</w:t>
      </w:r>
      <w:r w:rsidRPr="00627A45">
        <w:rPr>
          <w:rStyle w:val="8pt"/>
          <w:rFonts w:eastAsiaTheme="minorEastAsia"/>
          <w:b w:val="0"/>
          <w:sz w:val="24"/>
          <w:szCs w:val="24"/>
        </w:rPr>
        <w:t xml:space="preserve"> выполнение</w:t>
      </w:r>
      <w:r w:rsidRPr="00627A45">
        <w:rPr>
          <w:rStyle w:val="9pt"/>
          <w:rFonts w:eastAsiaTheme="minorEastAsia"/>
          <w:b w:val="0"/>
          <w:sz w:val="24"/>
          <w:szCs w:val="24"/>
        </w:rPr>
        <w:t xml:space="preserve"> работ, разряд работ и специальность исполнителей.</w:t>
      </w:r>
    </w:p>
    <w:p w:rsidR="00627A45" w:rsidRPr="00627A45" w:rsidRDefault="00627A45" w:rsidP="00627A45">
      <w:pPr>
        <w:tabs>
          <w:tab w:val="left" w:pos="6750"/>
        </w:tabs>
        <w:spacing w:after="0" w:line="240" w:lineRule="auto"/>
        <w:ind w:left="20" w:right="60" w:firstLine="260"/>
        <w:rPr>
          <w:sz w:val="24"/>
          <w:szCs w:val="24"/>
        </w:rPr>
      </w:pPr>
      <w:r w:rsidRPr="00627A45">
        <w:rPr>
          <w:rStyle w:val="9pt"/>
          <w:rFonts w:eastAsiaTheme="minorEastAsia"/>
          <w:b w:val="0"/>
          <w:sz w:val="24"/>
          <w:szCs w:val="24"/>
        </w:rPr>
        <w:t>Для четкого представления выполняемой операции оформляется</w:t>
      </w:r>
      <w:r w:rsidRPr="00627A45">
        <w:rPr>
          <w:rStyle w:val="af"/>
          <w:rFonts w:eastAsiaTheme="minorEastAsia"/>
          <w:sz w:val="24"/>
          <w:szCs w:val="24"/>
        </w:rPr>
        <w:t xml:space="preserve"> карта - эскиз. </w:t>
      </w:r>
      <w:r w:rsidRPr="00627A45">
        <w:rPr>
          <w:rStyle w:val="9pt"/>
          <w:rFonts w:eastAsiaTheme="minorEastAsia"/>
          <w:b w:val="0"/>
          <w:sz w:val="24"/>
          <w:szCs w:val="24"/>
        </w:rPr>
        <w:t>Эскизы обязательны при выполнении контрольных, регулировочных,</w:t>
      </w:r>
      <w:r w:rsidRPr="00627A45">
        <w:rPr>
          <w:rStyle w:val="8pt"/>
          <w:rFonts w:eastAsiaTheme="minorEastAsia"/>
          <w:b w:val="0"/>
          <w:sz w:val="24"/>
          <w:szCs w:val="24"/>
        </w:rPr>
        <w:t xml:space="preserve"> разборно-</w:t>
      </w:r>
      <w:r w:rsidRPr="00627A45">
        <w:rPr>
          <w:rStyle w:val="9pt"/>
          <w:rFonts w:eastAsiaTheme="minorEastAsia"/>
          <w:b w:val="0"/>
          <w:sz w:val="24"/>
          <w:szCs w:val="24"/>
        </w:rPr>
        <w:t>сборочных и ряда других операций.</w:t>
      </w:r>
    </w:p>
    <w:p w:rsidR="00627A45" w:rsidRPr="00627A45" w:rsidRDefault="00627A45" w:rsidP="00627A45">
      <w:pPr>
        <w:spacing w:after="0" w:line="240" w:lineRule="auto"/>
        <w:ind w:left="20" w:right="60" w:firstLine="260"/>
        <w:rPr>
          <w:sz w:val="24"/>
          <w:szCs w:val="24"/>
        </w:rPr>
      </w:pPr>
      <w:r w:rsidRPr="00627A45">
        <w:rPr>
          <w:rStyle w:val="9pt"/>
          <w:rFonts w:eastAsiaTheme="minorEastAsia"/>
          <w:b w:val="0"/>
          <w:sz w:val="24"/>
          <w:szCs w:val="24"/>
        </w:rPr>
        <w:t xml:space="preserve">Детали на эскизах обозначаются номерами (позициями), на которые делаются </w:t>
      </w:r>
      <w:r w:rsidRPr="00627A45">
        <w:rPr>
          <w:rStyle w:val="9pt"/>
          <w:rFonts w:eastAsiaTheme="minorEastAsia"/>
          <w:b w:val="0"/>
          <w:sz w:val="24"/>
          <w:szCs w:val="24"/>
          <w:vertAlign w:val="subscript"/>
        </w:rPr>
        <w:t xml:space="preserve"> </w:t>
      </w:r>
      <w:r w:rsidRPr="00627A45">
        <w:rPr>
          <w:rStyle w:val="9pt"/>
          <w:rFonts w:eastAsiaTheme="minorEastAsia"/>
          <w:b w:val="0"/>
          <w:sz w:val="24"/>
          <w:szCs w:val="24"/>
        </w:rPr>
        <w:t>ссылки в текстовой части технологической карты. Эскиз может быть представлен в изометрии; в виде чертежа с разрезами, сечениями, выносками; в виде</w:t>
      </w:r>
      <w:r w:rsidRPr="00627A45">
        <w:rPr>
          <w:rStyle w:val="8pt"/>
          <w:rFonts w:eastAsiaTheme="minorEastAsia"/>
          <w:b w:val="0"/>
          <w:sz w:val="24"/>
          <w:szCs w:val="24"/>
        </w:rPr>
        <w:t xml:space="preserve"> схемы.</w:t>
      </w:r>
    </w:p>
    <w:p w:rsidR="00627A45" w:rsidRPr="00627A45" w:rsidRDefault="00627A45" w:rsidP="00627A45">
      <w:pPr>
        <w:tabs>
          <w:tab w:val="left" w:pos="6730"/>
        </w:tabs>
        <w:spacing w:after="0" w:line="240" w:lineRule="auto"/>
        <w:ind w:left="20" w:right="60" w:firstLine="260"/>
        <w:rPr>
          <w:sz w:val="24"/>
          <w:szCs w:val="24"/>
        </w:rPr>
      </w:pPr>
      <w:r w:rsidRPr="00627A45">
        <w:rPr>
          <w:rStyle w:val="9pt"/>
          <w:rFonts w:eastAsiaTheme="minorEastAsia"/>
          <w:b w:val="0"/>
          <w:sz w:val="24"/>
          <w:szCs w:val="24"/>
        </w:rPr>
        <w:t>Приспособления и инструмент, применяемые при проведении работ,</w:t>
      </w:r>
      <w:r w:rsidRPr="00627A45">
        <w:rPr>
          <w:rStyle w:val="8pt"/>
          <w:rFonts w:eastAsiaTheme="minorEastAsia"/>
          <w:b w:val="0"/>
          <w:sz w:val="24"/>
          <w:szCs w:val="24"/>
        </w:rPr>
        <w:t xml:space="preserve"> показ </w:t>
      </w:r>
      <w:r w:rsidRPr="00627A45">
        <w:rPr>
          <w:rStyle w:val="9pt"/>
          <w:rFonts w:eastAsiaTheme="minorEastAsia"/>
          <w:b w:val="0"/>
          <w:sz w:val="24"/>
          <w:szCs w:val="24"/>
        </w:rPr>
        <w:t>в рабочем положении, соответствующем окончанию операции.</w:t>
      </w:r>
    </w:p>
    <w:p w:rsidR="00627A45" w:rsidRPr="00D45995" w:rsidRDefault="00627A45" w:rsidP="00627A45">
      <w:pPr>
        <w:spacing w:after="0" w:line="240" w:lineRule="auto"/>
        <w:ind w:left="1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203049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627A45">
        <w:rPr>
          <w:rFonts w:ascii="Times New Roman" w:hAnsi="Times New Roman" w:cs="Times New Roman"/>
          <w:bCs/>
          <w:sz w:val="24"/>
          <w:szCs w:val="24"/>
        </w:rPr>
        <w:t>.5.</w:t>
      </w:r>
      <w:r w:rsidR="0095345C" w:rsidRPr="00D45995">
        <w:rPr>
          <w:rFonts w:ascii="Times New Roman" w:hAnsi="Times New Roman" w:cs="Times New Roman"/>
          <w:bCs/>
          <w:sz w:val="24"/>
          <w:szCs w:val="24"/>
        </w:rPr>
        <w:t xml:space="preserve"> Выбор режима работы зон ТО и </w:t>
      </w:r>
      <w:proofErr w:type="gramStart"/>
      <w:r w:rsidR="0095345C" w:rsidRPr="00D45995">
        <w:rPr>
          <w:rFonts w:ascii="Times New Roman" w:hAnsi="Times New Roman" w:cs="Times New Roman"/>
          <w:bCs/>
          <w:sz w:val="24"/>
          <w:szCs w:val="24"/>
        </w:rPr>
        <w:t>ТР</w:t>
      </w:r>
      <w:proofErr w:type="gramEnd"/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Работа производственных подразделений, занятых в АТП техническим обслуживанием, диагностикой и текущем ремонтом должна быть согласована с режимом </w:t>
      </w:r>
      <w:proofErr w:type="gramStart"/>
      <w:r w:rsidRPr="00D45995">
        <w:rPr>
          <w:rFonts w:ascii="Times New Roman" w:hAnsi="Times New Roman" w:cs="Times New Roman"/>
          <w:bCs/>
          <w:sz w:val="24"/>
          <w:szCs w:val="24"/>
        </w:rPr>
        <w:t>работы</w:t>
      </w:r>
      <w:proofErr w:type="gramEnd"/>
      <w:r w:rsidRPr="00D45995">
        <w:rPr>
          <w:rFonts w:ascii="Times New Roman" w:hAnsi="Times New Roman" w:cs="Times New Roman"/>
          <w:bCs/>
          <w:sz w:val="24"/>
          <w:szCs w:val="24"/>
        </w:rPr>
        <w:t xml:space="preserve"> а/м на линии.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При назначении их режима работы следует исходить из требования выполнять небольшие объемы работ по ТО и ремонту автомобиля  в межсменное время.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При выборе режима работы подразделений необходимо установить:</w:t>
      </w:r>
    </w:p>
    <w:p w:rsidR="0095345C" w:rsidRPr="00D45995" w:rsidRDefault="0095345C" w:rsidP="00627A45">
      <w:pPr>
        <w:spacing w:after="0" w:line="240" w:lineRule="auto"/>
        <w:ind w:firstLine="10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 xml:space="preserve">- количество рабочих дней в году; </w:t>
      </w:r>
    </w:p>
    <w:p w:rsidR="0095345C" w:rsidRPr="00D45995" w:rsidRDefault="0095345C" w:rsidP="00627A45">
      <w:pPr>
        <w:spacing w:after="0" w:line="240" w:lineRule="auto"/>
        <w:ind w:firstLine="10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сменность работы;</w:t>
      </w:r>
    </w:p>
    <w:p w:rsidR="0095345C" w:rsidRPr="00D45995" w:rsidRDefault="0095345C" w:rsidP="00627A45">
      <w:pPr>
        <w:spacing w:after="0" w:line="240" w:lineRule="auto"/>
        <w:ind w:firstLine="10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995">
        <w:rPr>
          <w:rFonts w:ascii="Times New Roman" w:hAnsi="Times New Roman" w:cs="Times New Roman"/>
          <w:bCs/>
          <w:sz w:val="24"/>
          <w:szCs w:val="24"/>
        </w:rPr>
        <w:t>- время начала и окончания работы.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B1E7B" w:rsidRDefault="00203049" w:rsidP="00BB775A">
      <w:pPr>
        <w:pStyle w:val="ab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EB1E7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.Рекомендации </w:t>
      </w:r>
      <w:r w:rsidR="00EB1E7B" w:rsidRPr="006B27E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по написанию </w:t>
      </w:r>
      <w:r w:rsidR="00972DAC">
        <w:rPr>
          <w:rFonts w:ascii="Times New Roman" w:hAnsi="Times New Roman" w:cs="Times New Roman"/>
          <w:b/>
          <w:bCs/>
          <w:iCs/>
          <w:sz w:val="24"/>
          <w:szCs w:val="24"/>
        </w:rPr>
        <w:t>расчетно-</w:t>
      </w:r>
      <w:r w:rsidR="00EB1E7B" w:rsidRPr="006B27E8">
        <w:rPr>
          <w:rFonts w:ascii="Times New Roman" w:hAnsi="Times New Roman" w:cs="Times New Roman"/>
          <w:b/>
          <w:bCs/>
          <w:iCs/>
          <w:sz w:val="24"/>
          <w:szCs w:val="24"/>
        </w:rPr>
        <w:t>конструкторской части</w:t>
      </w:r>
    </w:p>
    <w:p w:rsidR="00BB775A" w:rsidRDefault="00BB775A" w:rsidP="00BB775A">
      <w:pPr>
        <w:pStyle w:val="ab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EB1E7B" w:rsidRPr="00D745BE" w:rsidRDefault="00EB1E7B" w:rsidP="00627A45">
      <w:pPr>
        <w:pStyle w:val="33"/>
        <w:shd w:val="clear" w:color="auto" w:fill="auto"/>
        <w:spacing w:after="0" w:line="240" w:lineRule="auto"/>
        <w:ind w:firstLine="360"/>
        <w:rPr>
          <w:sz w:val="24"/>
          <w:szCs w:val="24"/>
        </w:rPr>
      </w:pPr>
      <w:r w:rsidRPr="00D9254B">
        <w:rPr>
          <w:rStyle w:val="75pt"/>
          <w:rFonts w:eastAsia="Verdana"/>
          <w:sz w:val="24"/>
          <w:szCs w:val="24"/>
        </w:rPr>
        <w:lastRenderedPageBreak/>
        <w:t>Конструкторская</w:t>
      </w:r>
      <w:r w:rsidRPr="00D9254B">
        <w:rPr>
          <w:rStyle w:val="11"/>
          <w:sz w:val="24"/>
          <w:szCs w:val="24"/>
        </w:rPr>
        <w:t xml:space="preserve"> часть входит в состав дипломного проекта и неразрывно связана</w:t>
      </w:r>
      <w:r>
        <w:rPr>
          <w:sz w:val="24"/>
          <w:szCs w:val="24"/>
        </w:rPr>
        <w:t xml:space="preserve"> </w:t>
      </w:r>
      <w:r>
        <w:rPr>
          <w:rStyle w:val="11"/>
          <w:sz w:val="24"/>
          <w:szCs w:val="24"/>
        </w:rPr>
        <w:t xml:space="preserve">технологическим </w:t>
      </w:r>
      <w:r w:rsidRPr="00D9254B">
        <w:rPr>
          <w:rStyle w:val="11"/>
          <w:sz w:val="24"/>
          <w:szCs w:val="24"/>
        </w:rPr>
        <w:t xml:space="preserve"> процессом проектируемого объекта. Конструкторская часть </w:t>
      </w:r>
      <w:r>
        <w:rPr>
          <w:rStyle w:val="11"/>
          <w:sz w:val="24"/>
          <w:szCs w:val="24"/>
        </w:rPr>
        <w:t xml:space="preserve">проекта может </w:t>
      </w:r>
      <w:r w:rsidRPr="00D9254B">
        <w:rPr>
          <w:rStyle w:val="11"/>
          <w:sz w:val="24"/>
          <w:szCs w:val="24"/>
        </w:rPr>
        <w:t xml:space="preserve"> выполняться в двух вариантах</w:t>
      </w:r>
      <w:r>
        <w:rPr>
          <w:rStyle w:val="11"/>
          <w:sz w:val="24"/>
          <w:szCs w:val="24"/>
        </w:rPr>
        <w:t>.</w:t>
      </w:r>
    </w:p>
    <w:p w:rsidR="00EB1E7B" w:rsidRPr="00D9254B" w:rsidRDefault="00EB1E7B" w:rsidP="00627A45">
      <w:pPr>
        <w:pStyle w:val="430"/>
        <w:keepNext/>
        <w:keepLines/>
        <w:shd w:val="clear" w:color="auto" w:fill="auto"/>
        <w:spacing w:line="240" w:lineRule="auto"/>
        <w:ind w:firstLine="0"/>
        <w:outlineLvl w:val="9"/>
        <w:rPr>
          <w:rFonts w:ascii="Times New Roman" w:hAnsi="Times New Roman" w:cs="Times New Roman"/>
          <w:sz w:val="24"/>
          <w:szCs w:val="24"/>
        </w:rPr>
      </w:pPr>
      <w:bookmarkStart w:id="2" w:name="bookmark3"/>
      <w:proofErr w:type="gramStart"/>
      <w:r w:rsidRPr="00D745B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bookmarkEnd w:id="2"/>
      <w:r w:rsidRPr="00D745B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D9254B">
        <w:rPr>
          <w:rStyle w:val="11"/>
          <w:rFonts w:eastAsia="Verdana"/>
          <w:sz w:val="24"/>
          <w:szCs w:val="24"/>
        </w:rPr>
        <w:t>В</w:t>
      </w:r>
      <w:r w:rsidRPr="00D9254B">
        <w:rPr>
          <w:rStyle w:val="85pt"/>
          <w:rFonts w:eastAsia="Verdana"/>
          <w:sz w:val="24"/>
          <w:szCs w:val="24"/>
        </w:rPr>
        <w:t xml:space="preserve"> качестве</w:t>
      </w:r>
      <w:r w:rsidRPr="00D9254B">
        <w:rPr>
          <w:rStyle w:val="11"/>
          <w:rFonts w:eastAsia="Verdana"/>
          <w:sz w:val="24"/>
          <w:szCs w:val="24"/>
        </w:rPr>
        <w:t xml:space="preserve"> конструкторской части могут быть представлены различного рода</w:t>
      </w:r>
      <w:r>
        <w:rPr>
          <w:rStyle w:val="11"/>
          <w:rFonts w:eastAsia="Verdana"/>
          <w:sz w:val="24"/>
          <w:szCs w:val="24"/>
        </w:rPr>
        <w:t xml:space="preserve"> </w:t>
      </w:r>
      <w:r>
        <w:rPr>
          <w:rStyle w:val="85pt"/>
          <w:rFonts w:eastAsia="Verdana"/>
          <w:sz w:val="24"/>
          <w:szCs w:val="24"/>
        </w:rPr>
        <w:t>нес</w:t>
      </w:r>
      <w:r w:rsidRPr="00D9254B">
        <w:rPr>
          <w:rStyle w:val="85pt"/>
          <w:rFonts w:eastAsia="Verdana"/>
          <w:sz w:val="24"/>
          <w:szCs w:val="24"/>
        </w:rPr>
        <w:t>ложные</w:t>
      </w:r>
      <w:r w:rsidRPr="00D9254B">
        <w:rPr>
          <w:rStyle w:val="11"/>
          <w:rFonts w:eastAsia="Verdana"/>
          <w:sz w:val="24"/>
          <w:szCs w:val="24"/>
        </w:rPr>
        <w:t xml:space="preserve"> устройства и приспособления с ручным, электрическим, пневматиче</w:t>
      </w:r>
      <w:r w:rsidRPr="00D9254B">
        <w:rPr>
          <w:rStyle w:val="11"/>
          <w:rFonts w:eastAsia="Verdana"/>
          <w:sz w:val="24"/>
          <w:szCs w:val="24"/>
        </w:rPr>
        <w:softHyphen/>
      </w:r>
      <w:r w:rsidRPr="00D9254B">
        <w:rPr>
          <w:rStyle w:val="85pt"/>
          <w:rFonts w:eastAsia="Verdana"/>
          <w:sz w:val="24"/>
          <w:szCs w:val="24"/>
        </w:rPr>
        <w:t>скими</w:t>
      </w:r>
      <w:r w:rsidRPr="00D9254B">
        <w:rPr>
          <w:rStyle w:val="11"/>
          <w:rFonts w:eastAsia="Verdana"/>
          <w:sz w:val="24"/>
          <w:szCs w:val="24"/>
        </w:rPr>
        <w:t xml:space="preserve"> или комбинированным приводом, предназначенным для таких работ, как: </w:t>
      </w:r>
      <w:r>
        <w:rPr>
          <w:rStyle w:val="11"/>
          <w:rFonts w:eastAsia="Verdana"/>
          <w:sz w:val="24"/>
          <w:szCs w:val="24"/>
        </w:rPr>
        <w:t>д</w:t>
      </w:r>
      <w:r w:rsidRPr="00D9254B">
        <w:rPr>
          <w:rStyle w:val="85pt"/>
          <w:rFonts w:eastAsia="Verdana"/>
          <w:sz w:val="24"/>
          <w:szCs w:val="24"/>
        </w:rPr>
        <w:t>емонтажно</w:t>
      </w:r>
      <w:r w:rsidRPr="00D9254B">
        <w:rPr>
          <w:rStyle w:val="11"/>
          <w:rFonts w:eastAsia="Verdana"/>
          <w:sz w:val="24"/>
          <w:szCs w:val="24"/>
        </w:rPr>
        <w:t>-монтажные, разборочно-сборочные, крепежные, контрольно-диагно</w:t>
      </w:r>
      <w:r w:rsidRPr="00D9254B">
        <w:rPr>
          <w:rStyle w:val="11"/>
          <w:rFonts w:eastAsia="Verdana"/>
          <w:sz w:val="24"/>
          <w:szCs w:val="24"/>
        </w:rPr>
        <w:softHyphen/>
      </w:r>
      <w:r w:rsidRPr="00D9254B">
        <w:rPr>
          <w:rStyle w:val="85pt"/>
          <w:rFonts w:eastAsia="Verdana"/>
          <w:sz w:val="24"/>
          <w:szCs w:val="24"/>
        </w:rPr>
        <w:t>стические,</w:t>
      </w:r>
      <w:r w:rsidRPr="00D9254B">
        <w:rPr>
          <w:rStyle w:val="11"/>
          <w:rFonts w:eastAsia="Verdana"/>
          <w:sz w:val="24"/>
          <w:szCs w:val="24"/>
        </w:rPr>
        <w:t xml:space="preserve"> регулировочные, смазочные, дозаправочные, промывочные, шинные, </w:t>
      </w:r>
      <w:r w:rsidRPr="00D9254B">
        <w:rPr>
          <w:rStyle w:val="85pt"/>
          <w:rFonts w:eastAsia="Verdana"/>
          <w:sz w:val="24"/>
          <w:szCs w:val="24"/>
        </w:rPr>
        <w:t>окрасочные,</w:t>
      </w:r>
      <w:r w:rsidRPr="00D9254B">
        <w:rPr>
          <w:rStyle w:val="11"/>
          <w:rFonts w:eastAsia="Verdana"/>
          <w:sz w:val="24"/>
          <w:szCs w:val="24"/>
        </w:rPr>
        <w:t xml:space="preserve"> очистительные и др.</w:t>
      </w:r>
      <w:proofErr w:type="gramEnd"/>
    </w:p>
    <w:p w:rsidR="00EB1E7B" w:rsidRPr="00D9254B" w:rsidRDefault="00EB1E7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К таким устройствам относятся: съемники, шпильк</w:t>
      </w:r>
      <w:proofErr w:type="gramStart"/>
      <w:r w:rsidRPr="00D9254B">
        <w:rPr>
          <w:rStyle w:val="11"/>
          <w:sz w:val="24"/>
          <w:szCs w:val="24"/>
        </w:rPr>
        <w:t>о-</w:t>
      </w:r>
      <w:proofErr w:type="gramEnd"/>
      <w:r w:rsidRPr="00D9254B">
        <w:rPr>
          <w:rStyle w:val="11"/>
          <w:sz w:val="24"/>
          <w:szCs w:val="24"/>
        </w:rPr>
        <w:t xml:space="preserve"> и гайковерты, приспособле</w:t>
      </w:r>
      <w:r w:rsidRPr="00D9254B">
        <w:rPr>
          <w:rStyle w:val="11"/>
          <w:sz w:val="24"/>
          <w:szCs w:val="24"/>
        </w:rPr>
        <w:softHyphen/>
        <w:t>ния для контроля прогиба ремней, свободного хода педалей и др.</w:t>
      </w:r>
    </w:p>
    <w:p w:rsidR="00EB1E7B" w:rsidRPr="00D9254B" w:rsidRDefault="00EB1E7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В пояснительной записке необходимо отразить в соответствии с заданием сле</w:t>
      </w:r>
      <w:r w:rsidRPr="00D9254B">
        <w:rPr>
          <w:rStyle w:val="11"/>
          <w:sz w:val="24"/>
          <w:szCs w:val="24"/>
        </w:rPr>
        <w:softHyphen/>
      </w:r>
      <w:r w:rsidRPr="00D9254B">
        <w:rPr>
          <w:rStyle w:val="85pt"/>
          <w:sz w:val="24"/>
          <w:szCs w:val="24"/>
        </w:rPr>
        <w:t>дующие</w:t>
      </w:r>
      <w:r w:rsidRPr="00D9254B">
        <w:rPr>
          <w:rStyle w:val="11"/>
          <w:sz w:val="24"/>
          <w:szCs w:val="24"/>
        </w:rPr>
        <w:t xml:space="preserve"> вопросы:</w:t>
      </w:r>
    </w:p>
    <w:p w:rsidR="00EB1E7B" w:rsidRPr="00D9254B" w:rsidRDefault="00EB1E7B" w:rsidP="00627A45">
      <w:pPr>
        <w:pStyle w:val="33"/>
        <w:numPr>
          <w:ilvl w:val="0"/>
          <w:numId w:val="27"/>
        </w:numPr>
        <w:shd w:val="clear" w:color="auto" w:fill="auto"/>
        <w:tabs>
          <w:tab w:val="left" w:pos="357"/>
        </w:tabs>
        <w:spacing w:after="0" w:line="240" w:lineRule="auto"/>
        <w:ind w:left="44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назначение, устройство, работу приспособления (со ссылками на нумерацию деталей по спецификации на сборочном чертеже);</w:t>
      </w:r>
    </w:p>
    <w:p w:rsidR="00EB1E7B" w:rsidRPr="00D9254B" w:rsidRDefault="00EB1E7B" w:rsidP="00627A45">
      <w:pPr>
        <w:pStyle w:val="33"/>
        <w:numPr>
          <w:ilvl w:val="0"/>
          <w:numId w:val="27"/>
        </w:numPr>
        <w:shd w:val="clear" w:color="auto" w:fill="auto"/>
        <w:tabs>
          <w:tab w:val="left" w:pos="357"/>
        </w:tabs>
        <w:spacing w:after="0" w:line="240" w:lineRule="auto"/>
        <w:ind w:left="44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обоснование принятой конструкции с анализом аналогичных по назначению конструкций;</w:t>
      </w:r>
    </w:p>
    <w:p w:rsidR="00EB1E7B" w:rsidRPr="00D9254B" w:rsidRDefault="00EB1E7B" w:rsidP="00627A45">
      <w:pPr>
        <w:pStyle w:val="33"/>
        <w:numPr>
          <w:ilvl w:val="0"/>
          <w:numId w:val="27"/>
        </w:numPr>
        <w:shd w:val="clear" w:color="auto" w:fill="auto"/>
        <w:tabs>
          <w:tab w:val="left" w:pos="357"/>
        </w:tabs>
        <w:spacing w:after="0" w:line="240" w:lineRule="auto"/>
        <w:ind w:left="44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расчеты на прочность ответственных деталей приспособления.</w:t>
      </w:r>
    </w:p>
    <w:p w:rsidR="00EB1E7B" w:rsidRPr="00D9254B" w:rsidRDefault="00EB1E7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 xml:space="preserve">В графической части дипломного проекта рекомендуется выполнение одного-двух чертежей </w:t>
      </w:r>
      <w:r>
        <w:rPr>
          <w:rStyle w:val="11"/>
          <w:sz w:val="24"/>
          <w:szCs w:val="24"/>
        </w:rPr>
        <w:t xml:space="preserve">или эскизов </w:t>
      </w:r>
      <w:r w:rsidRPr="00D9254B">
        <w:rPr>
          <w:rStyle w:val="11"/>
          <w:sz w:val="24"/>
          <w:szCs w:val="24"/>
        </w:rPr>
        <w:t>формата А</w:t>
      </w:r>
      <w:proofErr w:type="gramStart"/>
      <w:r w:rsidRPr="00D9254B">
        <w:rPr>
          <w:rStyle w:val="11"/>
          <w:sz w:val="24"/>
          <w:szCs w:val="24"/>
        </w:rPr>
        <w:t>1</w:t>
      </w:r>
      <w:proofErr w:type="gramEnd"/>
      <w:r w:rsidRPr="00D9254B">
        <w:rPr>
          <w:rStyle w:val="11"/>
          <w:sz w:val="24"/>
          <w:szCs w:val="24"/>
        </w:rPr>
        <w:t>.</w:t>
      </w:r>
    </w:p>
    <w:p w:rsidR="00EB1E7B" w:rsidRPr="00D9254B" w:rsidRDefault="00EB1E7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af"/>
          <w:sz w:val="24"/>
          <w:szCs w:val="24"/>
        </w:rPr>
        <w:t>Первый лист</w:t>
      </w:r>
      <w:r w:rsidRPr="00D9254B">
        <w:rPr>
          <w:rStyle w:val="11"/>
          <w:sz w:val="24"/>
          <w:szCs w:val="24"/>
        </w:rPr>
        <w:t xml:space="preserve"> — это сборочный чертеж, имеющий необходимые разрезы и сечения, габаритные, присоединительные и установочные размеры, с указанием мест сварки, соответственных посадок сопряженных деталей, а также их нумерацией, которая должна соответствовать спецификации.</w:t>
      </w:r>
    </w:p>
    <w:p w:rsidR="00EB1E7B" w:rsidRPr="00D9254B" w:rsidRDefault="00EB1E7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af"/>
          <w:sz w:val="24"/>
          <w:szCs w:val="24"/>
        </w:rPr>
        <w:t>Второй лист</w:t>
      </w:r>
      <w:r w:rsidRPr="00D9254B">
        <w:rPr>
          <w:rStyle w:val="11"/>
          <w:sz w:val="24"/>
          <w:szCs w:val="24"/>
        </w:rPr>
        <w:t xml:space="preserve"> — рабочие чертежи деталей приспособления.</w:t>
      </w:r>
    </w:p>
    <w:p w:rsidR="00EB1E7B" w:rsidRPr="00D9254B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54B">
        <w:rPr>
          <w:rStyle w:val="230"/>
          <w:rFonts w:eastAsiaTheme="minorEastAsia"/>
          <w:sz w:val="24"/>
          <w:szCs w:val="24"/>
        </w:rPr>
        <w:t>Правила оформления чертежей, спецификаций конструкторской части приводит</w:t>
      </w:r>
      <w:r w:rsidRPr="00D9254B">
        <w:rPr>
          <w:rStyle w:val="230"/>
          <w:rFonts w:eastAsiaTheme="minorEastAsia"/>
          <w:sz w:val="24"/>
          <w:szCs w:val="24"/>
        </w:rPr>
        <w:softHyphen/>
        <w:t>ся в разделе «Оформление графической части» данного пособия.</w:t>
      </w:r>
    </w:p>
    <w:p w:rsidR="00EB1E7B" w:rsidRDefault="00EB1E7B" w:rsidP="00627A45">
      <w:pPr>
        <w:pStyle w:val="460"/>
        <w:shd w:val="clear" w:color="auto" w:fill="auto"/>
        <w:spacing w:before="0" w:after="0" w:line="240" w:lineRule="auto"/>
        <w:ind w:firstLine="0"/>
        <w:jc w:val="both"/>
        <w:rPr>
          <w:rStyle w:val="11"/>
          <w:sz w:val="24"/>
          <w:szCs w:val="24"/>
        </w:rPr>
      </w:pPr>
      <w:r w:rsidRPr="00627A45">
        <w:rPr>
          <w:b/>
          <w:sz w:val="24"/>
          <w:szCs w:val="24"/>
        </w:rPr>
        <w:t>Вариант 2</w:t>
      </w:r>
      <w:proofErr w:type="gramStart"/>
      <w:r w:rsidRPr="00627A45">
        <w:rPr>
          <w:rStyle w:val="4610pt"/>
          <w:b w:val="0"/>
          <w:sz w:val="24"/>
          <w:szCs w:val="24"/>
        </w:rPr>
        <w:t xml:space="preserve"> </w:t>
      </w:r>
      <w:r w:rsidRPr="00D9254B">
        <w:rPr>
          <w:rStyle w:val="11"/>
          <w:sz w:val="24"/>
          <w:szCs w:val="24"/>
        </w:rPr>
        <w:t>В</w:t>
      </w:r>
      <w:proofErr w:type="gramEnd"/>
      <w:r w:rsidRPr="00D9254B">
        <w:rPr>
          <w:rStyle w:val="11"/>
          <w:sz w:val="24"/>
          <w:szCs w:val="24"/>
        </w:rPr>
        <w:t xml:space="preserve"> конструкторской части студент предлагает для внедрения на проектируемом объ</w:t>
      </w:r>
      <w:r w:rsidRPr="00D9254B">
        <w:rPr>
          <w:rStyle w:val="11"/>
          <w:sz w:val="24"/>
          <w:szCs w:val="24"/>
        </w:rPr>
        <w:softHyphen/>
        <w:t>екте определенную марку одного из видов ремонтно-технологического оборудования например, определенную мар</w:t>
      </w:r>
      <w:r>
        <w:rPr>
          <w:rStyle w:val="11"/>
          <w:sz w:val="24"/>
          <w:szCs w:val="24"/>
        </w:rPr>
        <w:t>ку подъемника автомобиля и т.п.</w:t>
      </w:r>
      <w:r w:rsidRPr="00D9254B">
        <w:rPr>
          <w:rStyle w:val="11"/>
          <w:sz w:val="24"/>
          <w:szCs w:val="24"/>
        </w:rPr>
        <w:t xml:space="preserve"> В этом случае: </w:t>
      </w:r>
    </w:p>
    <w:p w:rsidR="00EB1E7B" w:rsidRPr="00D9254B" w:rsidRDefault="00EB1E7B" w:rsidP="00627A45">
      <w:pPr>
        <w:pStyle w:val="33"/>
        <w:numPr>
          <w:ilvl w:val="0"/>
          <w:numId w:val="28"/>
        </w:numPr>
        <w:shd w:val="clear" w:color="auto" w:fill="auto"/>
        <w:spacing w:after="0" w:line="240" w:lineRule="auto"/>
        <w:rPr>
          <w:sz w:val="24"/>
          <w:szCs w:val="24"/>
        </w:rPr>
      </w:pPr>
      <w:proofErr w:type="gramStart"/>
      <w:r w:rsidRPr="00D9254B">
        <w:rPr>
          <w:rStyle w:val="11"/>
          <w:sz w:val="24"/>
          <w:szCs w:val="24"/>
        </w:rPr>
        <w:t>предоставляются технические характеристики</w:t>
      </w:r>
      <w:proofErr w:type="gramEnd"/>
      <w:r w:rsidRPr="00D9254B">
        <w:rPr>
          <w:rStyle w:val="11"/>
          <w:sz w:val="24"/>
          <w:szCs w:val="24"/>
        </w:rPr>
        <w:t xml:space="preserve"> 3—4 аналогичных по значению наименований ремонтно-технологического оборудования, подробное описание их работы;</w:t>
      </w:r>
    </w:p>
    <w:p w:rsidR="00EB1E7B" w:rsidRPr="00D9254B" w:rsidRDefault="00EB1E7B" w:rsidP="00627A45">
      <w:pPr>
        <w:pStyle w:val="33"/>
        <w:numPr>
          <w:ilvl w:val="0"/>
          <w:numId w:val="28"/>
        </w:numPr>
        <w:shd w:val="clear" w:color="auto" w:fill="auto"/>
        <w:spacing w:after="0" w:line="240" w:lineRule="auto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проводится анализ принятой конструкции, доказывается техническая и эко</w:t>
      </w:r>
      <w:r w:rsidRPr="00D9254B">
        <w:rPr>
          <w:rStyle w:val="11"/>
          <w:sz w:val="24"/>
          <w:szCs w:val="24"/>
        </w:rPr>
        <w:softHyphen/>
        <w:t>номическая целесообразность внедрения данной конструкции по сравнению</w:t>
      </w:r>
      <w:r>
        <w:rPr>
          <w:rStyle w:val="11"/>
          <w:sz w:val="24"/>
          <w:szCs w:val="24"/>
        </w:rPr>
        <w:t xml:space="preserve"> с </w:t>
      </w:r>
      <w:r w:rsidRPr="00D9254B">
        <w:rPr>
          <w:rStyle w:val="11"/>
          <w:sz w:val="24"/>
          <w:szCs w:val="24"/>
        </w:rPr>
        <w:t>аналогами;</w:t>
      </w:r>
    </w:p>
    <w:p w:rsidR="00EB1E7B" w:rsidRPr="00D9254B" w:rsidRDefault="00EB1E7B" w:rsidP="00627A45">
      <w:pPr>
        <w:pStyle w:val="33"/>
        <w:numPr>
          <w:ilvl w:val="0"/>
          <w:numId w:val="28"/>
        </w:numPr>
        <w:shd w:val="clear" w:color="auto" w:fill="auto"/>
        <w:spacing w:after="0" w:line="240" w:lineRule="auto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 xml:space="preserve">в учебных целях проводится прочностной расчет одной детали конструкции; </w:t>
      </w:r>
      <w:r>
        <w:rPr>
          <w:rStyle w:val="11"/>
          <w:sz w:val="24"/>
          <w:szCs w:val="24"/>
        </w:rPr>
        <w:t xml:space="preserve"> в </w:t>
      </w:r>
      <w:r w:rsidRPr="00D9254B">
        <w:rPr>
          <w:rStyle w:val="11"/>
          <w:sz w:val="24"/>
          <w:szCs w:val="24"/>
        </w:rPr>
        <w:t>графической части проекта на лист формата А</w:t>
      </w:r>
      <w:proofErr w:type="gramStart"/>
      <w:r w:rsidRPr="00D9254B">
        <w:rPr>
          <w:rStyle w:val="11"/>
          <w:sz w:val="24"/>
          <w:szCs w:val="24"/>
        </w:rPr>
        <w:t>1</w:t>
      </w:r>
      <w:proofErr w:type="gramEnd"/>
      <w:r w:rsidRPr="00D9254B">
        <w:rPr>
          <w:rStyle w:val="11"/>
          <w:sz w:val="24"/>
          <w:szCs w:val="24"/>
        </w:rPr>
        <w:t xml:space="preserve"> выносятся компоновочные чертежи сравниваемых конструкций (3—4 единицы). Кроме того, на листах Формата А</w:t>
      </w:r>
      <w:proofErr w:type="gramStart"/>
      <w:r w:rsidRPr="00D9254B">
        <w:rPr>
          <w:rStyle w:val="11"/>
          <w:sz w:val="24"/>
          <w:szCs w:val="24"/>
        </w:rPr>
        <w:t>4</w:t>
      </w:r>
      <w:proofErr w:type="gramEnd"/>
      <w:r w:rsidRPr="00D9254B">
        <w:rPr>
          <w:rStyle w:val="11"/>
          <w:sz w:val="24"/>
          <w:szCs w:val="24"/>
        </w:rPr>
        <w:t xml:space="preserve"> могут вычерчиваться и подшиваться в приложение пояснительной записки рабочие чертежи деталей внедряемой конструкции (в учебных целях). </w:t>
      </w:r>
    </w:p>
    <w:p w:rsidR="00EB1E7B" w:rsidRPr="006B27E8" w:rsidRDefault="00EB1E7B" w:rsidP="00627A4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Ремонтный  участок  автотранспортного  предприятия,  на  котором  производится  ремонт   и  восстановление  изношенных   деталей  и узлов  автомобилей, проводятся  текущий   ремонт,  можно  рассматривать  как мелкосерийное  или единичное  производство.   Для  обеспечения  качественного   ремонта  и  технологического обслуживания   кроме  наличия  технологического оборудования  удобная  и  технологичная  техническая  оснастка.  Основная  часть  технологической  оснастки  составляет станочные  приспособления.  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 Станочные  приспособления  позволяют  обеспечить точность  установки  и точность  обработки,  как  при  сборке,  так и  механической  обработки.  Приспособления  обеспечиваю  базирование  детали  в  станке  при  выдерживании  точности  жесткой  системы  станок - приспособл</w:t>
      </w:r>
      <w:r>
        <w:rPr>
          <w:rFonts w:ascii="Times New Roman" w:hAnsi="Times New Roman" w:cs="Times New Roman"/>
          <w:sz w:val="24"/>
        </w:rPr>
        <w:t>ени</w:t>
      </w:r>
      <w:proofErr w:type="gramStart"/>
      <w:r>
        <w:rPr>
          <w:rFonts w:ascii="Times New Roman" w:hAnsi="Times New Roman" w:cs="Times New Roman"/>
          <w:sz w:val="24"/>
        </w:rPr>
        <w:t>и-</w:t>
      </w:r>
      <w:proofErr w:type="gramEnd"/>
      <w:r>
        <w:rPr>
          <w:rFonts w:ascii="Times New Roman" w:hAnsi="Times New Roman" w:cs="Times New Roman"/>
          <w:sz w:val="24"/>
        </w:rPr>
        <w:t xml:space="preserve">  инструмент-деталь  </w:t>
      </w:r>
      <w:r w:rsidRPr="006B27E8">
        <w:rPr>
          <w:rFonts w:ascii="Times New Roman" w:hAnsi="Times New Roman" w:cs="Times New Roman"/>
          <w:sz w:val="24"/>
        </w:rPr>
        <w:t>. По  назначению приспособления  делятся на  следующие  пять  основных  видов: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 1. </w:t>
      </w:r>
      <w:r w:rsidRPr="006B27E8">
        <w:rPr>
          <w:rFonts w:ascii="Times New Roman" w:hAnsi="Times New Roman" w:cs="Times New Roman"/>
          <w:i/>
          <w:iCs/>
          <w:sz w:val="24"/>
        </w:rPr>
        <w:t>Станочные приспособления</w:t>
      </w:r>
      <w:r w:rsidRPr="006B27E8">
        <w:rPr>
          <w:rFonts w:ascii="Times New Roman" w:hAnsi="Times New Roman" w:cs="Times New Roman"/>
          <w:sz w:val="24"/>
        </w:rPr>
        <w:t xml:space="preserve">,  применяемые  для  установки   и  закрепления   на  станках  обрабатываемых  заготовок.  Они  обеспечивают повышение   производительности  труда  за  </w:t>
      </w:r>
      <w:r w:rsidRPr="006B27E8">
        <w:rPr>
          <w:rFonts w:ascii="Times New Roman" w:hAnsi="Times New Roman" w:cs="Times New Roman"/>
          <w:sz w:val="24"/>
        </w:rPr>
        <w:lastRenderedPageBreak/>
        <w:t xml:space="preserve">счет  сокращения времени  на установку и  закрепления  детали,  сокращение  вспомогательного времени и  повышение режимов  резания. 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 2. </w:t>
      </w:r>
      <w:r w:rsidRPr="006B27E8">
        <w:rPr>
          <w:rFonts w:ascii="Times New Roman" w:hAnsi="Times New Roman" w:cs="Times New Roman"/>
          <w:i/>
          <w:iCs/>
          <w:sz w:val="24"/>
        </w:rPr>
        <w:t xml:space="preserve">Приспособления  для  установки  и  закрепления  рабочего  инструмента, </w:t>
      </w:r>
      <w:r w:rsidRPr="006B27E8">
        <w:rPr>
          <w:rFonts w:ascii="Times New Roman" w:hAnsi="Times New Roman" w:cs="Times New Roman"/>
          <w:sz w:val="24"/>
        </w:rPr>
        <w:t>при помощи  которого  осуществляется связь между  инструментом, заготовкой  и станком.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3. </w:t>
      </w:r>
      <w:r w:rsidRPr="006B27E8">
        <w:rPr>
          <w:rFonts w:ascii="Times New Roman" w:hAnsi="Times New Roman" w:cs="Times New Roman"/>
          <w:i/>
          <w:iCs/>
          <w:sz w:val="24"/>
        </w:rPr>
        <w:t xml:space="preserve">Сборные  приспособления, </w:t>
      </w:r>
      <w:r w:rsidRPr="006B27E8">
        <w:rPr>
          <w:rFonts w:ascii="Times New Roman" w:hAnsi="Times New Roman" w:cs="Times New Roman"/>
          <w:sz w:val="24"/>
        </w:rPr>
        <w:t xml:space="preserve"> применяемые  для соединения  сопрягаемых  деталей   в  узлы  и изделия. Их  применяют для  крепления  базовых  деталей  и  узлов  собираемого  изделия, для  обеспечения  правильной  установки  соединяемых  элементов  изделия, а  также  для  предварительной  сборки  упругих  элементов   и  выполнение  соединений   с  натягом.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4. </w:t>
      </w:r>
      <w:r w:rsidRPr="006B27E8">
        <w:rPr>
          <w:rFonts w:ascii="Times New Roman" w:hAnsi="Times New Roman" w:cs="Times New Roman"/>
          <w:i/>
          <w:iCs/>
          <w:sz w:val="24"/>
        </w:rPr>
        <w:t xml:space="preserve">Контрольные  приспособления,  </w:t>
      </w:r>
      <w:r w:rsidRPr="006B27E8">
        <w:rPr>
          <w:rFonts w:ascii="Times New Roman" w:hAnsi="Times New Roman" w:cs="Times New Roman"/>
          <w:sz w:val="24"/>
        </w:rPr>
        <w:t>применяемые   для  промежуточного  и окончательного   контроля  деталей  в процессе  механической  обработки,  а  также  для  контроля  собранных  узлов  машин.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5. </w:t>
      </w:r>
      <w:r w:rsidRPr="006B27E8">
        <w:rPr>
          <w:rFonts w:ascii="Times New Roman" w:hAnsi="Times New Roman" w:cs="Times New Roman"/>
          <w:i/>
          <w:iCs/>
          <w:sz w:val="24"/>
        </w:rPr>
        <w:t>Приспособления  для  захвата</w:t>
      </w:r>
      <w:r w:rsidRPr="006B27E8">
        <w:rPr>
          <w:rFonts w:ascii="Times New Roman" w:hAnsi="Times New Roman" w:cs="Times New Roman"/>
          <w:sz w:val="24"/>
        </w:rPr>
        <w:t xml:space="preserve">, перемещения   и  перевертывания  обрабатываемых  тяжелых  заготовок  и  узлов. По степени  специализации  эти  приспособления  различают  следующих видов – универсальные, специализированные, специальные. 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  Выбор  конструкции  приспособления  во  многом  зависит от  характера  производства</w:t>
      </w:r>
      <w:r>
        <w:rPr>
          <w:rFonts w:ascii="Times New Roman" w:hAnsi="Times New Roman" w:cs="Times New Roman"/>
          <w:sz w:val="24"/>
        </w:rPr>
        <w:t>, и какие конкретно работы по техническому обслуживанию проводятся. В процессах сборки, разборки при ремонте деталей используются различные съёмники, приспособления тисочного типа</w:t>
      </w:r>
      <w:proofErr w:type="gramStart"/>
      <w:r>
        <w:rPr>
          <w:rFonts w:ascii="Times New Roman" w:hAnsi="Times New Roman" w:cs="Times New Roman"/>
          <w:sz w:val="24"/>
        </w:rPr>
        <w:t xml:space="preserve"> </w:t>
      </w:r>
      <w:r w:rsidRPr="006B27E8">
        <w:rPr>
          <w:rFonts w:ascii="Times New Roman" w:hAnsi="Times New Roman" w:cs="Times New Roman"/>
          <w:sz w:val="24"/>
        </w:rPr>
        <w:t>.</w:t>
      </w:r>
      <w:proofErr w:type="gramEnd"/>
      <w:r w:rsidRPr="006B27E8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Поэтому в конструкторской части рекомендуется различные усовершенствования стандартной технологической оснастки для повышения эффективности процессов ремонта 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  </w:t>
      </w:r>
      <w:r w:rsidRPr="006B27E8">
        <w:rPr>
          <w:rFonts w:ascii="Times New Roman" w:hAnsi="Times New Roman" w:cs="Times New Roman"/>
          <w:i/>
          <w:iCs/>
          <w:sz w:val="24"/>
        </w:rPr>
        <w:t xml:space="preserve"> </w:t>
      </w:r>
      <w:r w:rsidRPr="006B27E8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Критерием  усовершенствования </w:t>
      </w:r>
      <w:r w:rsidRPr="006B27E8">
        <w:rPr>
          <w:rFonts w:ascii="Times New Roman" w:hAnsi="Times New Roman" w:cs="Times New Roman"/>
          <w:sz w:val="24"/>
        </w:rPr>
        <w:t xml:space="preserve">  специального приспособления  является экономический  эффект  от  его  использования,  который  складывается из следующих  составляющих: </w:t>
      </w:r>
    </w:p>
    <w:p w:rsidR="00EB1E7B" w:rsidRPr="006B27E8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-    снижения   трудоемкости на  данной  технологической операции;</w:t>
      </w:r>
    </w:p>
    <w:p w:rsidR="00EB1E7B" w:rsidRPr="006B27E8" w:rsidRDefault="00EB1E7B" w:rsidP="00627A4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>сокращение  основного  времени  на  технологическую операцию.</w:t>
      </w:r>
    </w:p>
    <w:p w:rsidR="00EB1E7B" w:rsidRDefault="00EB1E7B" w:rsidP="00627A45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</w:rPr>
      </w:pPr>
      <w:r w:rsidRPr="006B27E8">
        <w:rPr>
          <w:rFonts w:ascii="Times New Roman" w:hAnsi="Times New Roman" w:cs="Times New Roman"/>
          <w:sz w:val="24"/>
        </w:rPr>
        <w:t xml:space="preserve"> В  условиях  мелкосерийного   ремонтного  производства чаще  всего  применяются  Универсальные  наладочные  приспособления (УНП).</w:t>
      </w:r>
    </w:p>
    <w:p w:rsidR="00BB775A" w:rsidRDefault="00BB775A" w:rsidP="00627A45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</w:rPr>
      </w:pPr>
    </w:p>
    <w:p w:rsidR="0095345C" w:rsidRPr="00EB1E7B" w:rsidRDefault="00203049" w:rsidP="00BB7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B1E7B">
        <w:rPr>
          <w:rFonts w:ascii="Times New Roman" w:hAnsi="Times New Roman" w:cs="Times New Roman"/>
          <w:b/>
          <w:sz w:val="24"/>
          <w:szCs w:val="24"/>
        </w:rPr>
        <w:t>.</w:t>
      </w:r>
      <w:r w:rsidR="00C0014D" w:rsidRPr="00EB1E7B">
        <w:rPr>
          <w:rFonts w:ascii="Times New Roman" w:hAnsi="Times New Roman" w:cs="Times New Roman"/>
          <w:b/>
          <w:sz w:val="24"/>
          <w:szCs w:val="24"/>
        </w:rPr>
        <w:t xml:space="preserve">Рекомендации </w:t>
      </w:r>
      <w:r w:rsidR="0095345C" w:rsidRPr="00EB1E7B">
        <w:rPr>
          <w:rFonts w:ascii="Times New Roman" w:hAnsi="Times New Roman" w:cs="Times New Roman"/>
          <w:b/>
          <w:sz w:val="24"/>
          <w:szCs w:val="24"/>
        </w:rPr>
        <w:t>к</w:t>
      </w:r>
      <w:r w:rsidR="00972DAC">
        <w:rPr>
          <w:rFonts w:ascii="Times New Roman" w:hAnsi="Times New Roman" w:cs="Times New Roman"/>
          <w:b/>
          <w:sz w:val="24"/>
          <w:szCs w:val="24"/>
        </w:rPr>
        <w:t xml:space="preserve"> написанию экономической части </w:t>
      </w:r>
    </w:p>
    <w:p w:rsidR="00D45995" w:rsidRPr="00D45995" w:rsidRDefault="00D45995" w:rsidP="00627A4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5995" w:rsidRPr="00D45995" w:rsidRDefault="00203049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45995">
        <w:rPr>
          <w:rFonts w:ascii="Times New Roman" w:hAnsi="Times New Roman" w:cs="Times New Roman"/>
          <w:sz w:val="24"/>
          <w:szCs w:val="24"/>
        </w:rPr>
        <w:t xml:space="preserve">.1 Согласно полученным данным из технологического расчета составляем таблицу плана технического обслуживания  для заданного </w:t>
      </w:r>
      <w:r w:rsidR="00D45995" w:rsidRPr="00D45995">
        <w:rPr>
          <w:rFonts w:ascii="Times New Roman" w:hAnsi="Times New Roman" w:cs="Times New Roman"/>
          <w:sz w:val="24"/>
          <w:szCs w:val="24"/>
        </w:rPr>
        <w:t xml:space="preserve">  </w:t>
      </w:r>
      <w:r w:rsidR="00D45995">
        <w:rPr>
          <w:rFonts w:ascii="Times New Roman" w:hAnsi="Times New Roman" w:cs="Times New Roman"/>
          <w:sz w:val="24"/>
          <w:szCs w:val="24"/>
        </w:rPr>
        <w:t xml:space="preserve">парка автомобилей и показателей использования </w:t>
      </w:r>
    </w:p>
    <w:p w:rsidR="00D45995" w:rsidRPr="00D45995" w:rsidRDefault="00203049" w:rsidP="00627A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Таблица 7</w:t>
      </w:r>
      <w:r w:rsidR="00E00FAF">
        <w:rPr>
          <w:rFonts w:ascii="Times New Roman" w:hAnsi="Times New Roman" w:cs="Times New Roman"/>
          <w:i/>
          <w:sz w:val="24"/>
          <w:szCs w:val="24"/>
        </w:rPr>
        <w:t>.1</w:t>
      </w:r>
      <w:r w:rsidR="00D45995" w:rsidRPr="00D459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5995" w:rsidRPr="00D45995">
        <w:rPr>
          <w:rFonts w:ascii="Times New Roman" w:hAnsi="Times New Roman" w:cs="Times New Roman"/>
          <w:b/>
          <w:i/>
          <w:sz w:val="24"/>
          <w:szCs w:val="24"/>
        </w:rPr>
        <w:t>План  технического   обслуживания  и  текущего  ремонта  автомобилей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1E0"/>
      </w:tblPr>
      <w:tblGrid>
        <w:gridCol w:w="6551"/>
        <w:gridCol w:w="3304"/>
      </w:tblGrid>
      <w:tr w:rsidR="00D45995" w:rsidRPr="00D45995" w:rsidTr="004E4301">
        <w:tc>
          <w:tcPr>
            <w:tcW w:w="6948" w:type="dxa"/>
          </w:tcPr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t>Наименование  показателей</w:t>
            </w:r>
          </w:p>
        </w:tc>
        <w:tc>
          <w:tcPr>
            <w:tcW w:w="3473" w:type="dxa"/>
          </w:tcPr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t>Величина  показателей</w:t>
            </w:r>
          </w:p>
        </w:tc>
      </w:tr>
      <w:tr w:rsidR="00D45995" w:rsidRPr="00D45995" w:rsidTr="004E4301">
        <w:tc>
          <w:tcPr>
            <w:tcW w:w="6948" w:type="dxa"/>
          </w:tcPr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t>1.Количество  технических  обслуживаний:</w:t>
            </w:r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Ежедневных  Обслуживаний,         </w:t>
            </w:r>
            <w:proofErr w:type="gramStart"/>
            <w:r w:rsidRPr="00D45995">
              <w:rPr>
                <w:sz w:val="24"/>
                <w:szCs w:val="24"/>
              </w:rPr>
              <w:t>ед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Технических  Обслуживаний  №1, </w:t>
            </w:r>
            <w:proofErr w:type="gramStart"/>
            <w:r w:rsidRPr="00D45995">
              <w:rPr>
                <w:sz w:val="24"/>
                <w:szCs w:val="24"/>
              </w:rPr>
              <w:t>ед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Технических  Обслуживаний  №2, </w:t>
            </w:r>
            <w:proofErr w:type="gramStart"/>
            <w:r w:rsidRPr="00D45995">
              <w:rPr>
                <w:sz w:val="24"/>
                <w:szCs w:val="24"/>
              </w:rPr>
              <w:t>ед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Сезонных  Обслуживаний,              </w:t>
            </w:r>
            <w:proofErr w:type="gramStart"/>
            <w:r w:rsidRPr="00D45995">
              <w:rPr>
                <w:sz w:val="24"/>
                <w:szCs w:val="24"/>
              </w:rPr>
              <w:t>ед</w:t>
            </w:r>
            <w:proofErr w:type="gramEnd"/>
          </w:p>
        </w:tc>
        <w:tc>
          <w:tcPr>
            <w:tcW w:w="3473" w:type="dxa"/>
          </w:tcPr>
          <w:p w:rsidR="00D45995" w:rsidRPr="00D45995" w:rsidRDefault="00D45995" w:rsidP="00627A45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D45995" w:rsidRPr="00D45995" w:rsidTr="004E4301">
        <w:tc>
          <w:tcPr>
            <w:tcW w:w="6948" w:type="dxa"/>
          </w:tcPr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t>2.  Скорректированная  трудоемкость:</w:t>
            </w:r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t xml:space="preserve">   </w:t>
            </w:r>
            <w:r w:rsidRPr="00D45995">
              <w:rPr>
                <w:sz w:val="24"/>
                <w:szCs w:val="24"/>
              </w:rPr>
              <w:t xml:space="preserve">- Ежедневных  Обслуживаний,        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Технических  Обслуживаний  №1,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Технических  Обслуживаний  №2,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Сезонных  Обслуживаний,             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- Текущего  Ремонта,                         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3473" w:type="dxa"/>
          </w:tcPr>
          <w:p w:rsidR="00D45995" w:rsidRPr="00D45995" w:rsidRDefault="00D45995" w:rsidP="00627A45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D45995" w:rsidRPr="00D45995" w:rsidTr="004E4301">
        <w:tc>
          <w:tcPr>
            <w:tcW w:w="6948" w:type="dxa"/>
          </w:tcPr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t>3.  Годовая  трудоемкость:</w:t>
            </w:r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 - Ежедневных  Обслуживаний,        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 - Технических  Обслуживаний  №1,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 - Технических  Обслуживаний  №2,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t xml:space="preserve">    - Сезонных  Обслуживаний,             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  <w:p w:rsidR="00D45995" w:rsidRPr="00D45995" w:rsidRDefault="00D45995" w:rsidP="00627A45">
            <w:pPr>
              <w:jc w:val="both"/>
              <w:rPr>
                <w:sz w:val="24"/>
                <w:szCs w:val="24"/>
              </w:rPr>
            </w:pPr>
            <w:r w:rsidRPr="00D45995">
              <w:rPr>
                <w:sz w:val="24"/>
                <w:szCs w:val="24"/>
              </w:rPr>
              <w:lastRenderedPageBreak/>
              <w:t xml:space="preserve">    - Текущего  Ремонта,                            чел* </w:t>
            </w:r>
            <w:proofErr w:type="gramStart"/>
            <w:r w:rsidRPr="00D45995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3473" w:type="dxa"/>
          </w:tcPr>
          <w:p w:rsidR="00D45995" w:rsidRPr="00D45995" w:rsidRDefault="00D45995" w:rsidP="00627A45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D45995" w:rsidRPr="00D45995" w:rsidTr="00203049">
        <w:trPr>
          <w:trHeight w:val="569"/>
        </w:trPr>
        <w:tc>
          <w:tcPr>
            <w:tcW w:w="6948" w:type="dxa"/>
          </w:tcPr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lastRenderedPageBreak/>
              <w:t xml:space="preserve">4.  Общая  суммарная  трудоемкость  ТО  и </w:t>
            </w:r>
            <w:proofErr w:type="gramStart"/>
            <w:r w:rsidRPr="00D45995">
              <w:rPr>
                <w:b/>
                <w:sz w:val="24"/>
                <w:szCs w:val="24"/>
              </w:rPr>
              <w:t>ТР</w:t>
            </w:r>
            <w:proofErr w:type="gramEnd"/>
            <w:r w:rsidRPr="00D45995">
              <w:rPr>
                <w:b/>
                <w:sz w:val="24"/>
                <w:szCs w:val="24"/>
              </w:rPr>
              <w:t>:</w:t>
            </w:r>
          </w:p>
          <w:p w:rsidR="00D45995" w:rsidRPr="00D45995" w:rsidRDefault="00D45995" w:rsidP="00627A45">
            <w:pPr>
              <w:jc w:val="both"/>
              <w:rPr>
                <w:b/>
                <w:sz w:val="24"/>
                <w:szCs w:val="24"/>
              </w:rPr>
            </w:pPr>
            <w:r w:rsidRPr="00D45995">
              <w:rPr>
                <w:b/>
                <w:sz w:val="24"/>
                <w:szCs w:val="24"/>
              </w:rPr>
              <w:t xml:space="preserve">               </w:t>
            </w:r>
            <w:r w:rsidRPr="00D45995">
              <w:rPr>
                <w:sz w:val="24"/>
                <w:szCs w:val="24"/>
              </w:rPr>
              <w:t>∑  Т</w:t>
            </w:r>
            <w:r w:rsidRPr="00D45995">
              <w:rPr>
                <w:sz w:val="24"/>
                <w:szCs w:val="24"/>
                <w:vertAlign w:val="subscript"/>
              </w:rPr>
              <w:t xml:space="preserve">ТО. </w:t>
            </w:r>
            <w:proofErr w:type="gramStart"/>
            <w:r w:rsidRPr="00D45995">
              <w:rPr>
                <w:sz w:val="24"/>
                <w:szCs w:val="24"/>
                <w:vertAlign w:val="subscript"/>
              </w:rPr>
              <w:t>ТР</w:t>
            </w:r>
            <w:proofErr w:type="gramEnd"/>
            <w:r w:rsidRPr="00D45995">
              <w:rPr>
                <w:sz w:val="24"/>
                <w:szCs w:val="24"/>
                <w:vertAlign w:val="subscript"/>
              </w:rPr>
              <w:t xml:space="preserve"> </w:t>
            </w:r>
            <w:r w:rsidRPr="00D45995">
              <w:rPr>
                <w:sz w:val="24"/>
                <w:szCs w:val="24"/>
              </w:rPr>
              <w:t xml:space="preserve"> , </w:t>
            </w:r>
            <w:r w:rsidRPr="00D45995">
              <w:rPr>
                <w:b/>
                <w:sz w:val="24"/>
                <w:szCs w:val="24"/>
              </w:rPr>
              <w:t xml:space="preserve"> </w:t>
            </w:r>
            <w:r w:rsidRPr="00D45995">
              <w:rPr>
                <w:sz w:val="24"/>
                <w:szCs w:val="24"/>
              </w:rPr>
              <w:t>чел* ч</w:t>
            </w:r>
            <w:r w:rsidRPr="00D4599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3" w:type="dxa"/>
          </w:tcPr>
          <w:p w:rsidR="00D45995" w:rsidRPr="00D45995" w:rsidRDefault="00D45995" w:rsidP="00627A45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:rsid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5995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E00FAF" w:rsidRPr="00E00FAF" w:rsidRDefault="00E00FAF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 технологического расчета выбираем данные по численности рабочих  на участках (табл.№2)</w:t>
      </w:r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D45995" w:rsidRDefault="00203049" w:rsidP="0062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00FAF" w:rsidRPr="00E00FAF">
        <w:rPr>
          <w:rFonts w:ascii="Times New Roman" w:hAnsi="Times New Roman" w:cs="Times New Roman"/>
          <w:sz w:val="24"/>
          <w:szCs w:val="24"/>
        </w:rPr>
        <w:t>.</w:t>
      </w:r>
      <w:r w:rsidR="00EB1E7B">
        <w:rPr>
          <w:rFonts w:ascii="Times New Roman" w:hAnsi="Times New Roman" w:cs="Times New Roman"/>
          <w:sz w:val="24"/>
          <w:szCs w:val="24"/>
        </w:rPr>
        <w:t>2</w:t>
      </w:r>
      <w:r w:rsidR="00D45995" w:rsidRPr="00E00FAF">
        <w:rPr>
          <w:rFonts w:ascii="Times New Roman" w:hAnsi="Times New Roman" w:cs="Times New Roman"/>
          <w:sz w:val="24"/>
          <w:szCs w:val="24"/>
        </w:rPr>
        <w:t xml:space="preserve">. </w:t>
      </w:r>
      <w:r w:rsidR="00E00FAF">
        <w:rPr>
          <w:rFonts w:ascii="Times New Roman" w:hAnsi="Times New Roman" w:cs="Times New Roman"/>
          <w:sz w:val="24"/>
          <w:szCs w:val="24"/>
        </w:rPr>
        <w:t xml:space="preserve"> Проводим р</w:t>
      </w:r>
      <w:r w:rsidR="00D45995" w:rsidRPr="00E00FAF">
        <w:rPr>
          <w:rFonts w:ascii="Times New Roman" w:hAnsi="Times New Roman" w:cs="Times New Roman"/>
          <w:sz w:val="24"/>
          <w:szCs w:val="24"/>
        </w:rPr>
        <w:t xml:space="preserve">асчет  затрат на  техническое  обслуживание и  текущий  ремонт </w:t>
      </w:r>
      <w:r w:rsidR="00E00FAF">
        <w:rPr>
          <w:rFonts w:ascii="Times New Roman" w:hAnsi="Times New Roman" w:cs="Times New Roman"/>
          <w:sz w:val="24"/>
          <w:szCs w:val="24"/>
        </w:rPr>
        <w:t>а</w:t>
      </w:r>
      <w:r w:rsidR="00D45995" w:rsidRPr="00E00FAF">
        <w:rPr>
          <w:rFonts w:ascii="Times New Roman" w:hAnsi="Times New Roman" w:cs="Times New Roman"/>
          <w:sz w:val="24"/>
          <w:szCs w:val="24"/>
        </w:rPr>
        <w:t>втомобилей</w:t>
      </w:r>
      <w:proofErr w:type="gramStart"/>
      <w:r w:rsidR="00E00F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D45995" w:rsidRPr="00D45995">
        <w:rPr>
          <w:rFonts w:ascii="Times New Roman" w:hAnsi="Times New Roman" w:cs="Times New Roman"/>
          <w:sz w:val="24"/>
          <w:szCs w:val="24"/>
        </w:rPr>
        <w:t xml:space="preserve">  Согласно  действующим  законодательствам  и  положениям  форма  системы  и  размеры  оплаты труда  устанавливаются предприятиями  самостоятельно. Для  определения  фонда  оплаты  труда ремонтных  рабочих  используем  повременную премиальную  систему  оплаты  труда. 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</w:t>
      </w:r>
      <w:r w:rsidR="00203049">
        <w:rPr>
          <w:rFonts w:ascii="Times New Roman" w:hAnsi="Times New Roman" w:cs="Times New Roman"/>
          <w:sz w:val="24"/>
          <w:szCs w:val="24"/>
        </w:rPr>
        <w:tab/>
        <w:t>7</w:t>
      </w:r>
      <w:r w:rsidR="00EB1E7B">
        <w:rPr>
          <w:rFonts w:ascii="Times New Roman" w:hAnsi="Times New Roman" w:cs="Times New Roman"/>
          <w:sz w:val="24"/>
          <w:szCs w:val="24"/>
        </w:rPr>
        <w:t>.3</w:t>
      </w:r>
      <w:r w:rsidR="00E00FAF">
        <w:rPr>
          <w:rFonts w:ascii="Times New Roman" w:hAnsi="Times New Roman" w:cs="Times New Roman"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</w:rPr>
        <w:t>Расчет часовых  тарифных ставок ремонтных  рабочих</w:t>
      </w:r>
      <w:r w:rsidRPr="00D4599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D45995">
        <w:rPr>
          <w:rFonts w:ascii="Times New Roman" w:hAnsi="Times New Roman" w:cs="Times New Roman"/>
          <w:sz w:val="24"/>
          <w:szCs w:val="24"/>
        </w:rPr>
        <w:t xml:space="preserve">  Размер  тарифных ставок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увязана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с  минимальным  уровнем  заработной  платы.  Часовая  тарифная ставка  ремонтного  рабочего   первого  разряда  определяется  по  формуле: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С</w:t>
      </w:r>
      <w:r w:rsidRPr="00D4599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995">
        <w:rPr>
          <w:rFonts w:ascii="Times New Roman" w:hAnsi="Times New Roman" w:cs="Times New Roman"/>
          <w:sz w:val="24"/>
          <w:szCs w:val="24"/>
          <w:vertAlign w:val="subscript"/>
        </w:rPr>
        <w:t xml:space="preserve">ч </w:t>
      </w:r>
      <w:r w:rsidRPr="00D45995">
        <w:rPr>
          <w:rFonts w:ascii="Times New Roman" w:hAnsi="Times New Roman" w:cs="Times New Roman"/>
          <w:sz w:val="24"/>
          <w:szCs w:val="24"/>
        </w:rPr>
        <w:t>= (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ЗП</w:t>
      </w:r>
      <w:proofErr w:type="gramEnd"/>
      <w:r w:rsidRPr="00D4599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D45995">
        <w:rPr>
          <w:rFonts w:ascii="Times New Roman" w:hAnsi="Times New Roman" w:cs="Times New Roman"/>
          <w:sz w:val="24"/>
          <w:szCs w:val="24"/>
        </w:rPr>
        <w:t>* 1,17 * 2,9) / 166,3    ,  где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ЗП</w:t>
      </w:r>
      <w:proofErr w:type="gramEnd"/>
      <w:r w:rsidRPr="00D4599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D45995">
        <w:rPr>
          <w:rFonts w:ascii="Times New Roman" w:hAnsi="Times New Roman" w:cs="Times New Roman"/>
          <w:sz w:val="24"/>
          <w:szCs w:val="24"/>
        </w:rPr>
        <w:t xml:space="preserve"> – минимальн</w:t>
      </w:r>
      <w:r w:rsidR="00EB1E7B">
        <w:rPr>
          <w:rFonts w:ascii="Times New Roman" w:hAnsi="Times New Roman" w:cs="Times New Roman"/>
          <w:sz w:val="24"/>
          <w:szCs w:val="24"/>
        </w:rPr>
        <w:t>ая  месячная  заработная  плата</w:t>
      </w:r>
      <w:r w:rsidRPr="00D45995">
        <w:rPr>
          <w:rFonts w:ascii="Times New Roman" w:hAnsi="Times New Roman" w:cs="Times New Roman"/>
          <w:sz w:val="24"/>
          <w:szCs w:val="24"/>
        </w:rPr>
        <w:t>,  руб.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 166,3 – среднемесячный  фонд  рабочего  времени 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шестидневной  рабочей  недели, ч. 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 1,17 – соотношение  между  часовой  тарифной ставкой  ремонтного  рабочего   1 разряда  и     минимальной  часовой  тарифной  ставкой.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 2,9 – отраслевой  тарифный  коэффициент. 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 Для  расчета часовых  тарифных  ставок ремонтных  рабочих  2 – 6  разрядов  учитывается  соотношение  по  уровню  ставок  в  зависимости  от  уровня  квалификации  рабочих. Эти  отношения  характеризую</w:t>
      </w:r>
      <w:r w:rsidR="00EB1E7B">
        <w:rPr>
          <w:rFonts w:ascii="Times New Roman" w:hAnsi="Times New Roman" w:cs="Times New Roman"/>
          <w:sz w:val="24"/>
          <w:szCs w:val="24"/>
        </w:rPr>
        <w:t>тся  тарифными  коэффициентами</w:t>
      </w:r>
      <w:proofErr w:type="gramStart"/>
      <w:r w:rsidR="00EB1E7B">
        <w:rPr>
          <w:rFonts w:ascii="Times New Roman" w:hAnsi="Times New Roman" w:cs="Times New Roman"/>
          <w:sz w:val="24"/>
          <w:szCs w:val="24"/>
        </w:rPr>
        <w:t xml:space="preserve"> </w:t>
      </w:r>
      <w:r w:rsidRPr="00D4599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 величины  которых  приведены  в  таблице 2 . Часовая  тарифная  ставка  ремонтных    рабочих   2 – 6 разрядов  определяется  произведением  часовой  тарифной  ставки  рабочего 1 разряда на тарифный  коэффициент , соответствующий  конкретному  разряду .  Итог  заносим  в  таблицу </w:t>
      </w:r>
      <w:r w:rsidR="00203049">
        <w:rPr>
          <w:rFonts w:ascii="Times New Roman" w:hAnsi="Times New Roman" w:cs="Times New Roman"/>
          <w:sz w:val="24"/>
          <w:szCs w:val="24"/>
        </w:rPr>
        <w:t>7.</w:t>
      </w:r>
      <w:r w:rsidRPr="00D45995">
        <w:rPr>
          <w:rFonts w:ascii="Times New Roman" w:hAnsi="Times New Roman" w:cs="Times New Roman"/>
          <w:sz w:val="24"/>
          <w:szCs w:val="24"/>
        </w:rPr>
        <w:t>2 .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995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 w:rsidR="00972DAC">
        <w:rPr>
          <w:rFonts w:ascii="Times New Roman" w:hAnsi="Times New Roman" w:cs="Times New Roman"/>
          <w:i/>
          <w:sz w:val="24"/>
          <w:szCs w:val="24"/>
        </w:rPr>
        <w:t>7</w:t>
      </w:r>
      <w:r w:rsidR="00E00FAF">
        <w:rPr>
          <w:rFonts w:ascii="Times New Roman" w:hAnsi="Times New Roman" w:cs="Times New Roman"/>
          <w:i/>
          <w:sz w:val="24"/>
          <w:szCs w:val="24"/>
        </w:rPr>
        <w:t>.</w:t>
      </w:r>
      <w:r w:rsidRPr="00D45995">
        <w:rPr>
          <w:rFonts w:ascii="Times New Roman" w:hAnsi="Times New Roman" w:cs="Times New Roman"/>
          <w:i/>
          <w:sz w:val="24"/>
          <w:szCs w:val="24"/>
        </w:rPr>
        <w:t>2 . Тарифные коэффициенты и часовые  тарифные  ставки  ремонтных  рабочих</w:t>
      </w:r>
      <w:r w:rsidR="005E6BA8">
        <w:rPr>
          <w:rFonts w:ascii="Times New Roman" w:hAnsi="Times New Roman" w:cs="Times New Roman"/>
          <w:i/>
          <w:sz w:val="24"/>
          <w:szCs w:val="24"/>
        </w:rPr>
        <w:t xml:space="preserve"> з</w:t>
      </w:r>
      <w:r w:rsidRPr="00D45995">
        <w:rPr>
          <w:rFonts w:ascii="Times New Roman" w:hAnsi="Times New Roman" w:cs="Times New Roman"/>
          <w:i/>
          <w:sz w:val="24"/>
          <w:szCs w:val="24"/>
        </w:rPr>
        <w:t>анятых на техническом  обслуживании  и ремонте подвижного  состава с нормальными  условиями  труда.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5"/>
        <w:gridCol w:w="1340"/>
        <w:gridCol w:w="1358"/>
        <w:gridCol w:w="1358"/>
        <w:gridCol w:w="1358"/>
        <w:gridCol w:w="1358"/>
        <w:gridCol w:w="1358"/>
      </w:tblGrid>
      <w:tr w:rsidR="00D45995" w:rsidRPr="00D45995" w:rsidTr="004E4301">
        <w:tc>
          <w:tcPr>
            <w:tcW w:w="148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Разряды </w:t>
            </w:r>
          </w:p>
        </w:tc>
        <w:tc>
          <w:tcPr>
            <w:tcW w:w="148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</w:tr>
      <w:tr w:rsidR="00D45995" w:rsidRPr="00D45995" w:rsidTr="004E4301">
        <w:tc>
          <w:tcPr>
            <w:tcW w:w="148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Тарифный</w:t>
            </w: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Коэффициент</w:t>
            </w:r>
          </w:p>
        </w:tc>
        <w:tc>
          <w:tcPr>
            <w:tcW w:w="148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1,09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1,54</w:t>
            </w: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D45995" w:rsidRPr="00D45995" w:rsidTr="004E4301">
        <w:tc>
          <w:tcPr>
            <w:tcW w:w="148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Часовые</w:t>
            </w: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Тарифные</w:t>
            </w: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Ставки</w:t>
            </w:r>
          </w:p>
        </w:tc>
        <w:tc>
          <w:tcPr>
            <w:tcW w:w="148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599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Средняя  часовая  тарифная  ставка  рабочего  определяется  в  соответствии    со  средним разрядом  ремонтных  рабочих. Средние  разряды  ремонтных  рабочих  устанавливаются  по типам  подвижного  состава  и  по  видам  воздействия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Результаты  заносятся  в  таблицу  </w:t>
      </w:r>
      <w:r w:rsidR="00203049">
        <w:rPr>
          <w:rFonts w:ascii="Times New Roman" w:hAnsi="Times New Roman" w:cs="Times New Roman"/>
          <w:sz w:val="24"/>
          <w:szCs w:val="24"/>
        </w:rPr>
        <w:t>7</w:t>
      </w:r>
      <w:r w:rsidR="00E00FAF">
        <w:rPr>
          <w:rFonts w:ascii="Times New Roman" w:hAnsi="Times New Roman" w:cs="Times New Roman"/>
          <w:sz w:val="24"/>
          <w:szCs w:val="24"/>
        </w:rPr>
        <w:t>.</w:t>
      </w:r>
      <w:r w:rsidRPr="00D45995">
        <w:rPr>
          <w:rFonts w:ascii="Times New Roman" w:hAnsi="Times New Roman" w:cs="Times New Roman"/>
          <w:sz w:val="24"/>
          <w:szCs w:val="24"/>
        </w:rPr>
        <w:t>3.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995">
        <w:rPr>
          <w:rFonts w:ascii="Times New Roman" w:hAnsi="Times New Roman" w:cs="Times New Roman"/>
          <w:i/>
          <w:sz w:val="24"/>
          <w:szCs w:val="24"/>
        </w:rPr>
        <w:t xml:space="preserve">Таблица № </w:t>
      </w:r>
      <w:r w:rsidR="00203049">
        <w:rPr>
          <w:rFonts w:ascii="Times New Roman" w:hAnsi="Times New Roman" w:cs="Times New Roman"/>
          <w:i/>
          <w:sz w:val="24"/>
          <w:szCs w:val="24"/>
        </w:rPr>
        <w:t>7</w:t>
      </w:r>
      <w:r w:rsidR="00E00FAF">
        <w:rPr>
          <w:rFonts w:ascii="Times New Roman" w:hAnsi="Times New Roman" w:cs="Times New Roman"/>
          <w:i/>
          <w:sz w:val="24"/>
          <w:szCs w:val="24"/>
        </w:rPr>
        <w:t>.</w:t>
      </w:r>
      <w:r w:rsidRPr="00D45995">
        <w:rPr>
          <w:rFonts w:ascii="Times New Roman" w:hAnsi="Times New Roman" w:cs="Times New Roman"/>
          <w:i/>
          <w:sz w:val="24"/>
          <w:szCs w:val="24"/>
        </w:rPr>
        <w:t>3. Средние  часовые тарифные  ставки по  видам  воздействия.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9"/>
        <w:gridCol w:w="1213"/>
        <w:gridCol w:w="3250"/>
        <w:gridCol w:w="3673"/>
      </w:tblGrid>
      <w:tr w:rsidR="00D45995" w:rsidRPr="00D45995" w:rsidTr="004E4301">
        <w:trPr>
          <w:cantSplit/>
          <w:trHeight w:val="354"/>
        </w:trPr>
        <w:tc>
          <w:tcPr>
            <w:tcW w:w="1728" w:type="dxa"/>
            <w:vMerge w:val="restart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Воздействия.</w:t>
            </w:r>
          </w:p>
        </w:tc>
        <w:tc>
          <w:tcPr>
            <w:tcW w:w="1219" w:type="dxa"/>
            <w:vMerge w:val="restart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Разряд.</w:t>
            </w:r>
          </w:p>
        </w:tc>
        <w:tc>
          <w:tcPr>
            <w:tcW w:w="7421" w:type="dxa"/>
            <w:gridSpan w:val="2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Средние          часовые      тарифные    ставки. </w:t>
            </w:r>
          </w:p>
        </w:tc>
      </w:tr>
      <w:tr w:rsidR="00D45995" w:rsidRPr="00D45995" w:rsidTr="004E4301">
        <w:trPr>
          <w:cantSplit/>
          <w:trHeight w:val="196"/>
        </w:trPr>
        <w:tc>
          <w:tcPr>
            <w:tcW w:w="1728" w:type="dxa"/>
            <w:vMerge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vMerge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3965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Величина, руб.</w:t>
            </w:r>
          </w:p>
        </w:tc>
      </w:tr>
      <w:tr w:rsidR="00D45995" w:rsidRPr="00D45995" w:rsidTr="004E4301">
        <w:tc>
          <w:tcPr>
            <w:tcW w:w="172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ТО – 2</w:t>
            </w:r>
          </w:p>
        </w:tc>
        <w:tc>
          <w:tcPr>
            <w:tcW w:w="121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3456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gramStart"/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45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9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ср ТО-2</w:t>
            </w:r>
          </w:p>
        </w:tc>
        <w:tc>
          <w:tcPr>
            <w:tcW w:w="3965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95" w:rsidRPr="00D45995" w:rsidTr="004E4301">
        <w:tc>
          <w:tcPr>
            <w:tcW w:w="172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 – 1 </w:t>
            </w:r>
          </w:p>
        </w:tc>
        <w:tc>
          <w:tcPr>
            <w:tcW w:w="121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3456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gramStart"/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45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9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ср ТО-1</w:t>
            </w:r>
          </w:p>
        </w:tc>
        <w:tc>
          <w:tcPr>
            <w:tcW w:w="3965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95" w:rsidRPr="00D45995" w:rsidTr="004E4301">
        <w:tc>
          <w:tcPr>
            <w:tcW w:w="172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ЕО</w:t>
            </w:r>
          </w:p>
        </w:tc>
        <w:tc>
          <w:tcPr>
            <w:tcW w:w="121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3456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gramStart"/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459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ср ЕО</w:t>
            </w:r>
          </w:p>
        </w:tc>
        <w:tc>
          <w:tcPr>
            <w:tcW w:w="3965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95" w:rsidRPr="00D45995" w:rsidTr="004E4301">
        <w:tc>
          <w:tcPr>
            <w:tcW w:w="1728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45995">
              <w:rPr>
                <w:rFonts w:ascii="Times New Roman" w:hAnsi="Times New Roman" w:cs="Times New Roman"/>
                <w:b/>
                <w:sz w:val="24"/>
                <w:szCs w:val="24"/>
              </w:rPr>
              <w:t>ТР</w:t>
            </w:r>
            <w:proofErr w:type="gramEnd"/>
          </w:p>
        </w:tc>
        <w:tc>
          <w:tcPr>
            <w:tcW w:w="1219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3456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59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459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ср </w:t>
            </w:r>
            <w:proofErr w:type="gramStart"/>
            <w:r w:rsidRPr="00D459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ТР</w:t>
            </w:r>
            <w:proofErr w:type="gramEnd"/>
          </w:p>
        </w:tc>
        <w:tc>
          <w:tcPr>
            <w:tcW w:w="3965" w:type="dxa"/>
          </w:tcPr>
          <w:p w:rsidR="00D45995" w:rsidRPr="00D45995" w:rsidRDefault="00D45995" w:rsidP="00627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D45995" w:rsidRPr="00D45995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</w:t>
      </w:r>
      <w:r w:rsidR="00203049">
        <w:rPr>
          <w:rFonts w:ascii="Times New Roman" w:hAnsi="Times New Roman" w:cs="Times New Roman"/>
          <w:sz w:val="24"/>
          <w:szCs w:val="24"/>
        </w:rPr>
        <w:tab/>
        <w:t>7</w:t>
      </w:r>
      <w:r w:rsidR="00E00FAF">
        <w:rPr>
          <w:rFonts w:ascii="Times New Roman" w:hAnsi="Times New Roman" w:cs="Times New Roman"/>
          <w:sz w:val="24"/>
          <w:szCs w:val="24"/>
        </w:rPr>
        <w:t>.</w:t>
      </w:r>
      <w:r w:rsidR="00EB1E7B">
        <w:rPr>
          <w:rFonts w:ascii="Times New Roman" w:hAnsi="Times New Roman" w:cs="Times New Roman"/>
          <w:sz w:val="24"/>
          <w:szCs w:val="24"/>
        </w:rPr>
        <w:t xml:space="preserve">4 </w:t>
      </w:r>
      <w:r w:rsidRPr="00E00FAF">
        <w:rPr>
          <w:rFonts w:ascii="Times New Roman" w:hAnsi="Times New Roman" w:cs="Times New Roman"/>
          <w:sz w:val="24"/>
          <w:szCs w:val="24"/>
        </w:rPr>
        <w:t>Расчет  фонда  повременной  заработной  платы  ремонтных  рабочих</w:t>
      </w:r>
      <w:r w:rsidR="00E00FAF">
        <w:rPr>
          <w:rFonts w:ascii="Times New Roman" w:hAnsi="Times New Roman" w:cs="Times New Roman"/>
          <w:sz w:val="24"/>
          <w:szCs w:val="24"/>
        </w:rPr>
        <w:t xml:space="preserve"> проводим по следующим формулам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Фонд повременной заработной платы  ремонтных  рабочих  занятых  на ТО – 2: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 </w:t>
      </w:r>
      <w:r w:rsidR="00414EED">
        <w:rPr>
          <w:rFonts w:ascii="Times New Roman" w:hAnsi="Times New Roman" w:cs="Times New Roman"/>
          <w:sz w:val="24"/>
          <w:szCs w:val="24"/>
        </w:rPr>
        <w:t xml:space="preserve">  </w:t>
      </w:r>
      <w:r w:rsidRPr="00E00FAF">
        <w:rPr>
          <w:rFonts w:ascii="Times New Roman" w:hAnsi="Times New Roman" w:cs="Times New Roman"/>
          <w:sz w:val="24"/>
          <w:szCs w:val="24"/>
        </w:rPr>
        <w:t xml:space="preserve">  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С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ср 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(Т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со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/ </w:t>
      </w:r>
      <w:r w:rsidRPr="00E00FAF">
        <w:rPr>
          <w:rFonts w:ascii="Times New Roman" w:hAnsi="Times New Roman" w:cs="Times New Roman"/>
          <w:sz w:val="24"/>
          <w:szCs w:val="24"/>
        </w:rPr>
        <w:sym w:font="Symbol" w:char="F068"/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Фонд повременной заработной платы  ремонтных  рабочих  занятых  на ТО – 1: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   </w:t>
      </w:r>
      <w:r w:rsidR="00414EED">
        <w:rPr>
          <w:rFonts w:ascii="Times New Roman" w:hAnsi="Times New Roman" w:cs="Times New Roman"/>
          <w:sz w:val="24"/>
          <w:szCs w:val="24"/>
        </w:rPr>
        <w:t xml:space="preserve">  </w:t>
      </w:r>
      <w:r w:rsidRPr="00E00FAF">
        <w:rPr>
          <w:rFonts w:ascii="Times New Roman" w:hAnsi="Times New Roman" w:cs="Times New Roman"/>
          <w:sz w:val="24"/>
          <w:szCs w:val="24"/>
        </w:rPr>
        <w:t xml:space="preserve">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ТО-1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 (С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ср 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Т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ТО-1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/ </w:t>
      </w:r>
      <w:r w:rsidRPr="00E00FAF">
        <w:rPr>
          <w:rFonts w:ascii="Times New Roman" w:hAnsi="Times New Roman" w:cs="Times New Roman"/>
          <w:sz w:val="24"/>
          <w:szCs w:val="24"/>
        </w:rPr>
        <w:sym w:font="Symbol" w:char="F068"/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Фонд повременной заработной платы  ремонтных  рабочих  занятых  на ЕО: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    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ЕО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 (С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ср ЕО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Т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ЕО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/ </w:t>
      </w:r>
      <w:r w:rsidRPr="00E00FAF">
        <w:rPr>
          <w:rFonts w:ascii="Times New Roman" w:hAnsi="Times New Roman" w:cs="Times New Roman"/>
          <w:sz w:val="24"/>
          <w:szCs w:val="24"/>
        </w:rPr>
        <w:sym w:font="Symbol" w:char="F068"/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Фонд повременной заработной платы  ремонтных  рабочих  занятых  на 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:    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     ФЗП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=  (С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ср ТР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Т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) / </w:t>
      </w:r>
      <w:r w:rsidRPr="00E00FAF">
        <w:rPr>
          <w:rFonts w:ascii="Times New Roman" w:hAnsi="Times New Roman" w:cs="Times New Roman"/>
          <w:sz w:val="24"/>
          <w:szCs w:val="24"/>
        </w:rPr>
        <w:sym w:font="Symbol" w:char="F068"/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Фонд повременной заработной платы  ремонтных  рабочих  занятых  на  всех  видах  ТО  и  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    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ПОВ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ТО-1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ЕО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ФЗП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203049" w:rsidP="00627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B1E7B">
        <w:rPr>
          <w:rFonts w:ascii="Times New Roman" w:hAnsi="Times New Roman" w:cs="Times New Roman"/>
          <w:sz w:val="24"/>
          <w:szCs w:val="24"/>
        </w:rPr>
        <w:t>.5</w:t>
      </w:r>
      <w:r w:rsidR="00D45995" w:rsidRPr="00E00FAF">
        <w:rPr>
          <w:rFonts w:ascii="Times New Roman" w:hAnsi="Times New Roman" w:cs="Times New Roman"/>
          <w:sz w:val="24"/>
          <w:szCs w:val="24"/>
        </w:rPr>
        <w:t xml:space="preserve"> Расчет надбавок  и доплат.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          Все  виды  и размеры  надбавок  и  доплат  стимулирующего  характера  предприятия  определяют  самостоятельно  в  пределах  средств на  оплату  труда.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Доплаты  за  неблагоприятные условия труда.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Расчет  доплат выполняется  отдельно для  ремонтных  рабочих  занятых  на ТО – 2  и 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по  формуле:</w:t>
      </w:r>
    </w:p>
    <w:p w:rsidR="00414EED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ТО-2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небл. ус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</w:rPr>
        <w:t xml:space="preserve">= (С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ср 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 * 166,3 * 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небл.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небл.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рр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*12) / 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>100 ,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EED" w:rsidRDefault="00414EE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  <w:r w:rsidR="00414EED">
        <w:rPr>
          <w:rFonts w:ascii="Times New Roman" w:hAnsi="Times New Roman" w:cs="Times New Roman"/>
          <w:sz w:val="24"/>
          <w:szCs w:val="24"/>
        </w:rPr>
        <w:t>г</w:t>
      </w:r>
      <w:r w:rsidRPr="00E00FAF">
        <w:rPr>
          <w:rFonts w:ascii="Times New Roman" w:hAnsi="Times New Roman" w:cs="Times New Roman"/>
          <w:sz w:val="24"/>
          <w:szCs w:val="24"/>
        </w:rPr>
        <w:t>де</w:t>
      </w:r>
      <w:proofErr w:type="gramStart"/>
      <w:r w:rsidR="00414EED">
        <w:rPr>
          <w:rFonts w:ascii="Times New Roman" w:hAnsi="Times New Roman" w:cs="Times New Roman"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ср 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среднечасовая  тарифная  ставка  ремонтного  рабочего, занятого   в ТО- 2 принимается  по  данным  таблицы № 3 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небл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процент   доплат  за неблагоприятные  условия  труда, в  расчете  принимаем  8 % .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небл.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рр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количество  работников  занятых  на  работах  неблагоприятного  условия  труда , в  расчете  принимаем  для  ТО  и  ТР  - 10 % .</w:t>
      </w:r>
      <w:r w:rsidR="00414EED">
        <w:rPr>
          <w:rFonts w:ascii="Times New Roman" w:hAnsi="Times New Roman" w:cs="Times New Roman"/>
          <w:sz w:val="24"/>
          <w:szCs w:val="24"/>
        </w:rPr>
        <w:t xml:space="preserve">    </w:t>
      </w:r>
      <w:r w:rsidRPr="00E00FAF">
        <w:rPr>
          <w:rFonts w:ascii="Times New Roman" w:hAnsi="Times New Roman" w:cs="Times New Roman"/>
          <w:sz w:val="24"/>
          <w:szCs w:val="24"/>
        </w:rPr>
        <w:t>12 – количество  месяцев  в  году.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EED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ТР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небл. ус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</w:rPr>
        <w:t xml:space="preserve">= (С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ср ТР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 * 166,3 * 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небл.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небл.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рр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*12) / 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>100  ,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14EED" w:rsidRDefault="00414EE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где </w:t>
      </w:r>
      <w:r w:rsidR="00414EED">
        <w:rPr>
          <w:rFonts w:ascii="Times New Roman" w:hAnsi="Times New Roman" w:cs="Times New Roman"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</w:rPr>
        <w:t xml:space="preserve">С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ср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 - среднечасовая  тарифная  ставка ремонтного  рабочего занятого  в  ТР , принимается  по  данным  таблицы № 3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∑ Д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небл. ус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Pr="00E00FAF">
        <w:rPr>
          <w:rFonts w:ascii="Times New Roman" w:hAnsi="Times New Roman" w:cs="Times New Roman"/>
          <w:sz w:val="24"/>
          <w:szCs w:val="24"/>
        </w:rPr>
        <w:t>= 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ТО-2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небл. ус тр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ТР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небл. ус тр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Доплаты  за руководство  бригадой бригадиром,  не освобожденным  от основной  работы.</w:t>
      </w:r>
    </w:p>
    <w:p w:rsidR="00414EED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Расчет  должен  выполняться  отдельно  для  ремонтных  рабочих  занятых  на  ЕО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ТО и ТР по  формуле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мес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r w:rsidRPr="00E00FAF">
        <w:rPr>
          <w:rFonts w:ascii="Times New Roman" w:hAnsi="Times New Roman" w:cs="Times New Roman"/>
          <w:sz w:val="24"/>
          <w:szCs w:val="24"/>
        </w:rPr>
        <w:t>*12 , где</w:t>
      </w:r>
      <w:r w:rsidR="00754462">
        <w:rPr>
          <w:rFonts w:ascii="Times New Roman" w:hAnsi="Times New Roman" w:cs="Times New Roman"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мес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r w:rsidRPr="00E00FAF">
        <w:rPr>
          <w:rFonts w:ascii="Times New Roman" w:hAnsi="Times New Roman" w:cs="Times New Roman"/>
          <w:sz w:val="24"/>
          <w:szCs w:val="24"/>
        </w:rPr>
        <w:t>– доплата  за  руководство  бригадой  за  месяц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  <w:r w:rsidR="0075446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количество бригадиров соответствующих числу бригад.</w:t>
      </w:r>
    </w:p>
    <w:p w:rsidR="00414EED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мес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(П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>* ЗП</w:t>
      </w:r>
      <w:r w:rsidRPr="00E00FA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-2.9</w:t>
      </w:r>
      <w:r w:rsidRPr="00E00FAF">
        <w:rPr>
          <w:rFonts w:ascii="Times New Roman" w:hAnsi="Times New Roman" w:cs="Times New Roman"/>
          <w:sz w:val="24"/>
          <w:szCs w:val="24"/>
        </w:rPr>
        <w:t>) / 100 ,</w:t>
      </w:r>
    </w:p>
    <w:p w:rsidR="00414EED" w:rsidRDefault="00414EE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  <w:r w:rsidR="00414EED">
        <w:rPr>
          <w:rFonts w:ascii="Times New Roman" w:hAnsi="Times New Roman" w:cs="Times New Roman"/>
          <w:sz w:val="24"/>
          <w:szCs w:val="24"/>
        </w:rPr>
        <w:t>г</w:t>
      </w:r>
      <w:r w:rsidRPr="00E00FAF">
        <w:rPr>
          <w:rFonts w:ascii="Times New Roman" w:hAnsi="Times New Roman" w:cs="Times New Roman"/>
          <w:sz w:val="24"/>
          <w:szCs w:val="24"/>
        </w:rPr>
        <w:t>де</w:t>
      </w:r>
      <w:r w:rsidR="00414EED">
        <w:rPr>
          <w:rFonts w:ascii="Times New Roman" w:hAnsi="Times New Roman" w:cs="Times New Roman"/>
          <w:sz w:val="24"/>
          <w:szCs w:val="24"/>
        </w:rPr>
        <w:t xml:space="preserve">  </w:t>
      </w:r>
      <w:r w:rsidRPr="00E00FAF">
        <w:rPr>
          <w:rFonts w:ascii="Times New Roman" w:hAnsi="Times New Roman" w:cs="Times New Roman"/>
          <w:sz w:val="24"/>
          <w:szCs w:val="24"/>
        </w:rPr>
        <w:t>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процент  доплат  за  руководство   бригадой: при  численности  до 10 чел. – 20  % ,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       при численности свыше  10 чел. – 25 % , при  численности  свыше  25 чел. – 35  % 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 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мес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ТО-2 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r w:rsidRPr="00E00FAF">
        <w:rPr>
          <w:rFonts w:ascii="Times New Roman" w:hAnsi="Times New Roman" w:cs="Times New Roman"/>
          <w:sz w:val="24"/>
          <w:szCs w:val="24"/>
        </w:rPr>
        <w:t>*12</w:t>
      </w:r>
      <w:proofErr w:type="gramStart"/>
      <w:r w:rsidR="00414EE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414EE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 ТО-1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мес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ТО-1 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r w:rsidRPr="00E00FAF">
        <w:rPr>
          <w:rFonts w:ascii="Times New Roman" w:hAnsi="Times New Roman" w:cs="Times New Roman"/>
          <w:sz w:val="24"/>
          <w:szCs w:val="24"/>
        </w:rPr>
        <w:t>*12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ЕО </w:t>
      </w:r>
      <w:r w:rsidRPr="00E00FAF">
        <w:rPr>
          <w:rFonts w:ascii="Times New Roman" w:hAnsi="Times New Roman" w:cs="Times New Roman"/>
          <w:sz w:val="24"/>
          <w:szCs w:val="24"/>
        </w:rPr>
        <w:t>= 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мес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 ЕО 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r w:rsidRPr="00E00FAF">
        <w:rPr>
          <w:rFonts w:ascii="Times New Roman" w:hAnsi="Times New Roman" w:cs="Times New Roman"/>
          <w:sz w:val="24"/>
          <w:szCs w:val="24"/>
        </w:rPr>
        <w:t>*12</w:t>
      </w:r>
      <w:r w:rsidR="00414EED">
        <w:rPr>
          <w:rFonts w:ascii="Times New Roman" w:hAnsi="Times New Roman" w:cs="Times New Roman"/>
          <w:sz w:val="24"/>
          <w:szCs w:val="24"/>
        </w:rPr>
        <w:t xml:space="preserve">;                             </w:t>
      </w: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= Д</w:t>
      </w:r>
      <w:r w:rsidRPr="00E00FAF">
        <w:rPr>
          <w:rFonts w:ascii="Times New Roman" w:hAnsi="Times New Roman" w:cs="Times New Roman"/>
          <w:sz w:val="24"/>
          <w:szCs w:val="24"/>
          <w:vertAlign w:val="superscript"/>
        </w:rPr>
        <w:t>мес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ТР </w:t>
      </w:r>
      <w:r w:rsidRPr="00E00FAF">
        <w:rPr>
          <w:rFonts w:ascii="Times New Roman" w:hAnsi="Times New Roman" w:cs="Times New Roman"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r w:rsidRPr="00E00FAF">
        <w:rPr>
          <w:rFonts w:ascii="Times New Roman" w:hAnsi="Times New Roman" w:cs="Times New Roman"/>
          <w:sz w:val="24"/>
          <w:szCs w:val="24"/>
        </w:rPr>
        <w:t>*12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∑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 ТО-2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 ТО-1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 ЕО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бр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5476A4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</w:t>
      </w:r>
      <w:r w:rsidR="00EB1E7B">
        <w:rPr>
          <w:rFonts w:ascii="Times New Roman" w:hAnsi="Times New Roman" w:cs="Times New Roman"/>
          <w:sz w:val="24"/>
          <w:szCs w:val="24"/>
        </w:rPr>
        <w:t>.6</w:t>
      </w:r>
      <w:r w:rsidR="00414EED">
        <w:rPr>
          <w:rFonts w:ascii="Times New Roman" w:hAnsi="Times New Roman" w:cs="Times New Roman"/>
          <w:sz w:val="24"/>
          <w:szCs w:val="24"/>
        </w:rPr>
        <w:t>.</w:t>
      </w:r>
      <w:r w:rsidR="00D45995" w:rsidRPr="00E00FAF">
        <w:rPr>
          <w:rFonts w:ascii="Times New Roman" w:hAnsi="Times New Roman" w:cs="Times New Roman"/>
          <w:sz w:val="24"/>
          <w:szCs w:val="24"/>
        </w:rPr>
        <w:t xml:space="preserve"> Премии  за перевыполнение количественных показателей  и качества  работы: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AF">
        <w:rPr>
          <w:rFonts w:ascii="Times New Roman" w:hAnsi="Times New Roman" w:cs="Times New Roman"/>
          <w:sz w:val="24"/>
          <w:szCs w:val="24"/>
        </w:rPr>
        <w:lastRenderedPageBreak/>
        <w:t>Пр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= (ФЗП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пов </w:t>
      </w:r>
      <w:r w:rsidRPr="00E00FAF">
        <w:rPr>
          <w:rFonts w:ascii="Times New Roman" w:hAnsi="Times New Roman" w:cs="Times New Roman"/>
          <w:sz w:val="24"/>
          <w:szCs w:val="24"/>
        </w:rPr>
        <w:t>/100 )*40 ,  где</w:t>
      </w:r>
      <w:r w:rsidR="00414EED">
        <w:rPr>
          <w:rFonts w:ascii="Times New Roman" w:hAnsi="Times New Roman" w:cs="Times New Roman"/>
          <w:sz w:val="24"/>
          <w:szCs w:val="24"/>
        </w:rPr>
        <w:t xml:space="preserve">   </w:t>
      </w:r>
      <w:r w:rsidRPr="00E00FAF">
        <w:rPr>
          <w:rFonts w:ascii="Times New Roman" w:hAnsi="Times New Roman" w:cs="Times New Roman"/>
          <w:sz w:val="24"/>
          <w:szCs w:val="24"/>
        </w:rPr>
        <w:t xml:space="preserve">   40 – процент  премии</w:t>
      </w:r>
    </w:p>
    <w:p w:rsidR="00414EED" w:rsidRDefault="00414EE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Заработная  плата  ремонтных  рабочих за  отработанное  время: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от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.в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E00FAF">
        <w:rPr>
          <w:rFonts w:ascii="Times New Roman" w:hAnsi="Times New Roman" w:cs="Times New Roman"/>
          <w:sz w:val="24"/>
          <w:szCs w:val="24"/>
        </w:rPr>
        <w:t xml:space="preserve">=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пов </w:t>
      </w:r>
      <w:r w:rsidRPr="00E00FAF">
        <w:rPr>
          <w:rFonts w:ascii="Times New Roman" w:hAnsi="Times New Roman" w:cs="Times New Roman"/>
          <w:sz w:val="24"/>
          <w:szCs w:val="24"/>
        </w:rPr>
        <w:t xml:space="preserve"> +∑ Д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небл. ус тр  </w:t>
      </w:r>
      <w:r w:rsidRPr="00E00FAF">
        <w:rPr>
          <w:rFonts w:ascii="Times New Roman" w:hAnsi="Times New Roman" w:cs="Times New Roman"/>
          <w:sz w:val="24"/>
          <w:szCs w:val="24"/>
        </w:rPr>
        <w:t>+ ∑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бр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+ Пр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Заработная  плата за неотработанное время:</w:t>
      </w:r>
      <w:r w:rsidR="00414EED">
        <w:rPr>
          <w:rFonts w:ascii="Times New Roman" w:hAnsi="Times New Roman" w:cs="Times New Roman"/>
          <w:sz w:val="24"/>
          <w:szCs w:val="24"/>
        </w:rPr>
        <w:t xml:space="preserve">  </w:t>
      </w:r>
      <w:r w:rsidRPr="00E00FAF">
        <w:rPr>
          <w:rFonts w:ascii="Times New Roman" w:hAnsi="Times New Roman" w:cs="Times New Roman"/>
          <w:sz w:val="24"/>
          <w:szCs w:val="24"/>
        </w:rPr>
        <w:t xml:space="preserve">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неот.в.</w:t>
      </w:r>
      <w:r w:rsidRPr="00E00FAF">
        <w:rPr>
          <w:rFonts w:ascii="Times New Roman" w:hAnsi="Times New Roman" w:cs="Times New Roman"/>
          <w:sz w:val="24"/>
          <w:szCs w:val="24"/>
        </w:rPr>
        <w:t xml:space="preserve">= (ФЗП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от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.в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/ 100)* 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неот.в.</w:t>
      </w:r>
      <w:r w:rsidRPr="00E00FAF">
        <w:rPr>
          <w:rFonts w:ascii="Times New Roman" w:hAnsi="Times New Roman" w:cs="Times New Roman"/>
          <w:sz w:val="24"/>
          <w:szCs w:val="24"/>
        </w:rPr>
        <w:t xml:space="preserve"> , где 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неот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.в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00FAF">
        <w:rPr>
          <w:rFonts w:ascii="Times New Roman" w:hAnsi="Times New Roman" w:cs="Times New Roman"/>
          <w:sz w:val="24"/>
          <w:szCs w:val="24"/>
        </w:rPr>
        <w:t>-  процент  заработной платы  за неотработанное  время.</w:t>
      </w:r>
    </w:p>
    <w:p w:rsidR="00414EED" w:rsidRDefault="00414EE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EED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неот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.в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= [ Д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Pr="00E00FAF">
        <w:rPr>
          <w:rFonts w:ascii="Times New Roman" w:hAnsi="Times New Roman" w:cs="Times New Roman"/>
          <w:sz w:val="24"/>
          <w:szCs w:val="24"/>
        </w:rPr>
        <w:t xml:space="preserve">*100/ (Д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в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пр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о</w:t>
      </w:r>
      <w:r w:rsidRPr="00E00FAF">
        <w:rPr>
          <w:rFonts w:ascii="Times New Roman" w:hAnsi="Times New Roman" w:cs="Times New Roman"/>
          <w:sz w:val="24"/>
          <w:szCs w:val="24"/>
        </w:rPr>
        <w:t xml:space="preserve">)] + 1 ,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где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E00FAF">
        <w:rPr>
          <w:rFonts w:ascii="Times New Roman" w:hAnsi="Times New Roman" w:cs="Times New Roman"/>
          <w:sz w:val="24"/>
          <w:szCs w:val="24"/>
        </w:rPr>
        <w:t>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о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продолжительность  оплачиваемого  отпуска, 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о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24 дн.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Д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– количество календарных  дней  в  году,           Д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365 дн.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в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количество  воскресных  дней,                         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в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52 дн.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пр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– количество  праздничных  дней,                      Д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 пр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10 дн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неот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.в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= [ 24*100/ (365  – 52  – 10  – 24 )] + 1 = 9,6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Фонд  заработной  платы ремонтных рабочих:</w:t>
      </w:r>
      <w:r w:rsidR="00414EED">
        <w:rPr>
          <w:rFonts w:ascii="Times New Roman" w:hAnsi="Times New Roman" w:cs="Times New Roman"/>
          <w:sz w:val="24"/>
          <w:szCs w:val="24"/>
        </w:rPr>
        <w:t xml:space="preserve">   </w:t>
      </w:r>
      <w:r w:rsidRPr="00E00FAF">
        <w:rPr>
          <w:rFonts w:ascii="Times New Roman" w:hAnsi="Times New Roman" w:cs="Times New Roman"/>
          <w:sz w:val="24"/>
          <w:szCs w:val="24"/>
        </w:rPr>
        <w:t xml:space="preserve"> ФЗП =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от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.в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+ 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неот.в</w:t>
      </w:r>
      <w:r w:rsidRPr="00E00F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Отчисления  на  социальные  нужды:</w:t>
      </w:r>
    </w:p>
    <w:p w:rsidR="00414EED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>О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соц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(ФЗП * 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соц.от.</w:t>
      </w:r>
      <w:r w:rsidRPr="00E00FAF">
        <w:rPr>
          <w:rFonts w:ascii="Times New Roman" w:hAnsi="Times New Roman" w:cs="Times New Roman"/>
          <w:sz w:val="24"/>
          <w:szCs w:val="24"/>
        </w:rPr>
        <w:t>) / 100 ,</w:t>
      </w:r>
    </w:p>
    <w:p w:rsidR="00414EED" w:rsidRDefault="00414EE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  <w:r w:rsidR="00414EED" w:rsidRPr="00E00FAF">
        <w:rPr>
          <w:rFonts w:ascii="Times New Roman" w:hAnsi="Times New Roman" w:cs="Times New Roman"/>
          <w:sz w:val="24"/>
          <w:szCs w:val="24"/>
        </w:rPr>
        <w:t>Г</w:t>
      </w:r>
      <w:r w:rsidRPr="00E00FAF">
        <w:rPr>
          <w:rFonts w:ascii="Times New Roman" w:hAnsi="Times New Roman" w:cs="Times New Roman"/>
          <w:sz w:val="24"/>
          <w:szCs w:val="24"/>
        </w:rPr>
        <w:t>де</w:t>
      </w:r>
      <w:r w:rsidR="00414EED">
        <w:rPr>
          <w:rFonts w:ascii="Times New Roman" w:hAnsi="Times New Roman" w:cs="Times New Roman"/>
          <w:sz w:val="24"/>
          <w:szCs w:val="24"/>
        </w:rPr>
        <w:t xml:space="preserve">   </w:t>
      </w:r>
      <w:r w:rsidRPr="00E00FAF">
        <w:rPr>
          <w:rFonts w:ascii="Times New Roman" w:hAnsi="Times New Roman" w:cs="Times New Roman"/>
          <w:sz w:val="24"/>
          <w:szCs w:val="24"/>
        </w:rPr>
        <w:t xml:space="preserve"> 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соц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.о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 w:rsidRPr="00E00FAF">
        <w:rPr>
          <w:rFonts w:ascii="Times New Roman" w:hAnsi="Times New Roman" w:cs="Times New Roman"/>
          <w:sz w:val="24"/>
          <w:szCs w:val="24"/>
        </w:rPr>
        <w:t xml:space="preserve"> – процент  отчислений  на  социальные   нужды , принимается  как  сумма  отчислений  на  социальное   страхование  4,2 % , в  пенсионный  фонд  28 % , на  обязательное  медицинское  страхование  3,6 % ,   П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соц.от</w:t>
      </w:r>
      <w:r w:rsidRPr="00E00FAF">
        <w:rPr>
          <w:rFonts w:ascii="Times New Roman" w:hAnsi="Times New Roman" w:cs="Times New Roman"/>
          <w:sz w:val="24"/>
          <w:szCs w:val="24"/>
        </w:rPr>
        <w:t xml:space="preserve"> = 35,8 % .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995" w:rsidRPr="00E00FAF" w:rsidRDefault="005476A4" w:rsidP="00627A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B1E7B">
        <w:rPr>
          <w:rFonts w:ascii="Times New Roman" w:hAnsi="Times New Roman" w:cs="Times New Roman"/>
          <w:sz w:val="24"/>
          <w:szCs w:val="24"/>
        </w:rPr>
        <w:t>.7</w:t>
      </w:r>
      <w:proofErr w:type="gramStart"/>
      <w:r w:rsidR="00EB1E7B">
        <w:rPr>
          <w:rFonts w:ascii="Times New Roman" w:hAnsi="Times New Roman" w:cs="Times New Roman"/>
          <w:sz w:val="24"/>
          <w:szCs w:val="24"/>
        </w:rPr>
        <w:t xml:space="preserve"> </w:t>
      </w:r>
      <w:r w:rsidR="00D45995" w:rsidRPr="00E00FA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D45995" w:rsidRPr="00E00FAF">
        <w:rPr>
          <w:rFonts w:ascii="Times New Roman" w:hAnsi="Times New Roman" w:cs="Times New Roman"/>
          <w:sz w:val="24"/>
          <w:szCs w:val="24"/>
        </w:rPr>
        <w:t>того  фонд  заработной  платы ремонтных  рабочих с  отчислениями  на  социальные  нужды: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ФЗП 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</w:t>
      </w:r>
      <w:proofErr w:type="gramStart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.о</w:t>
      </w:r>
      <w:proofErr w:type="gramEnd"/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 xml:space="preserve">тч. </w:t>
      </w:r>
      <w:r w:rsidRPr="00E00FAF">
        <w:rPr>
          <w:rFonts w:ascii="Times New Roman" w:hAnsi="Times New Roman" w:cs="Times New Roman"/>
          <w:sz w:val="24"/>
          <w:szCs w:val="24"/>
        </w:rPr>
        <w:t>= ФЗП  +  О</w:t>
      </w:r>
      <w:r w:rsidRPr="00E00FAF">
        <w:rPr>
          <w:rFonts w:ascii="Times New Roman" w:hAnsi="Times New Roman" w:cs="Times New Roman"/>
          <w:sz w:val="24"/>
          <w:szCs w:val="24"/>
          <w:vertAlign w:val="subscript"/>
        </w:rPr>
        <w:t>соц</w:t>
      </w:r>
      <w:proofErr w:type="gramStart"/>
      <w:r w:rsidRPr="00E00F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00FAF">
        <w:rPr>
          <w:rFonts w:ascii="Times New Roman" w:hAnsi="Times New Roman" w:cs="Times New Roman"/>
          <w:sz w:val="24"/>
          <w:szCs w:val="24"/>
        </w:rPr>
        <w:t xml:space="preserve">  руб</w:t>
      </w: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EED" w:rsidRPr="00EB1E7B" w:rsidRDefault="00D45995" w:rsidP="00627A45">
      <w:pPr>
        <w:pStyle w:val="ab"/>
        <w:numPr>
          <w:ilvl w:val="1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B1E7B">
        <w:rPr>
          <w:rFonts w:ascii="Times New Roman" w:hAnsi="Times New Roman" w:cs="Times New Roman"/>
          <w:sz w:val="24"/>
          <w:szCs w:val="24"/>
        </w:rPr>
        <w:t>Расчет  затрат  на  материалы.</w:t>
      </w:r>
      <w:r w:rsidR="00414EED" w:rsidRPr="00EB1E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14EED" w:rsidRDefault="00D45995" w:rsidP="00627A45">
      <w:pPr>
        <w:pStyle w:val="ab"/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14EED">
        <w:rPr>
          <w:rFonts w:ascii="Times New Roman" w:hAnsi="Times New Roman" w:cs="Times New Roman"/>
          <w:bCs/>
          <w:iCs/>
          <w:sz w:val="24"/>
          <w:szCs w:val="24"/>
        </w:rPr>
        <w:t>- на  Техническое  Обслуживание № 2</w:t>
      </w:r>
      <w:r w:rsidR="00414EED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М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ТО –2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= 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ТО – 2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* 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  <w:lang w:val="en-US"/>
        </w:rPr>
        <w:t>N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ТО – 2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,</w:t>
      </w:r>
    </w:p>
    <w:p w:rsidR="00D45995" w:rsidRPr="00E00FAF" w:rsidRDefault="00D45995" w:rsidP="00627A45">
      <w:pPr>
        <w:pStyle w:val="ab"/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где      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ТО – 2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– норма  затрат на материалы  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</w:rPr>
        <w:t>для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ТО – 2 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14EED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>- на Техническое  Обслуживание № 1</w:t>
      </w:r>
      <w:r w:rsidR="00414EE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 </w:t>
      </w:r>
      <w:r w:rsidR="00414EED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М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ТО –1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= 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ТО – 1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* 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  <w:lang w:val="en-US"/>
        </w:rPr>
        <w:t>N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ТО – 1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, 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где      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ТО – 1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– норма  затрат  на  материалы 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</w:rPr>
        <w:t>для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ТО – 1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14EED" w:rsidRDefault="00D45995" w:rsidP="00627A45">
      <w:pPr>
        <w:spacing w:after="0" w:line="240" w:lineRule="auto"/>
        <w:ind w:left="24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- на  Ежедневное  Обслуживание </w:t>
      </w:r>
      <w:r w:rsidR="00414EED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   </w:t>
      </w:r>
      <w:r w:rsidR="00414EED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М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ЕО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= 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ЕО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bCs/>
          <w:iCs/>
          <w:sz w:val="24"/>
          <w:szCs w:val="24"/>
          <w:lang w:val="en-US"/>
        </w:rPr>
        <w:t>N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ЕО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,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:rsidR="00D45995" w:rsidRPr="00E00FAF" w:rsidRDefault="00D45995" w:rsidP="00627A45">
      <w:pPr>
        <w:spacing w:after="0" w:line="240" w:lineRule="auto"/>
        <w:ind w:left="24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>где       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ЕО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– норма  затрат  на  материалы для  ЕО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14EED" w:rsidRDefault="00D45995" w:rsidP="00627A45">
      <w:pPr>
        <w:spacing w:after="0" w:line="240" w:lineRule="auto"/>
        <w:ind w:left="24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>-  на Текущий  Ремонт</w:t>
      </w:r>
      <w:r w:rsidR="00414EED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    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ТР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= (Н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ТР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* </w:t>
      </w:r>
      <w:r w:rsidRPr="00E00FAF">
        <w:rPr>
          <w:rFonts w:ascii="Times New Roman" w:hAnsi="Times New Roman" w:cs="Times New Roman"/>
          <w:bCs/>
          <w:iCs/>
          <w:sz w:val="24"/>
          <w:szCs w:val="24"/>
          <w:lang w:val="en-US"/>
        </w:rPr>
        <w:t>L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общ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)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</w:rPr>
        <w:t>/ 1000 ,</w:t>
      </w:r>
    </w:p>
    <w:p w:rsidR="00D45995" w:rsidRPr="00E00FAF" w:rsidRDefault="00D45995" w:rsidP="00627A45">
      <w:pPr>
        <w:spacing w:after="0" w:line="240" w:lineRule="auto"/>
        <w:ind w:left="24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где      Н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ТР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– норма  затрат  на  материалы для ТР 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Итого  затраты  на  материалы  на ТО  и 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</w:rPr>
        <w:t>ТР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составляют:</w:t>
      </w:r>
      <w:r w:rsidR="00414EE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sym w:font="Symbol" w:char="F053"/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ТО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,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ТР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=  М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ТО –2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+ М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ТО –1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+ М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ЕО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+ 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ТР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sz w:val="24"/>
          <w:szCs w:val="24"/>
        </w:rPr>
        <w:t xml:space="preserve"> Расчет  затрат на запасные части  для  текущего ремонта.</w:t>
      </w:r>
    </w:p>
    <w:p w:rsidR="00D45995" w:rsidRPr="00E00FAF" w:rsidRDefault="00414EED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  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 ЗЧ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</w:t>
      </w:r>
      <w:proofErr w:type="gramStart"/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тр</w:t>
      </w:r>
      <w:proofErr w:type="gramEnd"/>
      <w:r w:rsidR="00D45995"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=( Н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ЗЧ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тр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* 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lang w:val="en-US"/>
        </w:rPr>
        <w:t>L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общ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) / 1000 , где 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Н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ЗЧ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тр</w:t>
      </w:r>
      <w:r w:rsidR="00D45995"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– норма  затрат  на  запасные  части  для  текущего ремонта.</w:t>
      </w:r>
    </w:p>
    <w:p w:rsidR="00D45995" w:rsidRPr="00E00FAF" w:rsidRDefault="00D45995" w:rsidP="00627A45">
      <w:pPr>
        <w:pStyle w:val="a3"/>
        <w:ind w:firstLine="0"/>
        <w:rPr>
          <w:b w:val="0"/>
          <w:bCs/>
          <w:iCs/>
          <w:sz w:val="24"/>
          <w:szCs w:val="24"/>
        </w:rPr>
      </w:pPr>
      <w:r w:rsidRPr="00E00FAF">
        <w:rPr>
          <w:b w:val="0"/>
          <w:sz w:val="24"/>
          <w:szCs w:val="24"/>
        </w:rPr>
        <w:t xml:space="preserve"> Затраты  на выполнение  производственной  программы  по ТО и </w:t>
      </w:r>
      <w:proofErr w:type="gramStart"/>
      <w:r w:rsidRPr="00E00FAF">
        <w:rPr>
          <w:b w:val="0"/>
          <w:sz w:val="24"/>
          <w:szCs w:val="24"/>
        </w:rPr>
        <w:t>ТР</w:t>
      </w:r>
      <w:proofErr w:type="gramEnd"/>
      <w:r w:rsidRPr="00E00FAF">
        <w:rPr>
          <w:b w:val="0"/>
          <w:sz w:val="24"/>
          <w:szCs w:val="24"/>
        </w:rPr>
        <w:t xml:space="preserve"> подвижного      состава.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</w:t>
      </w: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       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</w:rPr>
        <w:t>З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ТО.,ТР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= ФЗП 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с. отч.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+  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sym w:font="Symbol" w:char="F053"/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М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ТО</w:t>
      </w:r>
      <w:proofErr w:type="gramStart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,</w:t>
      </w:r>
      <w:proofErr w:type="gramEnd"/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ТР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 xml:space="preserve"> + </w:t>
      </w:r>
      <w:r w:rsidRPr="00E00FAF">
        <w:rPr>
          <w:rFonts w:ascii="Times New Roman" w:hAnsi="Times New Roman" w:cs="Times New Roman"/>
          <w:sz w:val="24"/>
          <w:szCs w:val="24"/>
        </w:rPr>
        <w:t xml:space="preserve"> </w:t>
      </w:r>
      <w:r w:rsidRPr="00E00FAF">
        <w:rPr>
          <w:rFonts w:ascii="Times New Roman" w:hAnsi="Times New Roman" w:cs="Times New Roman"/>
          <w:bCs/>
          <w:iCs/>
          <w:sz w:val="24"/>
          <w:szCs w:val="24"/>
        </w:rPr>
        <w:t>ЗЧ</w:t>
      </w:r>
      <w:r w:rsidRPr="00E00FAF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 xml:space="preserve"> тр </w:t>
      </w:r>
    </w:p>
    <w:p w:rsidR="00754462" w:rsidRDefault="00754462" w:rsidP="0075446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D45995" w:rsidRPr="00A84EEB" w:rsidRDefault="005476A4" w:rsidP="007544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Style w:val="11"/>
          <w:rFonts w:eastAsiaTheme="minorEastAsia"/>
          <w:b/>
          <w:sz w:val="24"/>
          <w:szCs w:val="24"/>
        </w:rPr>
        <w:lastRenderedPageBreak/>
        <w:t>8</w:t>
      </w:r>
      <w:r w:rsidR="00A84EEB">
        <w:rPr>
          <w:rStyle w:val="11"/>
          <w:rFonts w:eastAsiaTheme="minorEastAsia"/>
          <w:b/>
          <w:sz w:val="24"/>
          <w:szCs w:val="24"/>
        </w:rPr>
        <w:t>.</w:t>
      </w:r>
      <w:r w:rsidR="00C0014D">
        <w:rPr>
          <w:rStyle w:val="11"/>
          <w:rFonts w:eastAsiaTheme="minorEastAsia"/>
          <w:b/>
          <w:sz w:val="24"/>
          <w:szCs w:val="24"/>
        </w:rPr>
        <w:t xml:space="preserve">Рекомендации </w:t>
      </w:r>
      <w:r w:rsidR="0071341A">
        <w:rPr>
          <w:rStyle w:val="11"/>
          <w:rFonts w:eastAsiaTheme="minorEastAsia"/>
          <w:b/>
          <w:sz w:val="24"/>
          <w:szCs w:val="24"/>
        </w:rPr>
        <w:t xml:space="preserve"> по написанию раздела о</w:t>
      </w:r>
      <w:r w:rsidR="00A84EEB" w:rsidRPr="00A84EEB">
        <w:rPr>
          <w:rStyle w:val="11"/>
          <w:rFonts w:eastAsiaTheme="minorEastAsia"/>
          <w:b/>
          <w:sz w:val="24"/>
          <w:szCs w:val="24"/>
        </w:rPr>
        <w:t>храны труда</w:t>
      </w:r>
    </w:p>
    <w:p w:rsidR="00A84EEB" w:rsidRPr="00E00FAF" w:rsidRDefault="00A84EEB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18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Основная задача охраны труда — обеспечение на объекте проектирования</w:t>
      </w:r>
      <w:r w:rsidRPr="00D9254B">
        <w:rPr>
          <w:rStyle w:val="65pt"/>
          <w:sz w:val="24"/>
          <w:szCs w:val="24"/>
        </w:rPr>
        <w:t xml:space="preserve"> условий</w:t>
      </w:r>
      <w:r w:rsidRPr="00D9254B">
        <w:rPr>
          <w:rStyle w:val="65pt"/>
          <w:sz w:val="24"/>
          <w:szCs w:val="24"/>
          <w:vertAlign w:val="superscript"/>
        </w:rPr>
        <w:t xml:space="preserve"> </w:t>
      </w:r>
      <w:r w:rsidRPr="00D9254B">
        <w:rPr>
          <w:rStyle w:val="11"/>
          <w:sz w:val="24"/>
          <w:szCs w:val="24"/>
        </w:rPr>
        <w:t>труда, способствующих росту производительности и безопасности работ в</w:t>
      </w:r>
      <w:r w:rsidRPr="00D9254B">
        <w:rPr>
          <w:rStyle w:val="85pt"/>
          <w:sz w:val="24"/>
          <w:szCs w:val="24"/>
        </w:rPr>
        <w:t xml:space="preserve"> соотве</w:t>
      </w:r>
      <w:r w:rsidRPr="00D9254B">
        <w:rPr>
          <w:rStyle w:val="11"/>
          <w:sz w:val="24"/>
          <w:szCs w:val="24"/>
        </w:rPr>
        <w:t>тствии</w:t>
      </w:r>
      <w:r w:rsidRPr="00D9254B">
        <w:rPr>
          <w:rStyle w:val="85pt"/>
          <w:sz w:val="24"/>
          <w:szCs w:val="24"/>
        </w:rPr>
        <w:t xml:space="preserve"> с</w:t>
      </w:r>
      <w:r w:rsidRPr="00D9254B">
        <w:rPr>
          <w:rStyle w:val="11"/>
          <w:sz w:val="24"/>
          <w:szCs w:val="24"/>
        </w:rPr>
        <w:t xml:space="preserve"> действующими государственными нормами, </w:t>
      </w:r>
      <w:proofErr w:type="gramStart"/>
      <w:r w:rsidRPr="00D9254B">
        <w:rPr>
          <w:rStyle w:val="11"/>
          <w:sz w:val="24"/>
          <w:szCs w:val="24"/>
        </w:rPr>
        <w:t>трудовым</w:t>
      </w:r>
      <w:proofErr w:type="gramEnd"/>
      <w:r w:rsidRPr="00D9254B">
        <w:rPr>
          <w:rStyle w:val="11"/>
          <w:sz w:val="24"/>
          <w:szCs w:val="24"/>
        </w:rPr>
        <w:t xml:space="preserve"> законодательство</w:t>
      </w:r>
      <w:r w:rsidRPr="00D9254B">
        <w:rPr>
          <w:rStyle w:val="11"/>
          <w:sz w:val="24"/>
          <w:szCs w:val="24"/>
          <w:vertAlign w:val="superscript"/>
        </w:rPr>
        <w:t xml:space="preserve"> </w:t>
      </w:r>
      <w:r w:rsidRPr="00D9254B">
        <w:rPr>
          <w:rStyle w:val="11"/>
          <w:sz w:val="24"/>
          <w:szCs w:val="24"/>
        </w:rPr>
        <w:t xml:space="preserve">и основными требованиями научной организации труда. Условия труда — это  совокупность  факторов производственной среды, оказывающих влияние на здоровье </w:t>
      </w:r>
      <w:r w:rsidRPr="00D9254B">
        <w:rPr>
          <w:rStyle w:val="11"/>
          <w:sz w:val="24"/>
          <w:szCs w:val="24"/>
          <w:vertAlign w:val="superscript"/>
        </w:rPr>
        <w:t xml:space="preserve"> </w:t>
      </w:r>
      <w:r w:rsidRPr="00D9254B">
        <w:rPr>
          <w:rStyle w:val="11"/>
          <w:sz w:val="24"/>
          <w:szCs w:val="24"/>
        </w:rPr>
        <w:t>и работоспособность человека в процессе труда.</w:t>
      </w: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При изучении и анализе условий труда рассматриваются следующие</w:t>
      </w:r>
      <w:r w:rsidRPr="00D9254B">
        <w:rPr>
          <w:rStyle w:val="65pt"/>
          <w:sz w:val="24"/>
          <w:szCs w:val="24"/>
        </w:rPr>
        <w:t xml:space="preserve"> вопросы:</w:t>
      </w:r>
    </w:p>
    <w:p w:rsidR="00A84EEB" w:rsidRPr="00D9254B" w:rsidRDefault="00A84EEB" w:rsidP="00627A45">
      <w:pPr>
        <w:pStyle w:val="33"/>
        <w:numPr>
          <w:ilvl w:val="0"/>
          <w:numId w:val="29"/>
        </w:numPr>
        <w:shd w:val="clear" w:color="auto" w:fill="auto"/>
        <w:tabs>
          <w:tab w:val="left" w:pos="521"/>
        </w:tabs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санитарно-гигиенические факторы условий труда;</w:t>
      </w:r>
    </w:p>
    <w:p w:rsidR="00A84EEB" w:rsidRPr="00D9254B" w:rsidRDefault="00A84EEB" w:rsidP="00627A45">
      <w:pPr>
        <w:pStyle w:val="33"/>
        <w:numPr>
          <w:ilvl w:val="0"/>
          <w:numId w:val="29"/>
        </w:numPr>
        <w:shd w:val="clear" w:color="auto" w:fill="auto"/>
        <w:tabs>
          <w:tab w:val="left" w:pos="521"/>
        </w:tabs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режим труда и отдыха работающих</w:t>
      </w:r>
      <w:proofErr w:type="gramStart"/>
      <w:r w:rsidRPr="00D9254B">
        <w:rPr>
          <w:rStyle w:val="11"/>
          <w:sz w:val="24"/>
          <w:szCs w:val="24"/>
        </w:rPr>
        <w:t xml:space="preserve"> ;</w:t>
      </w:r>
      <w:proofErr w:type="gramEnd"/>
    </w:p>
    <w:p w:rsidR="00A84EEB" w:rsidRPr="00A84EEB" w:rsidRDefault="00A84EEB" w:rsidP="00627A45">
      <w:pPr>
        <w:pStyle w:val="33"/>
        <w:keepNext/>
        <w:keepLines/>
        <w:numPr>
          <w:ilvl w:val="0"/>
          <w:numId w:val="29"/>
        </w:numPr>
        <w:shd w:val="clear" w:color="auto" w:fill="auto"/>
        <w:tabs>
          <w:tab w:val="left" w:pos="521"/>
        </w:tabs>
        <w:spacing w:after="0" w:line="240" w:lineRule="auto"/>
        <w:ind w:firstLine="0"/>
        <w:rPr>
          <w:rStyle w:val="11"/>
          <w:sz w:val="24"/>
          <w:szCs w:val="24"/>
        </w:rPr>
      </w:pPr>
      <w:r w:rsidRPr="00D9254B">
        <w:rPr>
          <w:rStyle w:val="11"/>
          <w:rFonts w:eastAsia="Verdana"/>
          <w:sz w:val="24"/>
          <w:szCs w:val="24"/>
        </w:rPr>
        <w:t>безопасность труда, пожарная безопасность.</w:t>
      </w:r>
    </w:p>
    <w:p w:rsidR="00A84EEB" w:rsidRPr="00A84EEB" w:rsidRDefault="00A84EEB" w:rsidP="00627A45">
      <w:pPr>
        <w:pStyle w:val="33"/>
        <w:keepNext/>
        <w:keepLines/>
        <w:shd w:val="clear" w:color="auto" w:fill="auto"/>
        <w:tabs>
          <w:tab w:val="left" w:pos="521"/>
        </w:tabs>
        <w:spacing w:after="0" w:line="240" w:lineRule="auto"/>
        <w:ind w:firstLine="0"/>
        <w:rPr>
          <w:sz w:val="24"/>
          <w:szCs w:val="24"/>
          <w:shd w:val="clear" w:color="auto" w:fill="FFFFFF"/>
        </w:rPr>
      </w:pPr>
      <w:r>
        <w:rPr>
          <w:rStyle w:val="11"/>
          <w:rFonts w:eastAsia="Verdana"/>
          <w:sz w:val="24"/>
          <w:szCs w:val="24"/>
        </w:rPr>
        <w:tab/>
      </w:r>
      <w:r w:rsidRPr="00A84EEB">
        <w:rPr>
          <w:rStyle w:val="25"/>
          <w:rFonts w:eastAsiaTheme="minorEastAsia"/>
          <w:sz w:val="24"/>
          <w:szCs w:val="24"/>
        </w:rPr>
        <w:t>Под</w:t>
      </w:r>
      <w:r w:rsidRPr="00A84EEB">
        <w:rPr>
          <w:rStyle w:val="265pt"/>
          <w:rFonts w:eastAsiaTheme="minorEastAsia"/>
          <w:sz w:val="24"/>
          <w:szCs w:val="24"/>
        </w:rPr>
        <w:t xml:space="preserve"> санитарно</w:t>
      </w:r>
      <w:r w:rsidRPr="00A84EEB">
        <w:rPr>
          <w:rStyle w:val="25"/>
          <w:rFonts w:eastAsiaTheme="minorEastAsia"/>
          <w:sz w:val="24"/>
          <w:szCs w:val="24"/>
        </w:rPr>
        <w:t xml:space="preserve">-гигиеническими условиями труда понимается совокупность факторов </w:t>
      </w:r>
      <w:r w:rsidRPr="00A84EEB">
        <w:rPr>
          <w:rStyle w:val="285pt"/>
          <w:rFonts w:eastAsiaTheme="minorEastAsia"/>
          <w:sz w:val="24"/>
          <w:szCs w:val="24"/>
        </w:rPr>
        <w:t>воздействия</w:t>
      </w:r>
      <w:r w:rsidRPr="00A84EEB">
        <w:rPr>
          <w:rStyle w:val="25"/>
          <w:rFonts w:eastAsiaTheme="minorEastAsia"/>
          <w:sz w:val="24"/>
          <w:szCs w:val="24"/>
        </w:rPr>
        <w:t xml:space="preserve"> на организм человека в производственных условиях. Проектирование оптимальных санитарно-гигие</w:t>
      </w:r>
      <w:r w:rsidR="009C075E">
        <w:rPr>
          <w:rStyle w:val="25"/>
          <w:rFonts w:eastAsiaTheme="minorEastAsia"/>
          <w:sz w:val="24"/>
          <w:szCs w:val="24"/>
        </w:rPr>
        <w:t>нических условий труда на рас</w:t>
      </w:r>
      <w:r w:rsidR="009C075E">
        <w:rPr>
          <w:rStyle w:val="25"/>
          <w:rFonts w:eastAsiaTheme="minorEastAsia"/>
          <w:sz w:val="24"/>
          <w:szCs w:val="24"/>
        </w:rPr>
        <w:softHyphen/>
        <w:t>сматри</w:t>
      </w:r>
      <w:r w:rsidRPr="00A84EEB">
        <w:rPr>
          <w:rStyle w:val="25"/>
          <w:rFonts w:eastAsiaTheme="minorEastAsia"/>
          <w:sz w:val="24"/>
          <w:szCs w:val="24"/>
        </w:rPr>
        <w:t xml:space="preserve">ваемом объекте направлено на обеспечение защиты организма рабочего от </w:t>
      </w:r>
      <w:r w:rsidRPr="00A84EEB">
        <w:rPr>
          <w:rStyle w:val="285pt"/>
          <w:rFonts w:eastAsiaTheme="minorEastAsia"/>
          <w:sz w:val="24"/>
          <w:szCs w:val="24"/>
          <w:vertAlign w:val="superscript"/>
        </w:rPr>
        <w:t xml:space="preserve"> </w:t>
      </w:r>
      <w:r w:rsidRPr="00A84EEB">
        <w:rPr>
          <w:rStyle w:val="285pt"/>
          <w:rFonts w:eastAsiaTheme="minorEastAsia"/>
          <w:sz w:val="24"/>
          <w:szCs w:val="24"/>
        </w:rPr>
        <w:t>неблагоприятного</w:t>
      </w:r>
      <w:r w:rsidRPr="00A84EEB">
        <w:rPr>
          <w:rStyle w:val="25"/>
          <w:rFonts w:eastAsiaTheme="minorEastAsia"/>
          <w:sz w:val="24"/>
          <w:szCs w:val="24"/>
        </w:rPr>
        <w:t xml:space="preserve"> воздействия окружающей среды, создание высокой работоспособ</w:t>
      </w:r>
      <w:r w:rsidRPr="00A84EEB">
        <w:rPr>
          <w:rStyle w:val="25"/>
          <w:rFonts w:eastAsiaTheme="minorEastAsia"/>
          <w:sz w:val="24"/>
          <w:szCs w:val="24"/>
        </w:rPr>
        <w:softHyphen/>
      </w:r>
      <w:r w:rsidRPr="00A84EEB">
        <w:rPr>
          <w:rStyle w:val="285pt"/>
          <w:rFonts w:eastAsiaTheme="minorEastAsia"/>
          <w:sz w:val="24"/>
          <w:szCs w:val="24"/>
        </w:rPr>
        <w:t>ности повышение</w:t>
      </w:r>
      <w:r w:rsidRPr="00A84EEB">
        <w:rPr>
          <w:rStyle w:val="25"/>
          <w:rFonts w:eastAsiaTheme="minorEastAsia"/>
          <w:sz w:val="24"/>
          <w:szCs w:val="24"/>
        </w:rPr>
        <w:t xml:space="preserve"> эффективности труда. Оптимальные и допустимые параметры по </w:t>
      </w:r>
      <w:r w:rsidRPr="00A84EEB">
        <w:rPr>
          <w:rStyle w:val="2Verdana45pt"/>
          <w:rFonts w:ascii="Times New Roman" w:eastAsiaTheme="minorEastAsia" w:hAnsi="Times New Roman" w:cs="Times New Roman"/>
          <w:sz w:val="24"/>
          <w:szCs w:val="24"/>
        </w:rPr>
        <w:t>санитарно</w:t>
      </w:r>
      <w:r w:rsidRPr="00A84EEB">
        <w:rPr>
          <w:rStyle w:val="25"/>
          <w:rFonts w:eastAsiaTheme="minorEastAsia"/>
          <w:sz w:val="24"/>
          <w:szCs w:val="24"/>
        </w:rPr>
        <w:t>-гигиеническим факторам регламентируются СН</w:t>
      </w:r>
      <w:r w:rsidRPr="00A84EEB">
        <w:rPr>
          <w:rStyle w:val="285pt"/>
          <w:rFonts w:eastAsiaTheme="minorEastAsia"/>
          <w:sz w:val="24"/>
          <w:szCs w:val="24"/>
        </w:rPr>
        <w:t>-245—86.</w:t>
      </w:r>
      <w:r w:rsidRPr="00A84EEB">
        <w:rPr>
          <w:rStyle w:val="25"/>
          <w:rFonts w:eastAsiaTheme="minorEastAsia"/>
          <w:sz w:val="24"/>
          <w:szCs w:val="24"/>
        </w:rPr>
        <w:t xml:space="preserve"> </w:t>
      </w: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Метеорологические условия определяются величинами температуры и влажности воздуха, скорости его движения. Помещения должны быть оборудованы вентиляцией, отоплением в соответствии со СНиП</w:t>
      </w:r>
      <w:r w:rsidRPr="00D9254B">
        <w:rPr>
          <w:rStyle w:val="85pt"/>
          <w:sz w:val="24"/>
          <w:szCs w:val="24"/>
        </w:rPr>
        <w:t xml:space="preserve"> 11-33-75</w:t>
      </w:r>
      <w:r w:rsidRPr="00D9254B">
        <w:rPr>
          <w:rStyle w:val="11"/>
          <w:sz w:val="24"/>
          <w:szCs w:val="24"/>
        </w:rPr>
        <w:t xml:space="preserve"> и ГОСТ</w:t>
      </w:r>
      <w:r w:rsidRPr="00D9254B">
        <w:rPr>
          <w:rStyle w:val="85pt"/>
          <w:sz w:val="24"/>
          <w:szCs w:val="24"/>
        </w:rPr>
        <w:t xml:space="preserve"> 12.1.005-88</w:t>
      </w:r>
      <w:r w:rsidRPr="00D9254B">
        <w:rPr>
          <w:rStyle w:val="11"/>
          <w:sz w:val="24"/>
          <w:szCs w:val="24"/>
        </w:rPr>
        <w:t xml:space="preserve"> </w:t>
      </w:r>
      <w:r w:rsidRPr="00D9254B">
        <w:rPr>
          <w:rStyle w:val="85pt"/>
          <w:sz w:val="24"/>
          <w:szCs w:val="24"/>
        </w:rPr>
        <w:t>.</w:t>
      </w: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708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В этом разделе студент должен привести и дать оценку основным мероприятиям по охране труда, предусматривающим полную безопасность выполняемых работ на объекте проектирования.</w:t>
      </w: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В зависимости от темы дипломного проекта рассматриваются требования БУТ:</w:t>
      </w:r>
    </w:p>
    <w:p w:rsidR="00A84EEB" w:rsidRPr="00D9254B" w:rsidRDefault="00A84EEB" w:rsidP="00627A45">
      <w:pPr>
        <w:pStyle w:val="33"/>
        <w:numPr>
          <w:ilvl w:val="0"/>
          <w:numId w:val="30"/>
        </w:numPr>
        <w:shd w:val="clear" w:color="auto" w:fill="auto"/>
        <w:tabs>
          <w:tab w:val="left" w:pos="570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при установке автомобиля на настольный пост, подъемник и т.д.;</w:t>
      </w:r>
    </w:p>
    <w:p w:rsidR="00A84EEB" w:rsidRPr="00D9254B" w:rsidRDefault="00A84EEB" w:rsidP="00627A45">
      <w:pPr>
        <w:pStyle w:val="33"/>
        <w:numPr>
          <w:ilvl w:val="0"/>
          <w:numId w:val="30"/>
        </w:numPr>
        <w:shd w:val="clear" w:color="auto" w:fill="auto"/>
        <w:tabs>
          <w:tab w:val="left" w:pos="566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работе с оборудованием, оснасткой, инструментом;</w:t>
      </w:r>
    </w:p>
    <w:p w:rsidR="00A84EEB" w:rsidRPr="00D9254B" w:rsidRDefault="00A84EEB" w:rsidP="00627A45">
      <w:pPr>
        <w:pStyle w:val="33"/>
        <w:numPr>
          <w:ilvl w:val="0"/>
          <w:numId w:val="30"/>
        </w:numPr>
        <w:shd w:val="clear" w:color="auto" w:fill="auto"/>
        <w:tabs>
          <w:tab w:val="left" w:pos="566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работе с вредными веществами;</w:t>
      </w:r>
    </w:p>
    <w:p w:rsidR="00A84EEB" w:rsidRPr="00D9254B" w:rsidRDefault="00A84EEB" w:rsidP="00627A45">
      <w:pPr>
        <w:pStyle w:val="33"/>
        <w:numPr>
          <w:ilvl w:val="0"/>
          <w:numId w:val="30"/>
        </w:numPr>
        <w:shd w:val="clear" w:color="auto" w:fill="auto"/>
        <w:tabs>
          <w:tab w:val="left" w:pos="566"/>
        </w:tabs>
        <w:spacing w:after="0" w:line="240" w:lineRule="auto"/>
        <w:ind w:left="20" w:firstLine="320"/>
        <w:rPr>
          <w:sz w:val="24"/>
          <w:szCs w:val="24"/>
        </w:rPr>
      </w:pPr>
      <w:proofErr w:type="gramStart"/>
      <w:r w:rsidRPr="00D9254B">
        <w:rPr>
          <w:rStyle w:val="11"/>
          <w:sz w:val="24"/>
          <w:szCs w:val="24"/>
        </w:rPr>
        <w:t>проведении</w:t>
      </w:r>
      <w:proofErr w:type="gramEnd"/>
      <w:r w:rsidRPr="00D9254B">
        <w:rPr>
          <w:rStyle w:val="11"/>
          <w:sz w:val="24"/>
          <w:szCs w:val="24"/>
        </w:rPr>
        <w:t xml:space="preserve"> сварочных работ;</w:t>
      </w:r>
    </w:p>
    <w:p w:rsidR="00A84EEB" w:rsidRPr="00D9254B" w:rsidRDefault="00A84EEB" w:rsidP="00627A45">
      <w:pPr>
        <w:pStyle w:val="33"/>
        <w:numPr>
          <w:ilvl w:val="0"/>
          <w:numId w:val="30"/>
        </w:numPr>
        <w:shd w:val="clear" w:color="auto" w:fill="auto"/>
        <w:tabs>
          <w:tab w:val="left" w:pos="566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 xml:space="preserve">окрасочных и антикоррозийных </w:t>
      </w:r>
      <w:proofErr w:type="gramStart"/>
      <w:r w:rsidRPr="00D9254B">
        <w:rPr>
          <w:rStyle w:val="11"/>
          <w:sz w:val="24"/>
          <w:szCs w:val="24"/>
        </w:rPr>
        <w:t>работах</w:t>
      </w:r>
      <w:proofErr w:type="gramEnd"/>
      <w:r w:rsidRPr="00D9254B">
        <w:rPr>
          <w:rStyle w:val="11"/>
          <w:sz w:val="24"/>
          <w:szCs w:val="24"/>
        </w:rPr>
        <w:t>.</w:t>
      </w: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Кроме того, для всех видов работ следует указать средства индивидуальной за</w:t>
      </w:r>
      <w:r w:rsidRPr="00D9254B">
        <w:rPr>
          <w:rStyle w:val="11"/>
          <w:sz w:val="24"/>
          <w:szCs w:val="24"/>
        </w:rPr>
        <w:softHyphen/>
        <w:t>щиты рабочих, для любого участка (зоны) — элементы системы технических средств безопасности:</w:t>
      </w:r>
    </w:p>
    <w:p w:rsidR="00A84EEB" w:rsidRPr="00D9254B" w:rsidRDefault="00A84EEB" w:rsidP="00627A45">
      <w:pPr>
        <w:pStyle w:val="33"/>
        <w:numPr>
          <w:ilvl w:val="0"/>
          <w:numId w:val="31"/>
        </w:numPr>
        <w:shd w:val="clear" w:color="auto" w:fill="auto"/>
        <w:tabs>
          <w:tab w:val="left" w:pos="561"/>
        </w:tabs>
        <w:spacing w:after="0" w:line="240" w:lineRule="auto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ограничительные и предохранительные устройства;</w:t>
      </w:r>
    </w:p>
    <w:p w:rsidR="00A84EEB" w:rsidRPr="00D9254B" w:rsidRDefault="00A84EEB" w:rsidP="00627A45">
      <w:pPr>
        <w:pStyle w:val="33"/>
        <w:numPr>
          <w:ilvl w:val="0"/>
          <w:numId w:val="31"/>
        </w:numPr>
        <w:shd w:val="clear" w:color="auto" w:fill="auto"/>
        <w:tabs>
          <w:tab w:val="left" w:pos="575"/>
        </w:tabs>
        <w:spacing w:after="0" w:line="240" w:lineRule="auto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сигнализаторы опасности;</w:t>
      </w:r>
    </w:p>
    <w:p w:rsidR="00A84EEB" w:rsidRPr="00D9254B" w:rsidRDefault="00A84EEB" w:rsidP="00627A45">
      <w:pPr>
        <w:pStyle w:val="33"/>
        <w:numPr>
          <w:ilvl w:val="0"/>
          <w:numId w:val="31"/>
        </w:numPr>
        <w:shd w:val="clear" w:color="auto" w:fill="auto"/>
        <w:tabs>
          <w:tab w:val="left" w:pos="566"/>
        </w:tabs>
        <w:spacing w:after="0" w:line="240" w:lineRule="auto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предупреждающие знаки и таблички;</w:t>
      </w:r>
    </w:p>
    <w:p w:rsidR="00A84EEB" w:rsidRPr="00D9254B" w:rsidRDefault="00A84EEB" w:rsidP="00627A45">
      <w:pPr>
        <w:pStyle w:val="33"/>
        <w:numPr>
          <w:ilvl w:val="0"/>
          <w:numId w:val="31"/>
        </w:numPr>
        <w:shd w:val="clear" w:color="auto" w:fill="auto"/>
        <w:tabs>
          <w:tab w:val="left" w:pos="566"/>
        </w:tabs>
        <w:spacing w:after="0" w:line="240" w:lineRule="auto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специализированные средства обеспечения электробезопасности.</w:t>
      </w: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95pt"/>
          <w:sz w:val="24"/>
          <w:szCs w:val="24"/>
        </w:rPr>
        <w:t>Противопожарные мероприятия.</w:t>
      </w:r>
      <w:r w:rsidRPr="00D9254B">
        <w:rPr>
          <w:rStyle w:val="11"/>
          <w:sz w:val="24"/>
          <w:szCs w:val="24"/>
        </w:rPr>
        <w:t xml:space="preserve"> При разработке мер противопожарной безопас</w:t>
      </w:r>
      <w:r w:rsidRPr="00D9254B">
        <w:rPr>
          <w:rStyle w:val="11"/>
          <w:sz w:val="24"/>
          <w:szCs w:val="24"/>
        </w:rPr>
        <w:softHyphen/>
        <w:t>ности рассматриваются по объекту проектирования следующие вопросы:</w:t>
      </w:r>
    </w:p>
    <w:p w:rsidR="00A84EEB" w:rsidRPr="00D9254B" w:rsidRDefault="00A84EEB" w:rsidP="00627A45">
      <w:pPr>
        <w:pStyle w:val="33"/>
        <w:numPr>
          <w:ilvl w:val="0"/>
          <w:numId w:val="32"/>
        </w:numPr>
        <w:shd w:val="clear" w:color="auto" w:fill="auto"/>
        <w:tabs>
          <w:tab w:val="left" w:pos="570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классификация помещений по пожарной и взрывопожарной опасности;</w:t>
      </w:r>
    </w:p>
    <w:p w:rsidR="00A84EEB" w:rsidRPr="00D9254B" w:rsidRDefault="00A84EEB" w:rsidP="00627A45">
      <w:pPr>
        <w:pStyle w:val="33"/>
        <w:numPr>
          <w:ilvl w:val="0"/>
          <w:numId w:val="32"/>
        </w:numPr>
        <w:shd w:val="clear" w:color="auto" w:fill="auto"/>
        <w:tabs>
          <w:tab w:val="left" w:pos="561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задачи и общие меры пожарной профилактики;</w:t>
      </w:r>
    </w:p>
    <w:p w:rsidR="00A84EEB" w:rsidRPr="00D9254B" w:rsidRDefault="00A84EEB" w:rsidP="00627A45">
      <w:pPr>
        <w:pStyle w:val="33"/>
        <w:numPr>
          <w:ilvl w:val="0"/>
          <w:numId w:val="32"/>
        </w:numPr>
        <w:shd w:val="clear" w:color="auto" w:fill="auto"/>
        <w:tabs>
          <w:tab w:val="left" w:pos="561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средства пожарной сигнализации и связи;</w:t>
      </w:r>
    </w:p>
    <w:p w:rsidR="00A84EEB" w:rsidRPr="00D9254B" w:rsidRDefault="00A84EEB" w:rsidP="00627A45">
      <w:pPr>
        <w:pStyle w:val="33"/>
        <w:numPr>
          <w:ilvl w:val="0"/>
          <w:numId w:val="32"/>
        </w:numPr>
        <w:shd w:val="clear" w:color="auto" w:fill="auto"/>
        <w:tabs>
          <w:tab w:val="left" w:pos="561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способы и средства тушения пожаров;</w:t>
      </w:r>
    </w:p>
    <w:p w:rsidR="00A84EEB" w:rsidRPr="00D9254B" w:rsidRDefault="00A84EEB" w:rsidP="00627A45">
      <w:pPr>
        <w:pStyle w:val="33"/>
        <w:numPr>
          <w:ilvl w:val="0"/>
          <w:numId w:val="32"/>
        </w:numPr>
        <w:shd w:val="clear" w:color="auto" w:fill="auto"/>
        <w:tabs>
          <w:tab w:val="left" w:pos="561"/>
        </w:tabs>
        <w:spacing w:after="0" w:line="240" w:lineRule="auto"/>
        <w:ind w:left="20" w:firstLine="32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эвакуация людей, оборудования, оборудования автомобилей при пожаре.</w:t>
      </w:r>
    </w:p>
    <w:p w:rsidR="00A84EEB" w:rsidRPr="00D9254B" w:rsidRDefault="00A84EEB" w:rsidP="00627A45">
      <w:pPr>
        <w:pStyle w:val="46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D9254B">
        <w:rPr>
          <w:sz w:val="24"/>
          <w:szCs w:val="24"/>
        </w:rPr>
        <w:t>Мероприятия по экологической безопасности.</w:t>
      </w:r>
      <w:r w:rsidRPr="00D9254B">
        <w:rPr>
          <w:rStyle w:val="4610pt"/>
          <w:sz w:val="24"/>
          <w:szCs w:val="24"/>
        </w:rPr>
        <w:t xml:space="preserve"> При подготовке дипломного</w:t>
      </w:r>
      <w:r w:rsidRPr="00D9254B">
        <w:rPr>
          <w:rStyle w:val="46Verdana7pt"/>
          <w:rFonts w:ascii="Times New Roman" w:hAnsi="Times New Roman" w:cs="Times New Roman"/>
          <w:sz w:val="24"/>
          <w:szCs w:val="24"/>
        </w:rPr>
        <w:t xml:space="preserve"> проекта</w:t>
      </w:r>
    </w:p>
    <w:p w:rsidR="00A84EEB" w:rsidRPr="00D9254B" w:rsidRDefault="00A84EE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в первую очередь следует рассмотреть мероприятия по охране окружающей ср</w:t>
      </w:r>
      <w:r>
        <w:rPr>
          <w:rStyle w:val="11"/>
          <w:sz w:val="24"/>
          <w:szCs w:val="24"/>
        </w:rPr>
        <w:t xml:space="preserve">еды </w:t>
      </w:r>
      <w:r w:rsidRPr="00D9254B">
        <w:rPr>
          <w:rStyle w:val="11"/>
          <w:sz w:val="24"/>
          <w:szCs w:val="24"/>
        </w:rPr>
        <w:t xml:space="preserve">на объекте проектирования. Для этого </w:t>
      </w:r>
      <w:proofErr w:type="gramStart"/>
      <w:r w:rsidRPr="00D9254B">
        <w:rPr>
          <w:rStyle w:val="11"/>
          <w:sz w:val="24"/>
          <w:szCs w:val="24"/>
        </w:rPr>
        <w:t>требуется указать состояние обследуем</w:t>
      </w:r>
      <w:proofErr w:type="gramEnd"/>
      <w:r w:rsidRPr="00D9254B">
        <w:rPr>
          <w:rStyle w:val="11"/>
          <w:sz w:val="24"/>
          <w:szCs w:val="24"/>
          <w:vertAlign w:val="superscript"/>
        </w:rPr>
        <w:t xml:space="preserve"> </w:t>
      </w:r>
      <w:r w:rsidRPr="00D9254B">
        <w:rPr>
          <w:rStyle w:val="11"/>
          <w:sz w:val="24"/>
          <w:szCs w:val="24"/>
        </w:rPr>
        <w:t>объекта:</w:t>
      </w:r>
    </w:p>
    <w:p w:rsidR="00A84EEB" w:rsidRPr="00D9254B" w:rsidRDefault="00A84EEB" w:rsidP="00627A45">
      <w:pPr>
        <w:pStyle w:val="33"/>
        <w:shd w:val="clear" w:color="auto" w:fill="auto"/>
        <w:tabs>
          <w:tab w:val="left" w:pos="570"/>
        </w:tabs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а)</w:t>
      </w:r>
      <w:r w:rsidRPr="00D9254B">
        <w:rPr>
          <w:rStyle w:val="11"/>
          <w:sz w:val="24"/>
          <w:szCs w:val="24"/>
        </w:rPr>
        <w:tab/>
        <w:t>по допустимой концентрации вредных веществ в воздухе рабочей зоны по</w:t>
      </w:r>
      <w:r w:rsidR="009C075E">
        <w:rPr>
          <w:rStyle w:val="11"/>
          <w:sz w:val="24"/>
          <w:szCs w:val="24"/>
        </w:rPr>
        <w:t>ме</w:t>
      </w:r>
      <w:r w:rsidRPr="00D9254B">
        <w:rPr>
          <w:rStyle w:val="11"/>
          <w:sz w:val="24"/>
          <w:szCs w:val="24"/>
        </w:rPr>
        <w:t>щения;</w:t>
      </w:r>
    </w:p>
    <w:p w:rsidR="00A84EEB" w:rsidRPr="00D9254B" w:rsidRDefault="00A84EEB" w:rsidP="00627A45">
      <w:pPr>
        <w:pStyle w:val="33"/>
        <w:shd w:val="clear" w:color="auto" w:fill="auto"/>
        <w:tabs>
          <w:tab w:val="left" w:pos="570"/>
        </w:tabs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б)</w:t>
      </w:r>
      <w:r w:rsidRPr="00D9254B">
        <w:rPr>
          <w:rStyle w:val="11"/>
          <w:sz w:val="24"/>
          <w:szCs w:val="24"/>
        </w:rPr>
        <w:tab/>
        <w:t>очистке вентиляционных и технологических выбросов. В этом пункте в завис</w:t>
      </w:r>
      <w:r w:rsidR="009C075E">
        <w:rPr>
          <w:rStyle w:val="11"/>
          <w:sz w:val="24"/>
          <w:szCs w:val="24"/>
        </w:rPr>
        <w:t>и</w:t>
      </w:r>
      <w:r w:rsidRPr="00D9254B">
        <w:rPr>
          <w:rStyle w:val="11"/>
          <w:sz w:val="24"/>
          <w:szCs w:val="24"/>
        </w:rPr>
        <w:t>мости от темы указывается очистка воздуха: от сварочного аэрозоля,</w:t>
      </w:r>
      <w:r w:rsidRPr="00D9254B">
        <w:rPr>
          <w:rStyle w:val="85pt"/>
          <w:sz w:val="24"/>
          <w:szCs w:val="24"/>
        </w:rPr>
        <w:t xml:space="preserve"> красочно </w:t>
      </w:r>
      <w:r w:rsidRPr="00D9254B">
        <w:rPr>
          <w:rStyle w:val="11"/>
          <w:sz w:val="24"/>
          <w:szCs w:val="24"/>
        </w:rPr>
        <w:t>аэрозоля, паров бензина и растворителей, древесной пыли, окиси</w:t>
      </w:r>
      <w:r>
        <w:rPr>
          <w:rStyle w:val="85pt"/>
          <w:sz w:val="24"/>
          <w:szCs w:val="24"/>
        </w:rPr>
        <w:t xml:space="preserve"> углерода</w:t>
      </w:r>
      <w:r w:rsidRPr="00D9254B">
        <w:rPr>
          <w:rStyle w:val="85pt"/>
          <w:sz w:val="24"/>
          <w:szCs w:val="24"/>
        </w:rPr>
        <w:t xml:space="preserve"> </w:t>
      </w:r>
      <w:r w:rsidRPr="00D9254B">
        <w:rPr>
          <w:rStyle w:val="11"/>
          <w:sz w:val="24"/>
          <w:szCs w:val="24"/>
        </w:rPr>
        <w:t>углеводородов и т.п.;</w:t>
      </w:r>
    </w:p>
    <w:p w:rsidR="00A84EEB" w:rsidRPr="00D9254B" w:rsidRDefault="00A84EEB" w:rsidP="00627A45">
      <w:pPr>
        <w:pStyle w:val="33"/>
        <w:shd w:val="clear" w:color="auto" w:fill="auto"/>
        <w:tabs>
          <w:tab w:val="left" w:pos="566"/>
        </w:tabs>
        <w:spacing w:after="0" w:line="240" w:lineRule="auto"/>
        <w:ind w:firstLine="0"/>
        <w:rPr>
          <w:sz w:val="24"/>
          <w:szCs w:val="24"/>
        </w:rPr>
      </w:pPr>
      <w:r w:rsidRPr="00D9254B">
        <w:rPr>
          <w:rStyle w:val="11"/>
          <w:sz w:val="24"/>
          <w:szCs w:val="24"/>
        </w:rPr>
        <w:t>в)</w:t>
      </w:r>
      <w:r w:rsidRPr="00D9254B">
        <w:rPr>
          <w:rStyle w:val="11"/>
          <w:sz w:val="24"/>
          <w:szCs w:val="24"/>
        </w:rPr>
        <w:tab/>
        <w:t>очистке и контролю сточных вод.</w:t>
      </w:r>
    </w:p>
    <w:p w:rsidR="00A84EEB" w:rsidRDefault="00A84EEB" w:rsidP="00627A45">
      <w:pPr>
        <w:pStyle w:val="33"/>
        <w:shd w:val="clear" w:color="auto" w:fill="auto"/>
        <w:spacing w:after="0" w:line="240" w:lineRule="auto"/>
        <w:ind w:firstLine="0"/>
        <w:rPr>
          <w:rStyle w:val="11"/>
          <w:sz w:val="24"/>
          <w:szCs w:val="24"/>
        </w:rPr>
      </w:pPr>
      <w:r w:rsidRPr="00D9254B">
        <w:rPr>
          <w:rStyle w:val="11"/>
          <w:sz w:val="24"/>
          <w:szCs w:val="24"/>
        </w:rPr>
        <w:lastRenderedPageBreak/>
        <w:t xml:space="preserve">Работы по охране окружающей среды выполняются комплексно по всему </w:t>
      </w:r>
      <w:r>
        <w:rPr>
          <w:rStyle w:val="11"/>
          <w:sz w:val="24"/>
          <w:szCs w:val="24"/>
        </w:rPr>
        <w:t>пред</w:t>
      </w:r>
      <w:r w:rsidRPr="00D9254B">
        <w:rPr>
          <w:rStyle w:val="11"/>
          <w:sz w:val="24"/>
          <w:szCs w:val="24"/>
        </w:rPr>
        <w:t xml:space="preserve">приятию. </w:t>
      </w:r>
    </w:p>
    <w:p w:rsidR="00807FFB" w:rsidRDefault="00807FFB" w:rsidP="00627A45">
      <w:pPr>
        <w:pStyle w:val="33"/>
        <w:shd w:val="clear" w:color="auto" w:fill="auto"/>
        <w:spacing w:after="0" w:line="240" w:lineRule="auto"/>
        <w:ind w:firstLine="0"/>
        <w:rPr>
          <w:rStyle w:val="11"/>
          <w:sz w:val="24"/>
          <w:szCs w:val="24"/>
        </w:rPr>
      </w:pPr>
    </w:p>
    <w:p w:rsidR="00807FFB" w:rsidRPr="00807FFB" w:rsidRDefault="005476A4" w:rsidP="00BB77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F411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07FFB" w:rsidRPr="00807FFB">
        <w:rPr>
          <w:rFonts w:ascii="Times New Roman" w:hAnsi="Times New Roman" w:cs="Times New Roman"/>
          <w:b/>
          <w:bCs/>
          <w:sz w:val="24"/>
          <w:szCs w:val="24"/>
        </w:rPr>
        <w:t xml:space="preserve"> Оформление графических документов ЕСКД</w:t>
      </w:r>
    </w:p>
    <w:p w:rsidR="00807FFB" w:rsidRPr="00807FFB" w:rsidRDefault="00807FFB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Каждый графический документ в системе ЕСКД должен иметь опреде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ленный формат, имеющий свои размеры. </w:t>
      </w:r>
      <w:proofErr w:type="gramStart"/>
      <w:r w:rsidRPr="00807FFB">
        <w:rPr>
          <w:rFonts w:ascii="Times New Roman" w:hAnsi="Times New Roman" w:cs="Times New Roman"/>
          <w:color w:val="000000"/>
          <w:sz w:val="24"/>
          <w:szCs w:val="24"/>
        </w:rPr>
        <w:t>Кроме того, формат включает в себя рамку, дополнительные и основную надписи.</w:t>
      </w:r>
      <w:proofErr w:type="gramEnd"/>
      <w:r w:rsidRPr="00807FFB">
        <w:rPr>
          <w:rFonts w:ascii="Times New Roman" w:hAnsi="Times New Roman" w:cs="Times New Roman"/>
          <w:color w:val="000000"/>
          <w:sz w:val="24"/>
          <w:szCs w:val="24"/>
        </w:rPr>
        <w:t xml:space="preserve"> Основная надпись рас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полагается в правом нижнем углу формата. Вид и размеры формата графи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ческих документов определяются в соответствии с ГОСТ 2.104-68 (АО, А</w:t>
      </w:r>
      <w:proofErr w:type="gramStart"/>
      <w:r w:rsidRPr="00807FFB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807FFB">
        <w:rPr>
          <w:rFonts w:ascii="Times New Roman" w:hAnsi="Times New Roman" w:cs="Times New Roman"/>
          <w:color w:val="000000"/>
          <w:sz w:val="24"/>
          <w:szCs w:val="24"/>
        </w:rPr>
        <w:t>, А2, A3 или А4) и ориентацией листа (горизонтальная или вертикальная). При этом форматы первого и последующих листов графических докумен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тов, как правило, различаются формой и размером надписи (штампа).</w:t>
      </w:r>
    </w:p>
    <w:p w:rsidR="005476A4" w:rsidRDefault="005476A4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графу обозначения документа основного штампа чертежей и пояснительной </w:t>
      </w:r>
      <w:r w:rsidR="00BB775A">
        <w:rPr>
          <w:rFonts w:ascii="Times New Roman" w:hAnsi="Times New Roman" w:cs="Times New Roman"/>
          <w:color w:val="000000"/>
          <w:sz w:val="24"/>
          <w:szCs w:val="24"/>
        </w:rPr>
        <w:t>записки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775A">
        <w:rPr>
          <w:rFonts w:ascii="Times New Roman" w:hAnsi="Times New Roman" w:cs="Times New Roman"/>
          <w:color w:val="000000"/>
          <w:sz w:val="24"/>
          <w:szCs w:val="24"/>
        </w:rPr>
        <w:t xml:space="preserve">вносится код дипломной </w:t>
      </w:r>
      <w:r w:rsidR="00182FB1">
        <w:rPr>
          <w:rFonts w:ascii="Times New Roman" w:hAnsi="Times New Roman" w:cs="Times New Roman"/>
          <w:color w:val="000000"/>
          <w:sz w:val="24"/>
          <w:szCs w:val="24"/>
        </w:rPr>
        <w:t>работы,</w:t>
      </w:r>
      <w:r w:rsidR="00BB775A">
        <w:rPr>
          <w:rFonts w:ascii="Times New Roman" w:hAnsi="Times New Roman" w:cs="Times New Roman"/>
          <w:color w:val="000000"/>
          <w:sz w:val="24"/>
          <w:szCs w:val="24"/>
        </w:rPr>
        <w:t xml:space="preserve"> в которой зашифрована тема по приказу</w:t>
      </w:r>
      <w:r w:rsidR="00182F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B77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21AB">
        <w:rPr>
          <w:rFonts w:ascii="Times New Roman" w:hAnsi="Times New Roman" w:cs="Times New Roman"/>
          <w:color w:val="000000"/>
          <w:sz w:val="24"/>
          <w:szCs w:val="24"/>
        </w:rPr>
        <w:t>специальность</w:t>
      </w:r>
      <w:r w:rsidR="00BB775A">
        <w:rPr>
          <w:rFonts w:ascii="Times New Roman" w:hAnsi="Times New Roman" w:cs="Times New Roman"/>
          <w:color w:val="000000"/>
          <w:sz w:val="24"/>
          <w:szCs w:val="24"/>
        </w:rPr>
        <w:t>, группа и год выпуска согласно следующему примеру. Таблица 9.1</w:t>
      </w:r>
    </w:p>
    <w:p w:rsidR="00BB775A" w:rsidRDefault="00BB775A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80"/>
        <w:gridCol w:w="1860"/>
        <w:gridCol w:w="6115"/>
      </w:tblGrid>
      <w:tr w:rsidR="009922B0" w:rsidRPr="00BB775A" w:rsidTr="003921AB">
        <w:tc>
          <w:tcPr>
            <w:tcW w:w="1880" w:type="dxa"/>
          </w:tcPr>
          <w:p w:rsidR="00BB775A" w:rsidRPr="00BB775A" w:rsidRDefault="00BB775A" w:rsidP="00BB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Профессия </w:t>
            </w:r>
          </w:p>
        </w:tc>
        <w:tc>
          <w:tcPr>
            <w:tcW w:w="1914" w:type="dxa"/>
          </w:tcPr>
          <w:p w:rsidR="00BB775A" w:rsidRPr="00BB775A" w:rsidRDefault="003921AB" w:rsidP="00BB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Шифр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BB775A"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BB775A"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44" w:type="dxa"/>
          </w:tcPr>
          <w:p w:rsidR="00BB775A" w:rsidRPr="00BB775A" w:rsidRDefault="009922B0" w:rsidP="00BB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дипломной</w:t>
            </w:r>
            <w:r w:rsidR="00BB775A"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</w:tr>
      <w:tr w:rsidR="009922B0" w:rsidRPr="00BB775A" w:rsidTr="003921AB">
        <w:tc>
          <w:tcPr>
            <w:tcW w:w="1880" w:type="dxa"/>
            <w:vMerge w:val="restart"/>
          </w:tcPr>
          <w:p w:rsidR="003921AB" w:rsidRDefault="009922B0" w:rsidP="009922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23.02.03 </w:t>
            </w:r>
          </w:p>
          <w:p w:rsidR="009922B0" w:rsidRDefault="009922B0" w:rsidP="009922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  и ремонт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автомобильного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922B0" w:rsidRDefault="009922B0" w:rsidP="00992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транспорта 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22B0" w:rsidRPr="00BB775A" w:rsidRDefault="009922B0" w:rsidP="0099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ТМ</w:t>
            </w:r>
          </w:p>
        </w:tc>
        <w:tc>
          <w:tcPr>
            <w:tcW w:w="1914" w:type="dxa"/>
          </w:tcPr>
          <w:p w:rsidR="009922B0" w:rsidRPr="00BB775A" w:rsidRDefault="009922B0" w:rsidP="00BB7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230203 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001-2015</w:t>
            </w:r>
          </w:p>
        </w:tc>
        <w:tc>
          <w:tcPr>
            <w:tcW w:w="6344" w:type="dxa"/>
          </w:tcPr>
          <w:p w:rsidR="009922B0" w:rsidRPr="003921AB" w:rsidRDefault="009922B0" w:rsidP="00992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1AB">
              <w:rPr>
                <w:rFonts w:ascii="Times New Roman" w:hAnsi="Times New Roman" w:cs="Times New Roman"/>
                <w:sz w:val="24"/>
                <w:szCs w:val="24"/>
              </w:rPr>
              <w:t>1.Реконструкция производственно – технической базы грузового АТП в связи с переводом автомобилей на систему питания газом.</w:t>
            </w:r>
          </w:p>
        </w:tc>
      </w:tr>
      <w:tr w:rsidR="009922B0" w:rsidRPr="00BB775A" w:rsidTr="003921AB">
        <w:tc>
          <w:tcPr>
            <w:tcW w:w="1880" w:type="dxa"/>
            <w:vMerge/>
          </w:tcPr>
          <w:p w:rsidR="009922B0" w:rsidRPr="00BB775A" w:rsidRDefault="009922B0" w:rsidP="00BB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22B0" w:rsidRPr="00BB775A" w:rsidRDefault="009922B0" w:rsidP="00BB7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230203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-2015</w:t>
            </w:r>
          </w:p>
        </w:tc>
        <w:tc>
          <w:tcPr>
            <w:tcW w:w="6344" w:type="dxa"/>
          </w:tcPr>
          <w:p w:rsidR="009922B0" w:rsidRPr="003921AB" w:rsidRDefault="009922B0" w:rsidP="00992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1AB">
              <w:rPr>
                <w:rFonts w:ascii="Times New Roman" w:hAnsi="Times New Roman" w:cs="Times New Roman"/>
                <w:sz w:val="24"/>
                <w:szCs w:val="24"/>
              </w:rPr>
              <w:t>2.Проектирование придорожной станции технического обслуживания легковых автомобилей на пять  рабочих  постов на автодороге М</w:t>
            </w:r>
            <w:proofErr w:type="gramStart"/>
            <w:r w:rsidRPr="003921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3921AB">
              <w:rPr>
                <w:rFonts w:ascii="Times New Roman" w:hAnsi="Times New Roman" w:cs="Times New Roman"/>
                <w:sz w:val="24"/>
                <w:szCs w:val="24"/>
              </w:rPr>
              <w:t xml:space="preserve"> «Дон».</w:t>
            </w:r>
          </w:p>
        </w:tc>
      </w:tr>
      <w:tr w:rsidR="009922B0" w:rsidRPr="00BB775A" w:rsidTr="003921AB">
        <w:trPr>
          <w:trHeight w:val="637"/>
        </w:trPr>
        <w:tc>
          <w:tcPr>
            <w:tcW w:w="1880" w:type="dxa"/>
            <w:vMerge/>
          </w:tcPr>
          <w:p w:rsidR="009922B0" w:rsidRPr="00BB775A" w:rsidRDefault="009922B0" w:rsidP="00BB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22B0" w:rsidRPr="00BB775A" w:rsidRDefault="009922B0" w:rsidP="00992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230203 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-2015</w:t>
            </w:r>
          </w:p>
        </w:tc>
        <w:tc>
          <w:tcPr>
            <w:tcW w:w="6344" w:type="dxa"/>
          </w:tcPr>
          <w:p w:rsidR="009922B0" w:rsidRPr="003921AB" w:rsidRDefault="009922B0" w:rsidP="00992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1AB">
              <w:rPr>
                <w:rFonts w:ascii="Times New Roman" w:hAnsi="Times New Roman" w:cs="Times New Roman"/>
                <w:sz w:val="24"/>
                <w:szCs w:val="24"/>
              </w:rPr>
              <w:t xml:space="preserve">3.Реконструкция участка ТО-2 с разработкой поста Д-2 в </w:t>
            </w:r>
            <w:proofErr w:type="gramStart"/>
            <w:r w:rsidRPr="003921AB">
              <w:rPr>
                <w:rFonts w:ascii="Times New Roman" w:hAnsi="Times New Roman" w:cs="Times New Roman"/>
                <w:sz w:val="24"/>
                <w:szCs w:val="24"/>
              </w:rPr>
              <w:t>автобусном</w:t>
            </w:r>
            <w:proofErr w:type="gramEnd"/>
            <w:r w:rsidRPr="003921AB">
              <w:rPr>
                <w:rFonts w:ascii="Times New Roman" w:hAnsi="Times New Roman" w:cs="Times New Roman"/>
                <w:sz w:val="24"/>
                <w:szCs w:val="24"/>
              </w:rPr>
              <w:t xml:space="preserve"> ПАТП.</w:t>
            </w:r>
          </w:p>
        </w:tc>
      </w:tr>
      <w:tr w:rsidR="009922B0" w:rsidRPr="00BB775A" w:rsidTr="003921AB">
        <w:tc>
          <w:tcPr>
            <w:tcW w:w="1880" w:type="dxa"/>
            <w:vMerge w:val="restart"/>
          </w:tcPr>
          <w:p w:rsidR="003921AB" w:rsidRDefault="009922B0" w:rsidP="009922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23.02.03 </w:t>
            </w:r>
          </w:p>
          <w:p w:rsidR="009922B0" w:rsidRDefault="009922B0" w:rsidP="009922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  и ремонт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автомобильного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922B0" w:rsidRDefault="009922B0" w:rsidP="00992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транспорта 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22B0" w:rsidRPr="00BB775A" w:rsidRDefault="009922B0" w:rsidP="0099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ТМС</w:t>
            </w:r>
          </w:p>
        </w:tc>
        <w:tc>
          <w:tcPr>
            <w:tcW w:w="1914" w:type="dxa"/>
          </w:tcPr>
          <w:p w:rsidR="009922B0" w:rsidRPr="00BB775A" w:rsidRDefault="009922B0" w:rsidP="00CC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230203 </w:t>
            </w:r>
            <w:r w:rsidR="003921AB">
              <w:rPr>
                <w:rFonts w:ascii="Times New Roman" w:eastAsia="Times New Roman" w:hAnsi="Times New Roman" w:cs="Times New Roman"/>
                <w:sz w:val="24"/>
                <w:szCs w:val="24"/>
              </w:rPr>
              <w:t>004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-2015</w:t>
            </w:r>
          </w:p>
        </w:tc>
        <w:tc>
          <w:tcPr>
            <w:tcW w:w="6344" w:type="dxa"/>
          </w:tcPr>
          <w:p w:rsidR="009922B0" w:rsidRPr="003921AB" w:rsidRDefault="003921AB" w:rsidP="00992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1AB">
              <w:rPr>
                <w:rFonts w:ascii="Times New Roman" w:hAnsi="Times New Roman" w:cs="Times New Roman"/>
                <w:sz w:val="24"/>
                <w:szCs w:val="24"/>
              </w:rPr>
              <w:t xml:space="preserve">4.Технологический расчет участка ремонта и </w:t>
            </w:r>
            <w:proofErr w:type="gramStart"/>
            <w:r w:rsidRPr="003921AB">
              <w:rPr>
                <w:rFonts w:ascii="Times New Roman" w:hAnsi="Times New Roman" w:cs="Times New Roman"/>
                <w:sz w:val="24"/>
                <w:szCs w:val="24"/>
              </w:rPr>
              <w:t>восстановле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921A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gramEnd"/>
            <w:r w:rsidRPr="003921AB">
              <w:rPr>
                <w:rFonts w:ascii="Times New Roman" w:hAnsi="Times New Roman" w:cs="Times New Roman"/>
                <w:sz w:val="24"/>
                <w:szCs w:val="24"/>
              </w:rPr>
              <w:t xml:space="preserve"> деталей коробки передач автомобиля ГАЗ-3309.</w:t>
            </w:r>
          </w:p>
        </w:tc>
      </w:tr>
      <w:tr w:rsidR="009922B0" w:rsidRPr="00BB775A" w:rsidTr="003921AB">
        <w:tc>
          <w:tcPr>
            <w:tcW w:w="1880" w:type="dxa"/>
            <w:vMerge/>
          </w:tcPr>
          <w:p w:rsidR="009922B0" w:rsidRPr="00BB775A" w:rsidRDefault="009922B0" w:rsidP="00BB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22B0" w:rsidRPr="00BB775A" w:rsidRDefault="009922B0" w:rsidP="00CC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230203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921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-2015</w:t>
            </w:r>
          </w:p>
        </w:tc>
        <w:tc>
          <w:tcPr>
            <w:tcW w:w="6344" w:type="dxa"/>
          </w:tcPr>
          <w:p w:rsidR="009922B0" w:rsidRPr="003921AB" w:rsidRDefault="003921AB" w:rsidP="00992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1A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922B0" w:rsidRPr="003921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921AB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технологического участка по ремонту двигателей ЯМЗ-238 грузовых автомобилей  КрАЗ 6322.</w:t>
            </w:r>
          </w:p>
        </w:tc>
      </w:tr>
      <w:tr w:rsidR="009922B0" w:rsidRPr="00BB775A" w:rsidTr="003921AB">
        <w:trPr>
          <w:trHeight w:val="545"/>
        </w:trPr>
        <w:tc>
          <w:tcPr>
            <w:tcW w:w="1880" w:type="dxa"/>
            <w:vMerge/>
          </w:tcPr>
          <w:p w:rsidR="009922B0" w:rsidRPr="00BB775A" w:rsidRDefault="009922B0" w:rsidP="00BB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22B0" w:rsidRPr="00BB775A" w:rsidRDefault="009922B0" w:rsidP="00CC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230203 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3921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775A">
              <w:rPr>
                <w:rFonts w:ascii="Times New Roman" w:eastAsia="Times New Roman" w:hAnsi="Times New Roman" w:cs="Times New Roman"/>
                <w:sz w:val="24"/>
                <w:szCs w:val="24"/>
              </w:rPr>
              <w:t>-2015</w:t>
            </w:r>
          </w:p>
        </w:tc>
        <w:tc>
          <w:tcPr>
            <w:tcW w:w="6344" w:type="dxa"/>
          </w:tcPr>
          <w:p w:rsidR="009922B0" w:rsidRPr="003921AB" w:rsidRDefault="003921AB" w:rsidP="00992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1A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922B0" w:rsidRPr="003921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921A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слесарно-механического участка по восстановлению деталей коробки передач  грузовых автомобилей ЗИЛ-131</w:t>
            </w:r>
          </w:p>
        </w:tc>
      </w:tr>
    </w:tbl>
    <w:p w:rsidR="00807FFB" w:rsidRPr="00807FFB" w:rsidRDefault="005476A4" w:rsidP="00627A45">
      <w:pPr>
        <w:pStyle w:val="21"/>
        <w:jc w:val="both"/>
        <w:rPr>
          <w:sz w:val="24"/>
          <w:szCs w:val="24"/>
        </w:rPr>
      </w:pPr>
      <w:r>
        <w:rPr>
          <w:sz w:val="24"/>
          <w:szCs w:val="24"/>
        </w:rPr>
        <w:t>На рис. 9</w:t>
      </w:r>
      <w:r w:rsidR="00EB1E7B">
        <w:rPr>
          <w:sz w:val="24"/>
          <w:szCs w:val="24"/>
        </w:rPr>
        <w:t>.1</w:t>
      </w:r>
      <w:r w:rsidR="00807FFB" w:rsidRPr="00807FFB">
        <w:rPr>
          <w:sz w:val="24"/>
          <w:szCs w:val="24"/>
        </w:rPr>
        <w:t>. представлена форма и размеры основной надписи для перво</w:t>
      </w:r>
      <w:r w:rsidR="00807FFB" w:rsidRPr="00807FFB">
        <w:rPr>
          <w:sz w:val="24"/>
          <w:szCs w:val="24"/>
        </w:rPr>
        <w:softHyphen/>
        <w:t>го листа графического документа в соответствии с ГОСТ 2.104.</w:t>
      </w:r>
    </w:p>
    <w:p w:rsidR="00807FFB" w:rsidRPr="00807FFB" w:rsidRDefault="00807FFB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07FFB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495656" cy="2381250"/>
            <wp:effectExtent l="1905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385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FB" w:rsidRPr="00807FFB" w:rsidRDefault="005476A4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 9</w:t>
      </w:r>
      <w:r w:rsidR="00EB1E7B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807FFB" w:rsidRPr="00807FFB">
        <w:rPr>
          <w:rFonts w:ascii="Times New Roman" w:hAnsi="Times New Roman" w:cs="Times New Roman"/>
          <w:color w:val="000000"/>
          <w:sz w:val="24"/>
          <w:szCs w:val="24"/>
        </w:rPr>
        <w:t>. Форма и размеры основной надписи для первого графического листа  в соответствии с ГОСТ 2.104</w:t>
      </w:r>
    </w:p>
    <w:p w:rsidR="00807FFB" w:rsidRPr="00807FFB" w:rsidRDefault="00807FFB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7FFB" w:rsidRPr="00807FFB" w:rsidRDefault="00807FFB" w:rsidP="00627A45">
      <w:pPr>
        <w:pStyle w:val="a3"/>
        <w:rPr>
          <w:sz w:val="24"/>
          <w:szCs w:val="24"/>
        </w:rPr>
      </w:pPr>
      <w:r w:rsidRPr="00807FFB">
        <w:rPr>
          <w:sz w:val="24"/>
          <w:szCs w:val="24"/>
        </w:rPr>
        <w:lastRenderedPageBreak/>
        <w:t>В графы, номера которых приведены в круглых скобках, вводится сле</w:t>
      </w:r>
      <w:r w:rsidRPr="00807FFB">
        <w:rPr>
          <w:sz w:val="24"/>
          <w:szCs w:val="24"/>
        </w:rPr>
        <w:softHyphen/>
        <w:t>дующая информация;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(1) – наименование чертежа (схемы) в именительном падеже единствен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ного числа. Если наименование состоит из нескольких слов, то на первое место помещают имя существительное;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(2) – обозначение документа, включая его код;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(3) – материал детали. Заполняется только на чертежах деталей;</w:t>
      </w:r>
    </w:p>
    <w:p w:rsidR="00807FFB" w:rsidRPr="00807FFB" w:rsidRDefault="00807FFB" w:rsidP="00627A45">
      <w:pPr>
        <w:pStyle w:val="21"/>
        <w:jc w:val="both"/>
        <w:rPr>
          <w:sz w:val="24"/>
          <w:szCs w:val="24"/>
        </w:rPr>
      </w:pPr>
      <w:r w:rsidRPr="00807FFB">
        <w:rPr>
          <w:sz w:val="24"/>
          <w:szCs w:val="24"/>
        </w:rPr>
        <w:t>(4) – буквенное указание (литера) в соответствии с ГОСТ 2.103. В дипломных проектах – литера «Д»;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(5) – масса в килограммах (не заполнять);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(6) – масштаб чертежа (на схемах не заполнять);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(7) – порядковый номер листа (на документах, выполненных на одном листе, графу не заполнять);</w:t>
      </w:r>
    </w:p>
    <w:p w:rsidR="00807FFB" w:rsidRPr="00807FFB" w:rsidRDefault="00807FFB" w:rsidP="00627A45">
      <w:pPr>
        <w:pStyle w:val="21"/>
        <w:jc w:val="both"/>
        <w:rPr>
          <w:spacing w:val="-10"/>
          <w:sz w:val="24"/>
          <w:szCs w:val="24"/>
        </w:rPr>
      </w:pPr>
      <w:r w:rsidRPr="00807FFB">
        <w:rPr>
          <w:spacing w:val="-10"/>
          <w:sz w:val="24"/>
          <w:szCs w:val="24"/>
        </w:rPr>
        <w:t>(8) – общее число листов документа.  Графу заполняют только на пер</w:t>
      </w:r>
      <w:r w:rsidRPr="00807FFB">
        <w:rPr>
          <w:spacing w:val="-10"/>
          <w:sz w:val="24"/>
          <w:szCs w:val="24"/>
        </w:rPr>
        <w:softHyphen/>
        <w:t>вом листе;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(9) – наименование или различительный индекс организации, разрабо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тавшей документ (индекс выпускающей кафедры и учебной группы);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pacing w:val="-8"/>
          <w:sz w:val="24"/>
          <w:szCs w:val="24"/>
        </w:rPr>
        <w:t>(10) – характер выполненной работы (разработал, проверил, нормоконтроль);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pacing w:val="-12"/>
          <w:sz w:val="24"/>
          <w:szCs w:val="24"/>
        </w:rPr>
        <w:t>(11)…(13) – фамилии и подписи лиц, указанных в графе 10, и дату под</w:t>
      </w:r>
      <w:r w:rsidRPr="00807FFB">
        <w:rPr>
          <w:rFonts w:ascii="Times New Roman" w:hAnsi="Times New Roman" w:cs="Times New Roman"/>
          <w:color w:val="000000"/>
          <w:spacing w:val="-12"/>
          <w:sz w:val="24"/>
          <w:szCs w:val="24"/>
        </w:rPr>
        <w:softHyphen/>
        <w:t>писания;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(14)…(18) – графы таблицы изменений.</w:t>
      </w:r>
    </w:p>
    <w:p w:rsidR="00807FFB" w:rsidRPr="00807FFB" w:rsidRDefault="005476A4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рис. 9</w:t>
      </w:r>
      <w:r w:rsidR="00EB1E7B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807FFB" w:rsidRPr="00807FFB">
        <w:rPr>
          <w:rFonts w:ascii="Times New Roman" w:hAnsi="Times New Roman" w:cs="Times New Roman"/>
          <w:color w:val="000000"/>
          <w:sz w:val="24"/>
          <w:szCs w:val="24"/>
        </w:rPr>
        <w:t>. показана форма и размеры основной надписи для после</w:t>
      </w:r>
      <w:r w:rsidR="00807FFB"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дующих листов графического документа в соответствии с ГОСТ 2.104.</w:t>
      </w:r>
    </w:p>
    <w:p w:rsidR="00807FFB" w:rsidRPr="00807FFB" w:rsidRDefault="00807FFB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FFB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14950" cy="1458480"/>
            <wp:effectExtent l="19050" t="0" r="0" b="0"/>
            <wp:docPr id="2" name="Рисунок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45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FB" w:rsidRPr="00807FFB" w:rsidRDefault="005476A4" w:rsidP="00627A45">
      <w:pPr>
        <w:pStyle w:val="af0"/>
        <w:jc w:val="both"/>
        <w:rPr>
          <w:sz w:val="24"/>
        </w:rPr>
      </w:pPr>
      <w:r>
        <w:rPr>
          <w:sz w:val="24"/>
        </w:rPr>
        <w:t>Рис. 9</w:t>
      </w:r>
      <w:r w:rsidR="00EB1E7B">
        <w:rPr>
          <w:sz w:val="24"/>
        </w:rPr>
        <w:t>.2</w:t>
      </w:r>
      <w:r w:rsidR="00807FFB" w:rsidRPr="00807FFB">
        <w:rPr>
          <w:sz w:val="24"/>
        </w:rPr>
        <w:t xml:space="preserve">. Форма и размеры основной надписи для </w:t>
      </w:r>
      <w:proofErr w:type="gramStart"/>
      <w:r w:rsidR="00807FFB" w:rsidRPr="00807FFB">
        <w:rPr>
          <w:sz w:val="24"/>
        </w:rPr>
        <w:t>последующих</w:t>
      </w:r>
      <w:proofErr w:type="gramEnd"/>
      <w:r w:rsidR="00807FFB" w:rsidRPr="00807FFB">
        <w:rPr>
          <w:sz w:val="24"/>
        </w:rPr>
        <w:t xml:space="preserve"> </w:t>
      </w:r>
    </w:p>
    <w:p w:rsidR="00807FFB" w:rsidRPr="00807FFB" w:rsidRDefault="00807FFB" w:rsidP="00627A45">
      <w:pPr>
        <w:pStyle w:val="af0"/>
        <w:jc w:val="both"/>
        <w:rPr>
          <w:sz w:val="24"/>
        </w:rPr>
      </w:pPr>
      <w:r w:rsidRPr="00807FFB">
        <w:rPr>
          <w:sz w:val="24"/>
        </w:rPr>
        <w:t>графических  листов  в соответствии с ГОСТ 2.104</w:t>
      </w:r>
    </w:p>
    <w:p w:rsidR="00807FFB" w:rsidRPr="00807FFB" w:rsidRDefault="00807FFB" w:rsidP="00627A45">
      <w:pPr>
        <w:pStyle w:val="21"/>
        <w:jc w:val="both"/>
        <w:rPr>
          <w:sz w:val="24"/>
          <w:szCs w:val="24"/>
        </w:rPr>
      </w:pPr>
      <w:r w:rsidRPr="00807FFB">
        <w:rPr>
          <w:sz w:val="24"/>
          <w:szCs w:val="24"/>
        </w:rPr>
        <w:t>Пример формы первого графического листа форматом A3 с горизон</w:t>
      </w:r>
      <w:r w:rsidRPr="00807FFB">
        <w:rPr>
          <w:sz w:val="24"/>
          <w:szCs w:val="24"/>
        </w:rPr>
        <w:softHyphen/>
        <w:t>тальной ориентацией, в которой представлен рабочий че</w:t>
      </w:r>
      <w:r w:rsidR="005476A4">
        <w:rPr>
          <w:sz w:val="24"/>
          <w:szCs w:val="24"/>
        </w:rPr>
        <w:t>ртеж шестерни, показан на рис. 9</w:t>
      </w:r>
      <w:r w:rsidR="00EB1E7B">
        <w:rPr>
          <w:sz w:val="24"/>
          <w:szCs w:val="24"/>
        </w:rPr>
        <w:t>.3</w:t>
      </w:r>
      <w:r w:rsidRPr="00807FFB">
        <w:rPr>
          <w:sz w:val="24"/>
          <w:szCs w:val="24"/>
        </w:rPr>
        <w:t>.</w:t>
      </w:r>
    </w:p>
    <w:p w:rsidR="00807FFB" w:rsidRPr="00807FFB" w:rsidRDefault="00807FF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05525" cy="4371975"/>
            <wp:effectExtent l="19050" t="0" r="9525" b="0"/>
            <wp:docPr id="3" name="Рисунок 3" descr="ris-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-1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FB" w:rsidRPr="00807FFB" w:rsidRDefault="005476A4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9</w:t>
      </w:r>
      <w:r w:rsidR="00EB1E7B">
        <w:rPr>
          <w:rFonts w:ascii="Times New Roman" w:hAnsi="Times New Roman" w:cs="Times New Roman"/>
          <w:sz w:val="24"/>
          <w:szCs w:val="24"/>
        </w:rPr>
        <w:t>.3</w:t>
      </w:r>
      <w:r w:rsidR="00807FFB" w:rsidRPr="00807FFB">
        <w:rPr>
          <w:rFonts w:ascii="Times New Roman" w:hAnsi="Times New Roman" w:cs="Times New Roman"/>
          <w:sz w:val="24"/>
          <w:szCs w:val="24"/>
        </w:rPr>
        <w:t>. Рабочий чертеж (Формат А3)</w:t>
      </w:r>
    </w:p>
    <w:p w:rsidR="00EB1E7B" w:rsidRDefault="00EB1E7B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7FFB" w:rsidRPr="00807FFB" w:rsidRDefault="00807FF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b/>
          <w:bCs/>
          <w:sz w:val="24"/>
          <w:szCs w:val="24"/>
        </w:rPr>
        <w:t xml:space="preserve"> Оформление текстовых документов</w:t>
      </w:r>
    </w:p>
    <w:p w:rsidR="00807FFB" w:rsidRPr="00807FFB" w:rsidRDefault="00807FF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FFB" w:rsidRPr="00807FFB" w:rsidRDefault="00807FFB" w:rsidP="00627A45">
      <w:pPr>
        <w:pStyle w:val="21"/>
        <w:jc w:val="both"/>
        <w:rPr>
          <w:sz w:val="24"/>
          <w:szCs w:val="24"/>
        </w:rPr>
      </w:pPr>
      <w:r w:rsidRPr="00807FFB">
        <w:rPr>
          <w:sz w:val="24"/>
          <w:szCs w:val="24"/>
        </w:rPr>
        <w:t>Каждый текстовый документ в системе ЕСКД должен иметь определен</w:t>
      </w:r>
      <w:r w:rsidRPr="00807FFB">
        <w:rPr>
          <w:sz w:val="24"/>
          <w:szCs w:val="24"/>
        </w:rPr>
        <w:softHyphen/>
        <w:t>ную форму, которая включает в себя рамку и основную надпись. Вид и размеры формы текстовых документов определяются в соответствии с ГОСТ 2.104-68. При этом формы первого и последующих листов текстовых документов, как правило, различаются (приложение Ж).</w:t>
      </w:r>
    </w:p>
    <w:p w:rsidR="00807FFB" w:rsidRPr="00807FFB" w:rsidRDefault="005476A4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рис. 9</w:t>
      </w:r>
      <w:r w:rsidR="00EB1E7B">
        <w:rPr>
          <w:rFonts w:ascii="Times New Roman" w:hAnsi="Times New Roman" w:cs="Times New Roman"/>
          <w:color w:val="000000"/>
          <w:sz w:val="24"/>
          <w:szCs w:val="24"/>
        </w:rPr>
        <w:t>.4</w:t>
      </w:r>
      <w:r w:rsidR="00807FFB" w:rsidRPr="00807FFB">
        <w:rPr>
          <w:rFonts w:ascii="Times New Roman" w:hAnsi="Times New Roman" w:cs="Times New Roman"/>
          <w:color w:val="000000"/>
          <w:sz w:val="24"/>
          <w:szCs w:val="24"/>
        </w:rPr>
        <w:t xml:space="preserve"> показана форма и размеры основной надписи для листов тек</w:t>
      </w:r>
      <w:r w:rsidR="00807FFB"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стовых документов (первые листы) в соответствии с ГОСТ 2.104 (Форма 2а).</w:t>
      </w:r>
    </w:p>
    <w:p w:rsidR="00807FFB" w:rsidRPr="00807FFB" w:rsidRDefault="00807FFB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FFB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72125" cy="2190750"/>
            <wp:effectExtent l="19050" t="0" r="9525" b="0"/>
            <wp:docPr id="4" name="Рисунок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6000"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FB" w:rsidRPr="00807FFB" w:rsidRDefault="005476A4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Рис. 9</w:t>
      </w:r>
      <w:r w:rsidR="00EB1E7B">
        <w:rPr>
          <w:rFonts w:ascii="Times New Roman" w:hAnsi="Times New Roman" w:cs="Times New Roman"/>
          <w:color w:val="000000"/>
          <w:sz w:val="24"/>
          <w:szCs w:val="24"/>
        </w:rPr>
        <w:t>.4</w:t>
      </w:r>
      <w:r w:rsidR="00807FFB" w:rsidRPr="00807FFB">
        <w:rPr>
          <w:rFonts w:ascii="Times New Roman" w:hAnsi="Times New Roman" w:cs="Times New Roman"/>
          <w:color w:val="000000"/>
          <w:sz w:val="24"/>
          <w:szCs w:val="24"/>
        </w:rPr>
        <w:t>. Форма и размеры основной надписи для первых текстовых листов  в соответствии с ГОСТ 2.104 (Форма 2а)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В графы, номера которых приведены в круглых скобках, вводится сле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дующая информация: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left="720" w:hanging="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 xml:space="preserve">(1) – наименование разрабатываемого объекта;       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lastRenderedPageBreak/>
        <w:t>(2) – обозначение текстового документа;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sz w:val="24"/>
          <w:szCs w:val="24"/>
        </w:rPr>
        <w:t>(3) – наименование или различительный индекс организации, разрабо</w:t>
      </w:r>
      <w:r w:rsidRPr="00807FFB">
        <w:rPr>
          <w:rFonts w:ascii="Times New Roman" w:hAnsi="Times New Roman" w:cs="Times New Roman"/>
          <w:sz w:val="24"/>
          <w:szCs w:val="24"/>
        </w:rPr>
        <w:softHyphen/>
        <w:t>тавшей документ (индекс выпускающей кафедры и учебной группы);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(4) – буквенное указание (литера) в соответствии с ГОСТ 2.103. В ди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пломных проектах – литера «Д»;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(5) – порядковый номер листа (на документах, выполненных на одном листе, графу не заполнять);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(6) – общее число листов документа. Графу заполняют только на пер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вом листе;</w:t>
      </w:r>
    </w:p>
    <w:p w:rsidR="00807FFB" w:rsidRPr="00361D59" w:rsidRDefault="00807FFB" w:rsidP="00627A45">
      <w:pPr>
        <w:pStyle w:val="a3"/>
        <w:rPr>
          <w:b w:val="0"/>
          <w:sz w:val="24"/>
          <w:szCs w:val="24"/>
        </w:rPr>
      </w:pPr>
      <w:r w:rsidRPr="00361D59">
        <w:rPr>
          <w:b w:val="0"/>
          <w:sz w:val="24"/>
          <w:szCs w:val="24"/>
        </w:rPr>
        <w:t xml:space="preserve">(7) – характер выполненной работы </w:t>
      </w:r>
      <w:r w:rsidR="00361D59" w:rsidRPr="00361D59">
        <w:rPr>
          <w:b w:val="0"/>
          <w:sz w:val="24"/>
          <w:szCs w:val="24"/>
        </w:rPr>
        <w:t>(разработал, проверил, нормокон</w:t>
      </w:r>
      <w:r w:rsidRPr="00361D59">
        <w:rPr>
          <w:b w:val="0"/>
          <w:sz w:val="24"/>
          <w:szCs w:val="24"/>
        </w:rPr>
        <w:t>троль);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(8)…(10) – фамилии и подписи лиц, указанных в графе 7, и дату подпи</w:t>
      </w:r>
      <w:r w:rsidRPr="00807FFB">
        <w:rPr>
          <w:rFonts w:ascii="Times New Roman" w:hAnsi="Times New Roman" w:cs="Times New Roman"/>
          <w:color w:val="000000"/>
          <w:sz w:val="24"/>
          <w:szCs w:val="24"/>
        </w:rPr>
        <w:softHyphen/>
        <w:t>сания;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FFB">
        <w:rPr>
          <w:rFonts w:ascii="Times New Roman" w:hAnsi="Times New Roman" w:cs="Times New Roman"/>
          <w:color w:val="000000"/>
          <w:sz w:val="24"/>
          <w:szCs w:val="24"/>
        </w:rPr>
        <w:t>(II)…(15) – графы таблицы изменений.</w:t>
      </w:r>
    </w:p>
    <w:p w:rsidR="00807FFB" w:rsidRPr="00807FFB" w:rsidRDefault="00807FFB" w:rsidP="00627A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FFB" w:rsidRPr="00807FFB" w:rsidRDefault="005476A4" w:rsidP="00627A45">
      <w:pPr>
        <w:pStyle w:val="21"/>
        <w:jc w:val="both"/>
        <w:rPr>
          <w:sz w:val="24"/>
          <w:szCs w:val="24"/>
        </w:rPr>
      </w:pPr>
      <w:r>
        <w:rPr>
          <w:sz w:val="24"/>
          <w:szCs w:val="24"/>
        </w:rPr>
        <w:t>На рис. 9</w:t>
      </w:r>
      <w:r w:rsidR="00EB1E7B">
        <w:rPr>
          <w:sz w:val="24"/>
          <w:szCs w:val="24"/>
        </w:rPr>
        <w:t>.5</w:t>
      </w:r>
      <w:r w:rsidR="00807FFB" w:rsidRPr="00807FFB">
        <w:rPr>
          <w:sz w:val="24"/>
          <w:szCs w:val="24"/>
        </w:rPr>
        <w:t>. показана форма и размеры основной надписи для всех видов текстовых документов (последующие листы) в соответствии с ГОСТ 2.104 (Форма 26).</w:t>
      </w:r>
    </w:p>
    <w:p w:rsidR="00807FFB" w:rsidRPr="00807FFB" w:rsidRDefault="00807FFB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FFB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619750" cy="1371600"/>
            <wp:effectExtent l="19050" t="0" r="0" b="0"/>
            <wp:docPr id="5" name="Рисунок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FB" w:rsidRPr="00807FFB" w:rsidRDefault="005476A4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9</w:t>
      </w:r>
      <w:r w:rsidR="00EB1E7B">
        <w:rPr>
          <w:rFonts w:ascii="Times New Roman" w:hAnsi="Times New Roman" w:cs="Times New Roman"/>
          <w:sz w:val="24"/>
          <w:szCs w:val="24"/>
        </w:rPr>
        <w:t>.5</w:t>
      </w:r>
      <w:r w:rsidR="00807FFB" w:rsidRPr="00807FFB">
        <w:rPr>
          <w:rFonts w:ascii="Times New Roman" w:hAnsi="Times New Roman" w:cs="Times New Roman"/>
          <w:sz w:val="24"/>
          <w:szCs w:val="24"/>
        </w:rPr>
        <w:t>. Форма и размеры основной надписи для последующих текстовых листов в соответствии с ГОСТ 2.104 (Форма 2б)</w:t>
      </w:r>
    </w:p>
    <w:p w:rsidR="00EB1E7B" w:rsidRDefault="00EB1E7B" w:rsidP="00627A45">
      <w:pPr>
        <w:pStyle w:val="a3"/>
        <w:rPr>
          <w:sz w:val="24"/>
          <w:szCs w:val="24"/>
        </w:rPr>
      </w:pPr>
    </w:p>
    <w:p w:rsidR="00EB1E7B" w:rsidRDefault="00EB1E7B" w:rsidP="00627A45">
      <w:pPr>
        <w:pStyle w:val="a3"/>
        <w:rPr>
          <w:sz w:val="24"/>
          <w:szCs w:val="24"/>
        </w:rPr>
      </w:pPr>
    </w:p>
    <w:p w:rsidR="00807FFB" w:rsidRPr="00EB1E7B" w:rsidRDefault="00807FFB" w:rsidP="00627A45">
      <w:pPr>
        <w:pStyle w:val="a3"/>
        <w:rPr>
          <w:b w:val="0"/>
          <w:sz w:val="24"/>
          <w:szCs w:val="24"/>
        </w:rPr>
      </w:pPr>
      <w:r w:rsidRPr="00EB1E7B">
        <w:rPr>
          <w:b w:val="0"/>
          <w:sz w:val="24"/>
          <w:szCs w:val="24"/>
        </w:rPr>
        <w:t>Пример представления планировочной схемы цеха по ремонт</w:t>
      </w:r>
      <w:r w:rsidR="005476A4">
        <w:rPr>
          <w:b w:val="0"/>
          <w:sz w:val="24"/>
          <w:szCs w:val="24"/>
        </w:rPr>
        <w:t>у экскаваторов показан на рис. 9</w:t>
      </w:r>
      <w:r w:rsidR="00EB1E7B">
        <w:rPr>
          <w:b w:val="0"/>
          <w:sz w:val="24"/>
          <w:szCs w:val="24"/>
        </w:rPr>
        <w:t>.6</w:t>
      </w:r>
      <w:r w:rsidRPr="00EB1E7B">
        <w:rPr>
          <w:b w:val="0"/>
          <w:sz w:val="24"/>
          <w:szCs w:val="24"/>
        </w:rPr>
        <w:t>.</w:t>
      </w:r>
    </w:p>
    <w:p w:rsidR="00807FFB" w:rsidRPr="00807FFB" w:rsidRDefault="00807FF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FF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07265" cy="8153400"/>
            <wp:effectExtent l="19050" t="0" r="2985" b="0"/>
            <wp:docPr id="6" name="Рисунок 6" descr="ri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i-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26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FB" w:rsidRPr="00807FFB" w:rsidRDefault="005476A4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9</w:t>
      </w:r>
      <w:r w:rsidR="00EB1E7B">
        <w:rPr>
          <w:rFonts w:ascii="Times New Roman" w:hAnsi="Times New Roman" w:cs="Times New Roman"/>
          <w:sz w:val="24"/>
          <w:szCs w:val="24"/>
        </w:rPr>
        <w:t>.6</w:t>
      </w:r>
      <w:r w:rsidR="00807FFB" w:rsidRPr="00807FFB">
        <w:rPr>
          <w:rFonts w:ascii="Times New Roman" w:hAnsi="Times New Roman" w:cs="Times New Roman"/>
          <w:sz w:val="24"/>
          <w:szCs w:val="24"/>
        </w:rPr>
        <w:t>.  Планировочная сх</w:t>
      </w:r>
      <w:r w:rsidR="00EB1E7B">
        <w:rPr>
          <w:rFonts w:ascii="Times New Roman" w:hAnsi="Times New Roman" w:cs="Times New Roman"/>
          <w:sz w:val="24"/>
          <w:szCs w:val="24"/>
        </w:rPr>
        <w:t>ема цеха по ремонту автотранспорта</w:t>
      </w:r>
    </w:p>
    <w:p w:rsidR="00807FFB" w:rsidRPr="00D9254B" w:rsidRDefault="00807FFB" w:rsidP="00627A45">
      <w:pPr>
        <w:pStyle w:val="33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:rsidR="00D45995" w:rsidRPr="00E00FAF" w:rsidRDefault="00D45995" w:rsidP="00627A45">
      <w:pPr>
        <w:spacing w:after="0" w:line="240" w:lineRule="auto"/>
        <w:ind w:left="18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8277D" w:rsidRDefault="0048277D" w:rsidP="00627A4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277D" w:rsidRDefault="0048277D" w:rsidP="00627A4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277D" w:rsidRDefault="0048277D" w:rsidP="00627A4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995">
        <w:rPr>
          <w:rFonts w:ascii="Times New Roman" w:hAnsi="Times New Roman" w:cs="Times New Roman"/>
          <w:b/>
          <w:sz w:val="24"/>
          <w:szCs w:val="24"/>
        </w:rPr>
        <w:lastRenderedPageBreak/>
        <w:t>Рекомендуемая литература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1  Власов, В. М. Техническое обслуживание и ремонт автомобилей. [Текст]: учеб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>ля студ. учреждений средн. проф. образования  / В. М. Власов. -  М.:  Издательский центр «Академия» 2006 – 480 с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2 Грибков, В. М. Справочник по оборудованию для технического обслуживания и текущего ремонта автомобилей [Текст]  / В. М. Грибков, П. А. Карпекин. – М.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Россельхозиздат, 1984. – 224 с.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3 Замощик, А. И. Реконструкция предприятий автомобильного транспорта [Текст]  : учеб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>особие / А. И. Замощик, А. В. Камольцева. – Краснояр. гос. техн. ун-т. – Красноярск, 1999. – 163.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4 Краткий автомобильный справочник. [Текст]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в 4 т. / Б. В. Кисуленко [и др.] под общей ред. А. П. Насонова. -  М.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 НПСТ «Трансконсалтинг», 2000.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5 Напольский,  Г. М. Технологическое проектирование автотранспортных предприятий и станций технического обслуживания [Текст] : учеб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>ля вузов / - М. : Транспорт, 1993. – 271 с.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6 Положение о техническом обслуживании и ремонте подвижного состава автомобильного транспорта. [Текст] /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М-во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автомоб. трансп. РСФСР. - М.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Транспорт, 2001. – 78 с.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7 Руководство по организации и технологии второго технического обслуживания автомобиля КаМАЗ 5320 [Текст]. -  М.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Транспорт , 1990. – 141 с.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8 Шумик, С. В.Техническая эксплуатация автотранспортных средств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Курсовое и дипломное проектирование  [Текст]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учебн. пособие / С. В. Шумик, М. М. Болбас, Е. И. Петухов; под ред. С. В Шумика. – Минск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>Высш. шк., 1988. – 206 с.</w:t>
      </w: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5345C" w:rsidRDefault="0095345C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Default="0048277D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Pr="00972DAC" w:rsidRDefault="00AC7116" w:rsidP="00972D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DAC">
        <w:rPr>
          <w:rFonts w:ascii="Times New Roman" w:hAnsi="Times New Roman" w:cs="Times New Roman"/>
          <w:b/>
          <w:bCs/>
          <w:sz w:val="24"/>
          <w:szCs w:val="24"/>
        </w:rPr>
        <w:t>Приложение А</w:t>
      </w:r>
      <w:r w:rsidR="00972DA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2DAC">
        <w:rPr>
          <w:rFonts w:ascii="Times New Roman" w:hAnsi="Times New Roman" w:cs="Times New Roman"/>
          <w:b/>
          <w:bCs/>
          <w:sz w:val="24"/>
          <w:szCs w:val="24"/>
        </w:rPr>
        <w:t xml:space="preserve">Примерный  перечень тем дипломных работ для студентов специальности </w:t>
      </w:r>
      <w:r w:rsidR="00972DAC" w:rsidRPr="00972DAC">
        <w:rPr>
          <w:rFonts w:ascii="Times New Roman" w:hAnsi="Times New Roman" w:cs="Times New Roman"/>
          <w:b/>
          <w:bCs/>
          <w:sz w:val="24"/>
          <w:szCs w:val="24"/>
        </w:rPr>
        <w:t>23.02.03</w:t>
      </w:r>
      <w:r w:rsidR="00972D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2DA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972DAC">
        <w:rPr>
          <w:rFonts w:ascii="Times New Roman" w:hAnsi="Times New Roman" w:cs="Times New Roman"/>
          <w:b/>
          <w:bCs/>
          <w:sz w:val="24"/>
          <w:szCs w:val="24"/>
        </w:rPr>
        <w:t>190604</w:t>
      </w:r>
      <w:r w:rsidR="00972DA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972DAC">
        <w:rPr>
          <w:rFonts w:ascii="Times New Roman" w:hAnsi="Times New Roman" w:cs="Times New Roman"/>
          <w:b/>
          <w:bCs/>
          <w:sz w:val="24"/>
          <w:szCs w:val="24"/>
        </w:rPr>
        <w:t xml:space="preserve"> «Техническое обслуживание и ремонт автомобильного транспорта» </w:t>
      </w:r>
    </w:p>
    <w:p w:rsidR="00AC7116" w:rsidRPr="00D45995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Проектирование и технологический расчет СТО (станции технического обслуживания) для легковых автомобилей УАЗ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Проектирование участка по ремонту и восстановлению агрегатов, узлов и деталей грузовых автомобилей семейства ЗИЛ.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Проектирование участка восстановления и ремонта тормозных систем переднеприводных легковых автомобилей семейства ВАЗ.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Проектирование гальванического участка для ремонта и восстановления грузовых автомобилей семейства ЗИЛ.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 xml:space="preserve">Подбор средств технологической оснастки 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проектирования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участка  по ремонту агрегатов, узлов и деталей трансмиссии грузовых автомобилей.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Реконструкция производственно – технической базы грузового АТП в связи с переводом автомобилей на систему питания газом.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Проектирование придорожной станции технического обслуживания легковых автомобилей на пять  рабочих  постов на автодороге М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«Дон».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 xml:space="preserve">Реконструкция участка ТО-2 с разработкой поста Д-2 в 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автобусном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ПАТП.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Организация технического обслуживания и текущего ремонта грузовых автомобилей самосвалов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эксплуатируемых в условиях холодного климата.</w:t>
      </w:r>
    </w:p>
    <w:p w:rsidR="00972DAC" w:rsidRPr="00972DAC" w:rsidRDefault="00972DAC" w:rsidP="00972DA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 xml:space="preserve">Проектирование 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пассажирского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АТП с использованием передовой экспресс – диагностики.</w:t>
      </w:r>
    </w:p>
    <w:p w:rsidR="00972DAC" w:rsidRPr="00972DAC" w:rsidRDefault="00972DAC" w:rsidP="00972DAC">
      <w:pPr>
        <w:pStyle w:val="ab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Технологический расчет участка ремонта и восстановления деталей коробки передач автомобиля ГАЗ-3309.</w:t>
      </w:r>
    </w:p>
    <w:p w:rsidR="00972DAC" w:rsidRPr="00972DAC" w:rsidRDefault="00972DAC" w:rsidP="00972DAC">
      <w:pPr>
        <w:pStyle w:val="ab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Разработка технологического участка по ремонту двигателей ЯМЗ-238 грузовых автомобилей  КрАЗ 6322.</w:t>
      </w:r>
    </w:p>
    <w:p w:rsidR="00972DAC" w:rsidRPr="00972DAC" w:rsidRDefault="00972DAC" w:rsidP="00972DAC">
      <w:pPr>
        <w:pStyle w:val="ab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>Организация слесарно-механического участка по восстановлению деталей коробки передач  грузовых автомобилей ЗИЛ-131</w:t>
      </w:r>
    </w:p>
    <w:p w:rsidR="00972DAC" w:rsidRPr="00972DAC" w:rsidRDefault="00972DAC" w:rsidP="00972DAC">
      <w:pPr>
        <w:pStyle w:val="ab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 xml:space="preserve">Технологический расчет  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участка ремонта  блока цилиндров двигателя  автомобилей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КАМАЗ.</w:t>
      </w:r>
    </w:p>
    <w:p w:rsidR="00972DAC" w:rsidRPr="00972DAC" w:rsidRDefault="00972DAC" w:rsidP="00972DAC">
      <w:pPr>
        <w:pStyle w:val="ab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 xml:space="preserve"> Разработка технологического 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участка ремонта деталей заднего моста автомобилей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МАЗ 5551.</w:t>
      </w:r>
    </w:p>
    <w:p w:rsidR="00972DAC" w:rsidRPr="00972DAC" w:rsidRDefault="00972DAC" w:rsidP="00972DAC">
      <w:pPr>
        <w:pStyle w:val="ab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72DAC">
        <w:rPr>
          <w:rFonts w:ascii="Times New Roman" w:hAnsi="Times New Roman" w:cs="Times New Roman"/>
          <w:sz w:val="24"/>
          <w:szCs w:val="24"/>
        </w:rPr>
        <w:t xml:space="preserve"> Организация агрегатного </w:t>
      </w:r>
      <w:proofErr w:type="gramStart"/>
      <w:r w:rsidRPr="00972DAC">
        <w:rPr>
          <w:rFonts w:ascii="Times New Roman" w:hAnsi="Times New Roman" w:cs="Times New Roman"/>
          <w:sz w:val="24"/>
          <w:szCs w:val="24"/>
        </w:rPr>
        <w:t>участка восстановления детали картера ведущего моста  автомобилей</w:t>
      </w:r>
      <w:proofErr w:type="gramEnd"/>
      <w:r w:rsidRPr="00972DAC">
        <w:rPr>
          <w:rFonts w:ascii="Times New Roman" w:hAnsi="Times New Roman" w:cs="Times New Roman"/>
          <w:sz w:val="24"/>
          <w:szCs w:val="24"/>
        </w:rPr>
        <w:t xml:space="preserve">  ЗИЛ -131.</w:t>
      </w:r>
    </w:p>
    <w:p w:rsidR="00972DAC" w:rsidRPr="00972DAC" w:rsidRDefault="00972DAC" w:rsidP="00972DA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C7116" w:rsidRPr="00972DAC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7116" w:rsidRDefault="00AC711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t>Прилож</w:t>
      </w:r>
      <w:r w:rsidR="00DF4111">
        <w:rPr>
          <w:rFonts w:ascii="Times New Roman" w:hAnsi="Times New Roman" w:cs="Times New Roman"/>
          <w:b/>
          <w:bCs/>
          <w:sz w:val="24"/>
          <w:szCs w:val="24"/>
        </w:rPr>
        <w:t>ение Б</w:t>
      </w:r>
      <w:r w:rsidR="00AC7116">
        <w:rPr>
          <w:rFonts w:ascii="Times New Roman" w:hAnsi="Times New Roman" w:cs="Times New Roman"/>
          <w:b/>
          <w:bCs/>
          <w:sz w:val="24"/>
          <w:szCs w:val="24"/>
        </w:rPr>
        <w:t>. Формы операционной</w:t>
      </w:r>
      <w:r w:rsidR="00FE0670">
        <w:rPr>
          <w:rFonts w:ascii="Times New Roman" w:hAnsi="Times New Roman" w:cs="Times New Roman"/>
          <w:b/>
          <w:bCs/>
          <w:sz w:val="24"/>
          <w:szCs w:val="24"/>
        </w:rPr>
        <w:t xml:space="preserve"> карты </w:t>
      </w:r>
      <w:r w:rsidR="00AC7116">
        <w:rPr>
          <w:rFonts w:ascii="Times New Roman" w:hAnsi="Times New Roman" w:cs="Times New Roman"/>
          <w:b/>
          <w:bCs/>
          <w:sz w:val="24"/>
          <w:szCs w:val="24"/>
        </w:rPr>
        <w:t xml:space="preserve"> для технологического обслуживания  и технологического ремонта</w:t>
      </w:r>
      <w:r w:rsidRPr="0048277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277D">
        <w:rPr>
          <w:rFonts w:ascii="Times New Roman" w:hAnsi="Times New Roman" w:cs="Times New Roman"/>
          <w:bCs/>
          <w:sz w:val="24"/>
          <w:szCs w:val="24"/>
        </w:rPr>
        <w:t xml:space="preserve">Формы </w:t>
      </w:r>
      <w:proofErr w:type="gramStart"/>
      <w:r w:rsidRPr="0048277D">
        <w:rPr>
          <w:rFonts w:ascii="Times New Roman" w:hAnsi="Times New Roman" w:cs="Times New Roman"/>
          <w:bCs/>
          <w:sz w:val="24"/>
          <w:szCs w:val="24"/>
        </w:rPr>
        <w:t>заглавного</w:t>
      </w:r>
      <w:proofErr w:type="gramEnd"/>
      <w:r w:rsidRPr="0048277D">
        <w:rPr>
          <w:rFonts w:ascii="Times New Roman" w:hAnsi="Times New Roman" w:cs="Times New Roman"/>
          <w:bCs/>
          <w:sz w:val="24"/>
          <w:szCs w:val="24"/>
        </w:rPr>
        <w:t xml:space="preserve"> и последующих листов операционной карты представлены на рис. </w:t>
      </w:r>
      <w:r w:rsidR="003921AB">
        <w:rPr>
          <w:rFonts w:ascii="Times New Roman" w:hAnsi="Times New Roman" w:cs="Times New Roman"/>
          <w:bCs/>
          <w:sz w:val="24"/>
          <w:szCs w:val="24"/>
        </w:rPr>
        <w:t>Б.1 и Б</w:t>
      </w:r>
      <w:r w:rsidR="003976F2">
        <w:rPr>
          <w:rFonts w:ascii="Times New Roman" w:hAnsi="Times New Roman" w:cs="Times New Roman"/>
          <w:bCs/>
          <w:sz w:val="24"/>
          <w:szCs w:val="24"/>
        </w:rPr>
        <w:t>.3</w:t>
      </w:r>
      <w:r w:rsidRPr="00FE0670">
        <w:rPr>
          <w:rFonts w:ascii="Times New Roman" w:hAnsi="Times New Roman" w:cs="Times New Roman"/>
          <w:bCs/>
          <w:sz w:val="24"/>
          <w:szCs w:val="24"/>
        </w:rPr>
        <w:t>.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53050" cy="7629525"/>
            <wp:effectExtent l="19050" t="0" r="0" b="0"/>
            <wp:docPr id="13" name="Рисунок 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62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Б</w:t>
      </w:r>
      <w:r w:rsidR="0048277D" w:rsidRPr="0048277D">
        <w:rPr>
          <w:rFonts w:ascii="Times New Roman" w:hAnsi="Times New Roman" w:cs="Times New Roman"/>
          <w:sz w:val="24"/>
          <w:szCs w:val="24"/>
        </w:rPr>
        <w:t>.1. Форма заглавного листа операционной карты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76950" cy="7753350"/>
            <wp:effectExtent l="19050" t="0" r="0" b="0"/>
            <wp:docPr id="14" name="Рисунок 1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Б</w:t>
      </w:r>
      <w:r w:rsidR="0048277D" w:rsidRPr="0048277D">
        <w:rPr>
          <w:rFonts w:ascii="Times New Roman" w:hAnsi="Times New Roman" w:cs="Times New Roman"/>
          <w:sz w:val="24"/>
          <w:szCs w:val="24"/>
        </w:rPr>
        <w:t>.2. Форма последующих листов операционной карты</w:t>
      </w:r>
    </w:p>
    <w:p w:rsidR="003921AB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1AB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1AB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1AB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1AB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1AB" w:rsidRPr="0048277D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76925" cy="4218793"/>
            <wp:effectExtent l="19050" t="0" r="9525" b="0"/>
            <wp:docPr id="7" name="Рисунок 6" descr="ТК ТО №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К ТО №1.bmp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7298" cy="421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4183041"/>
            <wp:effectExtent l="19050" t="0" r="0" b="0"/>
            <wp:docPr id="8" name="Рисунок 7" descr="ТК ТО №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К ТО №2.bmp"/>
                    <pic:cNvPicPr/>
                  </pic:nvPicPr>
                  <pic:blipFill>
                    <a:blip r:embed="rId17" cstate="print"/>
                    <a:srcRect b="4529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418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77D" w:rsidRDefault="003921AB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6F2">
        <w:rPr>
          <w:rFonts w:ascii="Times New Roman" w:hAnsi="Times New Roman" w:cs="Times New Roman"/>
          <w:bCs/>
          <w:sz w:val="24"/>
          <w:szCs w:val="24"/>
        </w:rPr>
        <w:t>Рис Б3</w:t>
      </w:r>
      <w:r w:rsidR="003976F2">
        <w:rPr>
          <w:rFonts w:ascii="Times New Roman" w:hAnsi="Times New Roman" w:cs="Times New Roman"/>
          <w:bCs/>
          <w:sz w:val="24"/>
          <w:szCs w:val="24"/>
        </w:rPr>
        <w:t>.</w:t>
      </w:r>
      <w:r w:rsidRPr="003976F2">
        <w:rPr>
          <w:rFonts w:ascii="Times New Roman" w:hAnsi="Times New Roman" w:cs="Times New Roman"/>
          <w:bCs/>
          <w:sz w:val="24"/>
          <w:szCs w:val="24"/>
        </w:rPr>
        <w:t xml:space="preserve"> Пример выполнения графического листа «Технологическая карта ТО»</w:t>
      </w:r>
    </w:p>
    <w:p w:rsidR="00F31D76" w:rsidRDefault="00F31D76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1D76" w:rsidRDefault="00F31D76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6210300" cy="8446548"/>
            <wp:effectExtent l="19050" t="0" r="0" b="0"/>
            <wp:docPr id="19" name="Рисунок 18" descr="ТК КЭ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К КЭ1.bmp"/>
                    <pic:cNvPicPr/>
                  </pic:nvPicPr>
                  <pic:blipFill>
                    <a:blip r:embed="rId18" cstate="print"/>
                    <a:srcRect r="3556"/>
                    <a:stretch>
                      <a:fillRect/>
                    </a:stretch>
                  </pic:blipFill>
                  <pic:spPr>
                    <a:xfrm>
                      <a:off x="0" y="0"/>
                      <a:ext cx="6210993" cy="844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1D76" w:rsidRDefault="00F31D76" w:rsidP="00F31D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6F2">
        <w:rPr>
          <w:rFonts w:ascii="Times New Roman" w:hAnsi="Times New Roman" w:cs="Times New Roman"/>
          <w:bCs/>
          <w:sz w:val="24"/>
          <w:szCs w:val="24"/>
        </w:rPr>
        <w:t xml:space="preserve">Рис </w:t>
      </w:r>
      <w:r>
        <w:rPr>
          <w:rFonts w:ascii="Times New Roman" w:hAnsi="Times New Roman" w:cs="Times New Roman"/>
          <w:bCs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976F2">
        <w:rPr>
          <w:rFonts w:ascii="Times New Roman" w:hAnsi="Times New Roman" w:cs="Times New Roman"/>
          <w:bCs/>
          <w:sz w:val="24"/>
          <w:szCs w:val="24"/>
        </w:rPr>
        <w:t xml:space="preserve"> Пример выполнения графического листа «</w:t>
      </w:r>
      <w:r>
        <w:rPr>
          <w:rFonts w:ascii="Times New Roman" w:hAnsi="Times New Roman" w:cs="Times New Roman"/>
          <w:bCs/>
          <w:sz w:val="24"/>
          <w:szCs w:val="24"/>
        </w:rPr>
        <w:t xml:space="preserve">Эскиз технологической карты ремонта </w:t>
      </w:r>
      <w:r w:rsidRPr="003976F2">
        <w:rPr>
          <w:rFonts w:ascii="Times New Roman" w:hAnsi="Times New Roman" w:cs="Times New Roman"/>
          <w:bCs/>
          <w:sz w:val="24"/>
          <w:szCs w:val="24"/>
        </w:rPr>
        <w:t>»</w:t>
      </w:r>
    </w:p>
    <w:p w:rsid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</w:t>
      </w:r>
      <w:r>
        <w:rPr>
          <w:rFonts w:ascii="Times New Roman" w:hAnsi="Times New Roman" w:cs="Times New Roman"/>
          <w:b/>
          <w:bCs/>
          <w:sz w:val="24"/>
          <w:szCs w:val="24"/>
        </w:rPr>
        <w:t>ение В. Примеры оформления конструкторских листов дипломной работы</w:t>
      </w:r>
      <w:r w:rsidRPr="0048277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976F2" w:rsidRP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5764530" cy="8353425"/>
            <wp:effectExtent l="19050" t="0" r="7620" b="0"/>
            <wp:docPr id="9" name="Рисунок 8" descr="Гр.Л. КЧ №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.Л. КЧ №1.bmp"/>
                    <pic:cNvPicPr/>
                  </pic:nvPicPr>
                  <pic:blipFill>
                    <a:blip r:embed="rId19" cstate="print"/>
                    <a:srcRect b="2556"/>
                    <a:stretch>
                      <a:fillRect/>
                    </a:stretch>
                  </pic:blipFill>
                  <pic:spPr>
                    <a:xfrm>
                      <a:off x="0" y="0"/>
                      <a:ext cx="576453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77D" w:rsidRPr="003976F2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8277D" w:rsidRP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6F2">
        <w:rPr>
          <w:rFonts w:ascii="Times New Roman" w:hAnsi="Times New Roman" w:cs="Times New Roman"/>
          <w:bCs/>
          <w:sz w:val="24"/>
          <w:szCs w:val="24"/>
        </w:rPr>
        <w:t>Рис В</w:t>
      </w:r>
      <w:proofErr w:type="gramStart"/>
      <w:r w:rsidRPr="003976F2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Pr="003976F2">
        <w:rPr>
          <w:rFonts w:ascii="Times New Roman" w:hAnsi="Times New Roman" w:cs="Times New Roman"/>
          <w:bCs/>
          <w:sz w:val="24"/>
          <w:szCs w:val="24"/>
        </w:rPr>
        <w:t xml:space="preserve">. Пример графического листа конструкторской части «Приспособление» </w:t>
      </w:r>
    </w:p>
    <w:p w:rsid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-1529715</wp:posOffset>
            </wp:positionH>
            <wp:positionV relativeFrom="margin">
              <wp:posOffset>1203960</wp:posOffset>
            </wp:positionV>
            <wp:extent cx="9093835" cy="6259830"/>
            <wp:effectExtent l="0" t="1409700" r="0" b="1398270"/>
            <wp:wrapSquare wrapText="bothSides"/>
            <wp:docPr id="10" name="Рисунок 9" descr="Гр.Л. КЧ №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.Л. КЧ №2.bmp"/>
                    <pic:cNvPicPr/>
                  </pic:nvPicPr>
                  <pic:blipFill>
                    <a:blip r:embed="rId20" cstate="print"/>
                    <a:srcRect b="326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93835" cy="6259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Рис В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. </w:t>
      </w:r>
      <w:r w:rsidRPr="003976F2">
        <w:rPr>
          <w:rFonts w:ascii="Times New Roman" w:hAnsi="Times New Roman" w:cs="Times New Roman"/>
          <w:bCs/>
          <w:sz w:val="24"/>
          <w:szCs w:val="24"/>
        </w:rPr>
        <w:t>Пример графического листа конструкторской части «</w:t>
      </w:r>
      <w:r>
        <w:rPr>
          <w:rFonts w:ascii="Times New Roman" w:hAnsi="Times New Roman" w:cs="Times New Roman"/>
          <w:bCs/>
          <w:sz w:val="24"/>
          <w:szCs w:val="24"/>
        </w:rPr>
        <w:t>Стенды»</w:t>
      </w:r>
    </w:p>
    <w:p w:rsidR="003976F2" w:rsidRDefault="00F31D7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-912495</wp:posOffset>
            </wp:positionH>
            <wp:positionV relativeFrom="margin">
              <wp:posOffset>1443990</wp:posOffset>
            </wp:positionV>
            <wp:extent cx="8195945" cy="5923915"/>
            <wp:effectExtent l="0" t="1143000" r="0" b="1124585"/>
            <wp:wrapSquare wrapText="bothSides"/>
            <wp:docPr id="17" name="Рисунок 16" descr="Гр.Л. ТЭП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.Л. ТЭП1.bmp"/>
                    <pic:cNvPicPr/>
                  </pic:nvPicPr>
                  <pic:blipFill>
                    <a:blip r:embed="rId21" cstate="print"/>
                    <a:srcRect b="43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95945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76F2" w:rsidRPr="0048277D">
        <w:rPr>
          <w:rFonts w:ascii="Times New Roman" w:hAnsi="Times New Roman" w:cs="Times New Roman"/>
          <w:b/>
          <w:bCs/>
          <w:sz w:val="24"/>
          <w:szCs w:val="24"/>
        </w:rPr>
        <w:t>Прилож</w:t>
      </w:r>
      <w:r w:rsidR="005D60EC">
        <w:rPr>
          <w:rFonts w:ascii="Times New Roman" w:hAnsi="Times New Roman" w:cs="Times New Roman"/>
          <w:b/>
          <w:bCs/>
          <w:sz w:val="24"/>
          <w:szCs w:val="24"/>
        </w:rPr>
        <w:t>ение Г</w:t>
      </w:r>
      <w:r w:rsidR="003976F2">
        <w:rPr>
          <w:rFonts w:ascii="Times New Roman" w:hAnsi="Times New Roman" w:cs="Times New Roman"/>
          <w:b/>
          <w:bCs/>
          <w:sz w:val="24"/>
          <w:szCs w:val="24"/>
        </w:rPr>
        <w:t>. Примеры оформления экономических листов дипломной работы</w:t>
      </w:r>
    </w:p>
    <w:p w:rsid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76F2" w:rsidRDefault="003976F2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76F2" w:rsidRPr="00F31D76" w:rsidRDefault="005D60EC" w:rsidP="00F31D7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Рис Г</w:t>
      </w:r>
      <w:proofErr w:type="gramStart"/>
      <w:r w:rsidR="00F31D76" w:rsidRPr="00F31D76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F31D76" w:rsidRPr="00F31D76">
        <w:rPr>
          <w:rFonts w:ascii="Times New Roman" w:hAnsi="Times New Roman" w:cs="Times New Roman"/>
          <w:bCs/>
          <w:sz w:val="24"/>
          <w:szCs w:val="24"/>
        </w:rPr>
        <w:t>. Пример оформления  экономического листа</w:t>
      </w:r>
    </w:p>
    <w:p w:rsidR="00F31D76" w:rsidRDefault="00F31D76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DF4111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</w:t>
      </w:r>
      <w:r w:rsidR="005D60EC">
        <w:rPr>
          <w:rFonts w:ascii="Times New Roman" w:hAnsi="Times New Roman" w:cs="Times New Roman"/>
          <w:b/>
          <w:bCs/>
          <w:sz w:val="24"/>
          <w:szCs w:val="24"/>
        </w:rPr>
        <w:t xml:space="preserve"> Д. Формы первого </w:t>
      </w:r>
      <w:r w:rsidR="0048277D" w:rsidRPr="0048277D">
        <w:rPr>
          <w:rFonts w:ascii="Times New Roman" w:hAnsi="Times New Roman" w:cs="Times New Roman"/>
          <w:b/>
          <w:bCs/>
          <w:sz w:val="24"/>
          <w:szCs w:val="24"/>
        </w:rPr>
        <w:t xml:space="preserve"> и последующих листов ПЗ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Формы </w:t>
      </w:r>
      <w:proofErr w:type="gramStart"/>
      <w:r w:rsidRPr="0048277D">
        <w:rPr>
          <w:rFonts w:ascii="Times New Roman" w:hAnsi="Times New Roman" w:cs="Times New Roman"/>
          <w:sz w:val="24"/>
          <w:szCs w:val="24"/>
        </w:rPr>
        <w:t>заглавного</w:t>
      </w:r>
      <w:proofErr w:type="gramEnd"/>
      <w:r w:rsidRPr="0048277D">
        <w:rPr>
          <w:rFonts w:ascii="Times New Roman" w:hAnsi="Times New Roman" w:cs="Times New Roman"/>
          <w:sz w:val="24"/>
          <w:szCs w:val="24"/>
        </w:rPr>
        <w:t xml:space="preserve"> и последующих листов ПЗ предс</w:t>
      </w:r>
      <w:r w:rsidR="005D60EC">
        <w:rPr>
          <w:rFonts w:ascii="Times New Roman" w:hAnsi="Times New Roman" w:cs="Times New Roman"/>
          <w:sz w:val="24"/>
          <w:szCs w:val="24"/>
        </w:rPr>
        <w:t>тавлены соответственно на рис. Д.1 и Д</w:t>
      </w:r>
      <w:r w:rsidRPr="0048277D">
        <w:rPr>
          <w:rFonts w:ascii="Times New Roman" w:hAnsi="Times New Roman" w:cs="Times New Roman"/>
          <w:sz w:val="24"/>
          <w:szCs w:val="24"/>
        </w:rPr>
        <w:t>.2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6115050" cy="7724775"/>
            <wp:effectExtent l="19050" t="0" r="0" b="0"/>
            <wp:docPr id="15" name="Рисунок 15" descr="ri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i-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2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77D" w:rsidRPr="0048277D" w:rsidRDefault="005D60EC" w:rsidP="00627A45">
      <w:pPr>
        <w:pStyle w:val="af0"/>
        <w:jc w:val="both"/>
        <w:rPr>
          <w:sz w:val="24"/>
        </w:rPr>
      </w:pPr>
      <w:r>
        <w:rPr>
          <w:sz w:val="24"/>
        </w:rPr>
        <w:t>Рис. Д</w:t>
      </w:r>
      <w:r w:rsidR="0048277D" w:rsidRPr="0048277D">
        <w:rPr>
          <w:sz w:val="24"/>
        </w:rPr>
        <w:t>.1 Форма заглавного листа пояснительной записки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77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72150" cy="7524750"/>
            <wp:effectExtent l="19050" t="0" r="0" b="0"/>
            <wp:docPr id="16" name="Рисунок 1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66000" contrast="9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8277D" w:rsidRPr="0048277D" w:rsidRDefault="005D60E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Рис. Д</w:t>
      </w:r>
      <w:r w:rsidR="0048277D" w:rsidRPr="0048277D">
        <w:rPr>
          <w:rFonts w:ascii="Times New Roman" w:hAnsi="Times New Roman" w:cs="Times New Roman"/>
          <w:bCs/>
          <w:sz w:val="24"/>
          <w:szCs w:val="24"/>
        </w:rPr>
        <w:t>.2 Форма последующих листов пояснительной записки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Default="0048277D" w:rsidP="00627A45">
      <w:pPr>
        <w:pStyle w:val="4"/>
        <w:jc w:val="both"/>
        <w:rPr>
          <w:b w:val="0"/>
          <w:bCs w:val="0"/>
          <w:sz w:val="24"/>
          <w:szCs w:val="24"/>
        </w:rPr>
      </w:pPr>
    </w:p>
    <w:p w:rsidR="0048277D" w:rsidRPr="0048277D" w:rsidRDefault="0048277D" w:rsidP="00627A45">
      <w:pPr>
        <w:jc w:val="both"/>
      </w:pPr>
    </w:p>
    <w:p w:rsidR="0048277D" w:rsidRDefault="0048277D" w:rsidP="00627A45">
      <w:pPr>
        <w:pStyle w:val="4"/>
        <w:jc w:val="both"/>
        <w:rPr>
          <w:b w:val="0"/>
          <w:bCs w:val="0"/>
          <w:sz w:val="24"/>
          <w:szCs w:val="24"/>
        </w:rPr>
      </w:pPr>
    </w:p>
    <w:p w:rsidR="00F31D76" w:rsidRPr="00F31D76" w:rsidRDefault="00F31D76" w:rsidP="00F31D76"/>
    <w:p w:rsidR="0048277D" w:rsidRPr="00DF4111" w:rsidRDefault="0048277D" w:rsidP="00627A45">
      <w:pPr>
        <w:pStyle w:val="4"/>
        <w:jc w:val="both"/>
        <w:rPr>
          <w:bCs w:val="0"/>
          <w:sz w:val="24"/>
          <w:szCs w:val="24"/>
        </w:rPr>
      </w:pPr>
      <w:r w:rsidRPr="00DF4111">
        <w:rPr>
          <w:bCs w:val="0"/>
          <w:sz w:val="24"/>
          <w:szCs w:val="24"/>
        </w:rPr>
        <w:lastRenderedPageBreak/>
        <w:t>Приложени</w:t>
      </w:r>
      <w:r w:rsidR="005D60EC">
        <w:rPr>
          <w:bCs w:val="0"/>
          <w:sz w:val="24"/>
          <w:szCs w:val="24"/>
        </w:rPr>
        <w:t>е Е</w:t>
      </w:r>
      <w:r w:rsidRPr="00DF4111">
        <w:rPr>
          <w:bCs w:val="0"/>
          <w:sz w:val="24"/>
          <w:szCs w:val="24"/>
        </w:rPr>
        <w:t>. Оформление заглавного листа ПЗ</w:t>
      </w:r>
    </w:p>
    <w:p w:rsidR="0048277D" w:rsidRPr="0048277D" w:rsidRDefault="0048277D" w:rsidP="00627A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3C5" w:rsidRPr="00490870" w:rsidRDefault="00F463C5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ДЕПАРТАМЕНТ ОБРАЗОВАНИЯ, НАУКИ И МОЛОДЕЖНОЙ ПОЛИТИКИ</w:t>
      </w:r>
    </w:p>
    <w:p w:rsidR="00F463C5" w:rsidRPr="00490870" w:rsidRDefault="00F463C5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ВОРОНЕЖСКОЙ ОБЛАСТИ</w:t>
      </w:r>
    </w:p>
    <w:p w:rsidR="00F463C5" w:rsidRPr="00490870" w:rsidRDefault="00F463C5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ГОСУДАРСТВЕННОЕ ОБРАЗОВАТЕЛЬНОЕ БЮДЖЕТНОЕ УЧРЕЖДЕНИЕ</w:t>
      </w:r>
      <w:r w:rsidR="00F31D7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90870">
        <w:rPr>
          <w:rFonts w:ascii="Times New Roman" w:eastAsia="Times New Roman" w:hAnsi="Times New Roman" w:cs="Times New Roman"/>
          <w:sz w:val="24"/>
          <w:szCs w:val="24"/>
        </w:rPr>
        <w:t>СРЕДНЕГО ПРОФЕССИОНАЛЬНОГО ОБРАЗОВАНИЯ ВОРОНЕЖСКОЙ ОБЛАСТИ</w:t>
      </w:r>
      <w:r w:rsidR="00F31D7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90870">
        <w:rPr>
          <w:rFonts w:ascii="Times New Roman" w:eastAsia="Times New Roman" w:hAnsi="Times New Roman" w:cs="Times New Roman"/>
          <w:sz w:val="24"/>
          <w:szCs w:val="24"/>
        </w:rPr>
        <w:t>«ВОРОНЕЖСКИЙ ГОСУДАРСТВЕННЫЙ ПРОМЫШЛЕННО – ТЕХНОЛОГИЧЕСКИЙ КОЛЛЕДЖ»</w:t>
      </w:r>
    </w:p>
    <w:p w:rsidR="0048277D" w:rsidRPr="0048277D" w:rsidRDefault="00F31D76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(ГОБУ СПО ВО ВГПТК)</w:t>
      </w:r>
    </w:p>
    <w:p w:rsidR="00F31D76" w:rsidRDefault="00F31D76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550B55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Отделение </w:t>
      </w:r>
      <w:r w:rsidRPr="00595EC3">
        <w:rPr>
          <w:rFonts w:ascii="Times New Roman" w:hAnsi="Times New Roman" w:cs="Times New Roman"/>
          <w:sz w:val="24"/>
          <w:szCs w:val="24"/>
        </w:rPr>
        <w:t>ПССЗ</w:t>
      </w:r>
    </w:p>
    <w:p w:rsidR="00F463C5" w:rsidRDefault="00F463C5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48277D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t>ИТОГОВАЯ КВАЛИФИКАЦИОННАЯ РАБОТА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дипломный проект, </w:t>
      </w:r>
      <w:r w:rsidR="00F463C5">
        <w:rPr>
          <w:rFonts w:ascii="Times New Roman" w:hAnsi="Times New Roman" w:cs="Times New Roman"/>
          <w:sz w:val="24"/>
          <w:szCs w:val="24"/>
        </w:rPr>
        <w:t xml:space="preserve"> </w:t>
      </w:r>
      <w:r w:rsidRPr="0048277D">
        <w:rPr>
          <w:rFonts w:ascii="Times New Roman" w:hAnsi="Times New Roman" w:cs="Times New Roman"/>
          <w:sz w:val="24"/>
          <w:szCs w:val="24"/>
        </w:rPr>
        <w:t>дипломная работа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F463C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Тема: 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Состав итоговой квалификационной работы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Расчетно-пояснительная записка на_____________________________________страницах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Графическая часть на _________________________________________________листах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Расчетно-пояснительная записка к квалификационной работе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48277D" w:rsidRPr="0048277D" w:rsidRDefault="00BF1491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 отделением</w:t>
      </w:r>
      <w:r w:rsidR="0048277D" w:rsidRPr="0048277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фамилия, имя, отчество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Руководитель дипломного проекта__________________________________________________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фамилия, имя, отчество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Консультанты: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По_____________________________________________________________________________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фамилия, имя, отчество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По_____________________________________________________________________________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фамилия, имя, отчество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По_____________________________________________________________________________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фамилия, имя, отчество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По_____________________________________________________________________________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фамилия, имя, отчество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Студент дипломник____________________________________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«___</w:t>
      </w:r>
      <w:r w:rsidR="00BF1491">
        <w:rPr>
          <w:rFonts w:ascii="Times New Roman" w:hAnsi="Times New Roman" w:cs="Times New Roman"/>
          <w:sz w:val="24"/>
          <w:szCs w:val="24"/>
        </w:rPr>
        <w:t>__»__________________________20</w:t>
      </w:r>
      <w:r w:rsidRPr="0048277D">
        <w:rPr>
          <w:rFonts w:ascii="Times New Roman" w:hAnsi="Times New Roman" w:cs="Times New Roman"/>
          <w:sz w:val="24"/>
          <w:szCs w:val="24"/>
        </w:rPr>
        <w:t xml:space="preserve">    г.</w:t>
      </w:r>
    </w:p>
    <w:p w:rsidR="00F31D76" w:rsidRDefault="00F31D76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1D76" w:rsidRDefault="00F31D76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Pr="0048277D" w:rsidRDefault="005D60EC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Ж</w:t>
      </w:r>
      <w:r w:rsidR="00DF4111">
        <w:rPr>
          <w:rFonts w:ascii="Times New Roman" w:hAnsi="Times New Roman" w:cs="Times New Roman"/>
          <w:b/>
          <w:bCs/>
          <w:sz w:val="24"/>
          <w:szCs w:val="24"/>
        </w:rPr>
        <w:t xml:space="preserve">. Оформление задания на </w:t>
      </w:r>
      <w:proofErr w:type="gramStart"/>
      <w:r w:rsidR="00DF4111">
        <w:rPr>
          <w:rFonts w:ascii="Times New Roman" w:hAnsi="Times New Roman" w:cs="Times New Roman"/>
          <w:b/>
          <w:bCs/>
          <w:sz w:val="24"/>
          <w:szCs w:val="24"/>
        </w:rPr>
        <w:t>ДР</w:t>
      </w:r>
      <w:proofErr w:type="gramEnd"/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1D76" w:rsidRPr="00490870" w:rsidRDefault="00F31D76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ДЕПАРТАМЕНТ ОБРАЗОВАНИЯ, НАУКИ И МОЛОДЕЖНОЙ ПОЛИТИКИ</w:t>
      </w:r>
    </w:p>
    <w:p w:rsidR="00F31D76" w:rsidRPr="00490870" w:rsidRDefault="00F31D76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ВОРОНЕЖСКОЙ ОБЛАСТИ</w:t>
      </w:r>
    </w:p>
    <w:p w:rsidR="00F31D76" w:rsidRPr="00490870" w:rsidRDefault="00F31D76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0870">
        <w:rPr>
          <w:rFonts w:ascii="Times New Roman" w:eastAsia="Times New Roman" w:hAnsi="Times New Roman" w:cs="Times New Roman"/>
          <w:sz w:val="24"/>
          <w:szCs w:val="24"/>
        </w:rPr>
        <w:t>ГОСУДАРСТВЕННОЕ ОБРАЗОВАТЕЛЬНОЕ БЮДЖЕТНОЕ УЧРЕЖДЕНИЕ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90870">
        <w:rPr>
          <w:rFonts w:ascii="Times New Roman" w:eastAsia="Times New Roman" w:hAnsi="Times New Roman" w:cs="Times New Roman"/>
          <w:sz w:val="24"/>
          <w:szCs w:val="24"/>
        </w:rPr>
        <w:t>СРЕДНЕГО ПРОФЕССИОНАЛЬНОГО ОБРАЗОВАНИЯ ВОРОНЕЖСКОЙ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90870">
        <w:rPr>
          <w:rFonts w:ascii="Times New Roman" w:eastAsia="Times New Roman" w:hAnsi="Times New Roman" w:cs="Times New Roman"/>
          <w:sz w:val="24"/>
          <w:szCs w:val="24"/>
        </w:rPr>
        <w:t>«ВОРОНЕЖСКИЙ ГОСУДАРСТВЕННЫЙ ПРОМЫШЛЕННО – ТЕХНОЛОГИЧЕСКИЙ КОЛЛЕДЖ»</w:t>
      </w:r>
    </w:p>
    <w:p w:rsidR="00F31D76" w:rsidRPr="0048277D" w:rsidRDefault="00F31D76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(ГОБУ СПО ВО ВГПТК)</w:t>
      </w:r>
    </w:p>
    <w:p w:rsidR="00BF1491" w:rsidRPr="0048277D" w:rsidRDefault="00BF1491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Отделение </w:t>
      </w:r>
      <w:r w:rsidR="00550B55" w:rsidRPr="00595EC3">
        <w:rPr>
          <w:rFonts w:ascii="Times New Roman" w:hAnsi="Times New Roman" w:cs="Times New Roman"/>
          <w:sz w:val="24"/>
          <w:szCs w:val="24"/>
        </w:rPr>
        <w:t>ПССЗ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491" w:rsidRPr="00D45995" w:rsidRDefault="00BF1491" w:rsidP="00627A45">
      <w:pPr>
        <w:pStyle w:val="7"/>
        <w:spacing w:after="24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</w:t>
      </w:r>
      <w:r w:rsidRPr="00D45995">
        <w:rPr>
          <w:b w:val="0"/>
          <w:bCs w:val="0"/>
          <w:sz w:val="24"/>
          <w:szCs w:val="24"/>
        </w:rPr>
        <w:t>Утверждаю  ____________/_______/_______/</w:t>
      </w:r>
    </w:p>
    <w:p w:rsidR="00BF1491" w:rsidRPr="00D45995" w:rsidRDefault="00BF1491" w:rsidP="00627A45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31D7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«____»______________2014</w:t>
      </w:r>
      <w:r w:rsidRPr="00D4599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48277D" w:rsidRPr="0048277D" w:rsidRDefault="0048277D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8277D">
        <w:rPr>
          <w:rFonts w:ascii="Times New Roman" w:hAnsi="Times New Roman" w:cs="Times New Roman"/>
          <w:b/>
          <w:bCs/>
          <w:sz w:val="24"/>
          <w:szCs w:val="24"/>
        </w:rPr>
        <w:t>З</w:t>
      </w:r>
      <w:proofErr w:type="gramEnd"/>
      <w:r w:rsidRPr="0048277D">
        <w:rPr>
          <w:rFonts w:ascii="Times New Roman" w:hAnsi="Times New Roman" w:cs="Times New Roman"/>
          <w:b/>
          <w:bCs/>
          <w:sz w:val="24"/>
          <w:szCs w:val="24"/>
        </w:rPr>
        <w:t xml:space="preserve"> А Д А Н И Е</w:t>
      </w:r>
    </w:p>
    <w:p w:rsidR="0048277D" w:rsidRPr="0048277D" w:rsidRDefault="0048277D" w:rsidP="00F31D76">
      <w:pPr>
        <w:pStyle w:val="ac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ПО ПОДГОТОВКЕ</w:t>
      </w:r>
      <w:r w:rsidR="00BF1491">
        <w:rPr>
          <w:rFonts w:ascii="Times New Roman" w:hAnsi="Times New Roman" w:cs="Times New Roman"/>
          <w:sz w:val="24"/>
          <w:szCs w:val="24"/>
        </w:rPr>
        <w:t xml:space="preserve"> ИТОГОВОЙ ВЫПУСКНОЙ КВАЛИФИКАЦИОННОЙ РАБОТЕ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t>Студенту</w:t>
      </w: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BF1491">
        <w:rPr>
          <w:rFonts w:ascii="Times New Roman" w:hAnsi="Times New Roman" w:cs="Times New Roman"/>
          <w:sz w:val="24"/>
          <w:szCs w:val="24"/>
        </w:rPr>
        <w:t>____________</w:t>
      </w:r>
      <w:r w:rsidRPr="0048277D">
        <w:rPr>
          <w:rFonts w:ascii="Times New Roman" w:hAnsi="Times New Roman" w:cs="Times New Roman"/>
          <w:sz w:val="24"/>
          <w:szCs w:val="24"/>
        </w:rPr>
        <w:t>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фамилия, имя, отчество</w:t>
      </w:r>
    </w:p>
    <w:p w:rsidR="0048277D" w:rsidRPr="0048277D" w:rsidRDefault="00BF1491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Тема работы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277D" w:rsidRPr="0048277D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="0048277D" w:rsidRPr="0048277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48277D" w:rsidRPr="0048277D">
        <w:rPr>
          <w:rFonts w:ascii="Times New Roman" w:hAnsi="Times New Roman" w:cs="Times New Roman"/>
          <w:sz w:val="24"/>
          <w:szCs w:val="24"/>
        </w:rPr>
        <w:t>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по заданию како</w:t>
      </w:r>
      <w:r w:rsidR="00BF1491">
        <w:rPr>
          <w:rFonts w:ascii="Times New Roman" w:hAnsi="Times New Roman" w:cs="Times New Roman"/>
          <w:sz w:val="24"/>
          <w:szCs w:val="24"/>
        </w:rPr>
        <w:t>й организации выполняется работа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t>2. Ср</w:t>
      </w:r>
      <w:r w:rsidR="00BF1491">
        <w:rPr>
          <w:rFonts w:ascii="Times New Roman" w:hAnsi="Times New Roman" w:cs="Times New Roman"/>
          <w:b/>
          <w:bCs/>
          <w:sz w:val="24"/>
          <w:szCs w:val="24"/>
        </w:rPr>
        <w:t xml:space="preserve">оки сдачи студентом законченной </w:t>
      </w:r>
      <w:r w:rsidRPr="004827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1491">
        <w:rPr>
          <w:rFonts w:ascii="Times New Roman" w:hAnsi="Times New Roman" w:cs="Times New Roman"/>
          <w:b/>
          <w:bCs/>
          <w:sz w:val="24"/>
          <w:szCs w:val="24"/>
        </w:rPr>
        <w:t xml:space="preserve">работы   </w:t>
      </w:r>
      <w:r w:rsidRPr="0048277D">
        <w:rPr>
          <w:rFonts w:ascii="Times New Roman" w:hAnsi="Times New Roman" w:cs="Times New Roman"/>
          <w:sz w:val="24"/>
          <w:szCs w:val="24"/>
        </w:rPr>
        <w:t>________________</w:t>
      </w:r>
      <w:r w:rsidR="00BF1491">
        <w:rPr>
          <w:rFonts w:ascii="Times New Roman" w:hAnsi="Times New Roman" w:cs="Times New Roman"/>
          <w:sz w:val="24"/>
          <w:szCs w:val="24"/>
        </w:rPr>
        <w:t>_____________</w:t>
      </w:r>
      <w:r w:rsidRPr="0048277D">
        <w:rPr>
          <w:rFonts w:ascii="Times New Roman" w:hAnsi="Times New Roman" w:cs="Times New Roman"/>
          <w:sz w:val="24"/>
          <w:szCs w:val="24"/>
        </w:rPr>
        <w:t>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t>3. Исходные данные к</w:t>
      </w:r>
      <w:r w:rsidR="00BF1491">
        <w:rPr>
          <w:rFonts w:ascii="Times New Roman" w:hAnsi="Times New Roman" w:cs="Times New Roman"/>
          <w:b/>
          <w:bCs/>
          <w:sz w:val="24"/>
          <w:szCs w:val="24"/>
        </w:rPr>
        <w:t xml:space="preserve">  работе </w:t>
      </w:r>
      <w:r w:rsidRPr="0048277D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F1491">
        <w:rPr>
          <w:rFonts w:ascii="Times New Roman" w:hAnsi="Times New Roman" w:cs="Times New Roman"/>
          <w:sz w:val="24"/>
          <w:szCs w:val="24"/>
        </w:rPr>
        <w:t>____________</w:t>
      </w:r>
      <w:r w:rsidRPr="0048277D">
        <w:rPr>
          <w:rFonts w:ascii="Times New Roman" w:hAnsi="Times New Roman" w:cs="Times New Roman"/>
          <w:sz w:val="24"/>
          <w:szCs w:val="24"/>
        </w:rPr>
        <w:t>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BF1491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48277D">
        <w:rPr>
          <w:rFonts w:ascii="Times New Roman" w:hAnsi="Times New Roman" w:cs="Times New Roman"/>
          <w:sz w:val="24"/>
          <w:szCs w:val="24"/>
        </w:rPr>
        <w:t>________</w:t>
      </w:r>
      <w:r w:rsidR="00DF4111">
        <w:rPr>
          <w:rFonts w:ascii="Times New Roman" w:hAnsi="Times New Roman" w:cs="Times New Roman"/>
          <w:b/>
          <w:bCs/>
          <w:sz w:val="24"/>
          <w:szCs w:val="24"/>
        </w:rPr>
        <w:t>4. Краткое содержание дипломн</w:t>
      </w:r>
      <w:r w:rsidR="00BF1491"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4827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1491">
        <w:rPr>
          <w:rFonts w:ascii="Times New Roman" w:hAnsi="Times New Roman" w:cs="Times New Roman"/>
          <w:b/>
          <w:bCs/>
          <w:sz w:val="24"/>
          <w:szCs w:val="24"/>
        </w:rPr>
        <w:t>работы_</w:t>
      </w:r>
      <w:r w:rsidRPr="0048277D">
        <w:rPr>
          <w:rFonts w:ascii="Times New Roman" w:hAnsi="Times New Roman" w:cs="Times New Roman"/>
          <w:sz w:val="24"/>
          <w:szCs w:val="24"/>
        </w:rPr>
        <w:t>_______________________</w:t>
      </w:r>
      <w:r w:rsidR="00754462">
        <w:rPr>
          <w:rFonts w:ascii="Times New Roman" w:hAnsi="Times New Roman" w:cs="Times New Roman"/>
          <w:sz w:val="24"/>
          <w:szCs w:val="24"/>
        </w:rPr>
        <w:t xml:space="preserve">  </w:t>
      </w:r>
      <w:r w:rsidRPr="0048277D">
        <w:rPr>
          <w:rFonts w:ascii="Times New Roman" w:hAnsi="Times New Roman" w:cs="Times New Roman"/>
          <w:sz w:val="24"/>
          <w:szCs w:val="24"/>
        </w:rPr>
        <w:t>_</w:t>
      </w:r>
      <w:r w:rsidR="00BF1491">
        <w:rPr>
          <w:rFonts w:ascii="Times New Roman" w:hAnsi="Times New Roman" w:cs="Times New Roman"/>
          <w:sz w:val="24"/>
          <w:szCs w:val="24"/>
        </w:rPr>
        <w:t>______________</w:t>
      </w:r>
      <w:r w:rsidRPr="0048277D">
        <w:rPr>
          <w:rFonts w:ascii="Times New Roman" w:hAnsi="Times New Roman" w:cs="Times New Roman"/>
          <w:sz w:val="24"/>
          <w:szCs w:val="24"/>
        </w:rPr>
        <w:t>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F1491">
        <w:rPr>
          <w:rFonts w:ascii="Times New Roman" w:hAnsi="Times New Roman" w:cs="Times New Roman"/>
          <w:sz w:val="24"/>
          <w:szCs w:val="24"/>
        </w:rPr>
        <w:t>______________</w:t>
      </w:r>
      <w:r w:rsidRPr="0048277D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перечень подлежа</w:t>
      </w:r>
      <w:r w:rsidR="00BF1491">
        <w:rPr>
          <w:rFonts w:ascii="Times New Roman" w:hAnsi="Times New Roman" w:cs="Times New Roman"/>
          <w:sz w:val="24"/>
          <w:szCs w:val="24"/>
        </w:rPr>
        <w:t>щих разработке в дипломной рабо</w:t>
      </w:r>
      <w:r w:rsidRPr="0048277D">
        <w:rPr>
          <w:rFonts w:ascii="Times New Roman" w:hAnsi="Times New Roman" w:cs="Times New Roman"/>
          <w:sz w:val="24"/>
          <w:szCs w:val="24"/>
        </w:rPr>
        <w:t>те вопросов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Перечень графического материала (с точным указанием обязательных чертежей по разделам)</w:t>
      </w:r>
      <w:r w:rsidRPr="0048277D">
        <w:rPr>
          <w:rFonts w:ascii="Times New Roman" w:hAnsi="Times New Roman" w:cs="Times New Roman"/>
          <w:sz w:val="24"/>
          <w:szCs w:val="24"/>
        </w:rPr>
        <w:t>______________________________</w:t>
      </w:r>
      <w:r w:rsidR="00BF1491">
        <w:rPr>
          <w:rFonts w:ascii="Times New Roman" w:hAnsi="Times New Roman" w:cs="Times New Roman"/>
          <w:sz w:val="24"/>
          <w:szCs w:val="24"/>
        </w:rPr>
        <w:t>__________________________</w:t>
      </w:r>
      <w:r w:rsidRPr="0048277D">
        <w:rPr>
          <w:rFonts w:ascii="Times New Roman" w:hAnsi="Times New Roman" w:cs="Times New Roman"/>
          <w:sz w:val="24"/>
          <w:szCs w:val="24"/>
        </w:rPr>
        <w:t>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77D" w:rsidRPr="0048277D" w:rsidRDefault="00BF1491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К</w:t>
      </w:r>
      <w:r w:rsidR="00DF4111">
        <w:rPr>
          <w:rFonts w:ascii="Times New Roman" w:hAnsi="Times New Roman" w:cs="Times New Roman"/>
          <w:b/>
          <w:bCs/>
          <w:sz w:val="24"/>
          <w:szCs w:val="24"/>
        </w:rPr>
        <w:t>онсультанты по дипломной работе</w:t>
      </w:r>
      <w:r w:rsidR="0048277D" w:rsidRPr="0048277D">
        <w:rPr>
          <w:rFonts w:ascii="Times New Roman" w:hAnsi="Times New Roman" w:cs="Times New Roman"/>
          <w:b/>
          <w:bCs/>
          <w:sz w:val="24"/>
          <w:szCs w:val="24"/>
        </w:rPr>
        <w:t xml:space="preserve"> (с указанием относящихся к ним разделов проекта)</w:t>
      </w:r>
      <w:r w:rsidR="0048277D" w:rsidRPr="0048277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754462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Руководитель________________________________________________________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подпись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Дата выдачи задания__________________________________________________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Задание принял к исполнению__________________________________________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дата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7D">
        <w:rPr>
          <w:rFonts w:ascii="Times New Roman" w:hAnsi="Times New Roman" w:cs="Times New Roman"/>
          <w:sz w:val="24"/>
          <w:szCs w:val="24"/>
        </w:rPr>
        <w:t>Подпись студента_____________________________________________________</w:t>
      </w: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Pr="0048277D" w:rsidRDefault="0048277D" w:rsidP="00627A4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77D" w:rsidRDefault="0048277D" w:rsidP="00627A45">
      <w:pPr>
        <w:pStyle w:val="ac"/>
        <w:jc w:val="both"/>
        <w:rPr>
          <w:sz w:val="20"/>
        </w:rPr>
      </w:pPr>
    </w:p>
    <w:p w:rsidR="0048277D" w:rsidRDefault="0048277D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Default="0048277D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77D" w:rsidRDefault="0048277D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186F" w:rsidRDefault="005E186F" w:rsidP="00627A45">
      <w:pPr>
        <w:pStyle w:val="9"/>
        <w:jc w:val="both"/>
        <w:rPr>
          <w:sz w:val="24"/>
          <w:szCs w:val="24"/>
        </w:rPr>
      </w:pPr>
    </w:p>
    <w:p w:rsidR="005E186F" w:rsidRDefault="005E186F" w:rsidP="00627A45">
      <w:pPr>
        <w:jc w:val="both"/>
      </w:pPr>
    </w:p>
    <w:p w:rsidR="005E186F" w:rsidRDefault="005E186F" w:rsidP="00627A45">
      <w:pPr>
        <w:jc w:val="both"/>
      </w:pPr>
    </w:p>
    <w:p w:rsidR="005E186F" w:rsidRDefault="005E186F" w:rsidP="00627A45">
      <w:pPr>
        <w:jc w:val="both"/>
      </w:pPr>
    </w:p>
    <w:p w:rsidR="005E186F" w:rsidRDefault="005E186F" w:rsidP="00627A45">
      <w:pPr>
        <w:jc w:val="both"/>
      </w:pPr>
    </w:p>
    <w:p w:rsidR="0095345C" w:rsidRPr="00F31D76" w:rsidRDefault="005D60EC" w:rsidP="00F31D76">
      <w:pPr>
        <w:pStyle w:val="9"/>
        <w:jc w:val="both"/>
        <w:rPr>
          <w:b/>
          <w:bCs w:val="0"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З</w:t>
      </w:r>
      <w:r w:rsidR="00F31D76">
        <w:rPr>
          <w:b/>
          <w:sz w:val="24"/>
          <w:szCs w:val="24"/>
        </w:rPr>
        <w:t xml:space="preserve">.   </w:t>
      </w:r>
      <w:r w:rsidR="0095345C" w:rsidRPr="00F31D76">
        <w:rPr>
          <w:b/>
          <w:bCs w:val="0"/>
          <w:sz w:val="24"/>
          <w:szCs w:val="24"/>
        </w:rPr>
        <w:t>Образец титульного листа</w:t>
      </w:r>
      <w:r>
        <w:rPr>
          <w:b/>
          <w:bCs w:val="0"/>
          <w:sz w:val="24"/>
          <w:szCs w:val="24"/>
        </w:rPr>
        <w:t xml:space="preserve"> </w:t>
      </w:r>
      <w:proofErr w:type="gramStart"/>
      <w:r>
        <w:rPr>
          <w:b/>
          <w:bCs w:val="0"/>
          <w:sz w:val="24"/>
          <w:szCs w:val="24"/>
        </w:rPr>
        <w:t>ДР</w:t>
      </w:r>
      <w:proofErr w:type="gramEnd"/>
    </w:p>
    <w:p w:rsidR="00F31D76" w:rsidRDefault="00F31D76" w:rsidP="00627A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13C" w:rsidRPr="00AB213C" w:rsidRDefault="00AB213C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213C">
        <w:rPr>
          <w:rFonts w:ascii="Times New Roman" w:eastAsia="Times New Roman" w:hAnsi="Times New Roman" w:cs="Times New Roman"/>
          <w:sz w:val="24"/>
          <w:szCs w:val="24"/>
        </w:rPr>
        <w:t>Департамент образования, науки и молодежной политики</w:t>
      </w:r>
    </w:p>
    <w:p w:rsidR="00AB213C" w:rsidRPr="00AB213C" w:rsidRDefault="00AB213C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213C">
        <w:rPr>
          <w:rFonts w:ascii="Times New Roman" w:eastAsia="Times New Roman" w:hAnsi="Times New Roman" w:cs="Times New Roman"/>
          <w:sz w:val="24"/>
          <w:szCs w:val="24"/>
        </w:rPr>
        <w:t>Воронежской области</w:t>
      </w:r>
    </w:p>
    <w:p w:rsidR="00AB213C" w:rsidRPr="00AB213C" w:rsidRDefault="00AB213C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213C">
        <w:rPr>
          <w:rFonts w:ascii="Times New Roman" w:eastAsia="Times New Roman" w:hAnsi="Times New Roman" w:cs="Times New Roman"/>
          <w:sz w:val="24"/>
          <w:szCs w:val="24"/>
        </w:rPr>
        <w:t>Государственное образовательное бюджетное учреждение</w:t>
      </w:r>
    </w:p>
    <w:p w:rsidR="00AB213C" w:rsidRPr="00AB213C" w:rsidRDefault="00AB213C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213C">
        <w:rPr>
          <w:rFonts w:ascii="Times New Roman" w:eastAsia="Times New Roman" w:hAnsi="Times New Roman" w:cs="Times New Roman"/>
          <w:sz w:val="24"/>
          <w:szCs w:val="24"/>
        </w:rPr>
        <w:t>среднего профессионального образования Воронежской области</w:t>
      </w:r>
    </w:p>
    <w:p w:rsidR="00AB213C" w:rsidRPr="00AB213C" w:rsidRDefault="00AB213C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213C">
        <w:rPr>
          <w:rFonts w:ascii="Times New Roman" w:eastAsia="Times New Roman" w:hAnsi="Times New Roman" w:cs="Times New Roman"/>
          <w:sz w:val="24"/>
          <w:szCs w:val="24"/>
        </w:rPr>
        <w:t>«Воронежский государственный промышленно – технологический колледж»</w:t>
      </w:r>
    </w:p>
    <w:p w:rsidR="00AB213C" w:rsidRPr="00AB213C" w:rsidRDefault="00AB213C" w:rsidP="00F31D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213C">
        <w:rPr>
          <w:rFonts w:ascii="Times New Roman" w:eastAsia="Times New Roman" w:hAnsi="Times New Roman" w:cs="Times New Roman"/>
          <w:sz w:val="24"/>
          <w:szCs w:val="24"/>
        </w:rPr>
        <w:t>(ГОБУ СПО ВО «ВГПТК»)</w:t>
      </w:r>
    </w:p>
    <w:p w:rsidR="0095345C" w:rsidRPr="00D45995" w:rsidRDefault="0095345C" w:rsidP="00F31D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213C" w:rsidRDefault="00AB213C" w:rsidP="00627A45">
      <w:pPr>
        <w:pStyle w:val="3"/>
        <w:jc w:val="both"/>
        <w:rPr>
          <w:b w:val="0"/>
          <w:sz w:val="24"/>
          <w:szCs w:val="24"/>
        </w:rPr>
      </w:pPr>
    </w:p>
    <w:p w:rsidR="00AB213C" w:rsidRPr="00AB213C" w:rsidRDefault="00AB213C" w:rsidP="00627A45">
      <w:pPr>
        <w:pStyle w:val="3"/>
        <w:jc w:val="both"/>
        <w:rPr>
          <w:b w:val="0"/>
          <w:szCs w:val="24"/>
        </w:rPr>
      </w:pPr>
    </w:p>
    <w:p w:rsidR="0095345C" w:rsidRPr="00AB213C" w:rsidRDefault="00DF4111" w:rsidP="00F31D76">
      <w:pPr>
        <w:pStyle w:val="3"/>
        <w:rPr>
          <w:b w:val="0"/>
          <w:szCs w:val="24"/>
        </w:rPr>
      </w:pPr>
      <w:r>
        <w:rPr>
          <w:b w:val="0"/>
          <w:szCs w:val="24"/>
        </w:rPr>
        <w:t>Наименование отделения</w:t>
      </w:r>
    </w:p>
    <w:p w:rsidR="0095345C" w:rsidRPr="00AB213C" w:rsidRDefault="0095345C" w:rsidP="00F31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5345C" w:rsidRPr="00AB213C" w:rsidRDefault="0095345C" w:rsidP="00F31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5345C" w:rsidRPr="00AB213C" w:rsidRDefault="00DF4111" w:rsidP="00F31D76">
      <w:pPr>
        <w:pStyle w:val="4"/>
        <w:rPr>
          <w:b w:val="0"/>
          <w:bCs w:val="0"/>
          <w:sz w:val="28"/>
          <w:szCs w:val="24"/>
        </w:rPr>
      </w:pPr>
      <w:r>
        <w:rPr>
          <w:b w:val="0"/>
          <w:bCs w:val="0"/>
          <w:sz w:val="28"/>
          <w:szCs w:val="24"/>
        </w:rPr>
        <w:t>Название темы работы</w:t>
      </w:r>
    </w:p>
    <w:p w:rsidR="0095345C" w:rsidRPr="00AB213C" w:rsidRDefault="0095345C" w:rsidP="00F31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5345C" w:rsidRPr="00AB213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AB213C" w:rsidRPr="00AB213C" w:rsidRDefault="00AB213C" w:rsidP="0062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5345C" w:rsidRPr="00AB213C" w:rsidRDefault="00DF4111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Дипломная работа</w:t>
      </w:r>
    </w:p>
    <w:p w:rsidR="0095345C" w:rsidRPr="00AB213C" w:rsidRDefault="0095345C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31D76" w:rsidRDefault="00F31D76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31D76" w:rsidRDefault="00F31D76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5345C" w:rsidRPr="00AB213C" w:rsidRDefault="00F31D76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</w:t>
      </w:r>
      <w:r w:rsidR="0095345C" w:rsidRPr="00AB213C">
        <w:rPr>
          <w:rFonts w:ascii="Times New Roman" w:hAnsi="Times New Roman" w:cs="Times New Roman"/>
          <w:sz w:val="28"/>
          <w:szCs w:val="24"/>
        </w:rPr>
        <w:t>Исполнитель:</w:t>
      </w:r>
    </w:p>
    <w:p w:rsidR="0095345C" w:rsidRPr="00AB213C" w:rsidRDefault="0095345C" w:rsidP="00F31D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AB213C">
        <w:rPr>
          <w:rFonts w:ascii="Times New Roman" w:hAnsi="Times New Roman" w:cs="Times New Roman"/>
          <w:sz w:val="28"/>
          <w:szCs w:val="24"/>
        </w:rPr>
        <w:t>……..…………………………….</w:t>
      </w:r>
    </w:p>
    <w:p w:rsidR="0095345C" w:rsidRPr="00AB213C" w:rsidRDefault="0095345C" w:rsidP="00F31D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AB213C">
        <w:rPr>
          <w:rFonts w:ascii="Times New Roman" w:hAnsi="Times New Roman" w:cs="Times New Roman"/>
          <w:sz w:val="28"/>
          <w:szCs w:val="24"/>
        </w:rPr>
        <w:t>…….……………………………..</w:t>
      </w:r>
    </w:p>
    <w:p w:rsidR="0095345C" w:rsidRPr="00AB213C" w:rsidRDefault="00F31D76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</w:t>
      </w:r>
      <w:r w:rsidR="0095345C" w:rsidRPr="00AB213C">
        <w:rPr>
          <w:rFonts w:ascii="Times New Roman" w:hAnsi="Times New Roman" w:cs="Times New Roman"/>
          <w:sz w:val="28"/>
          <w:szCs w:val="24"/>
        </w:rPr>
        <w:t>студент</w:t>
      </w:r>
      <w:proofErr w:type="gramStart"/>
      <w:r w:rsidR="0095345C" w:rsidRPr="00AB213C">
        <w:rPr>
          <w:rFonts w:ascii="Times New Roman" w:hAnsi="Times New Roman" w:cs="Times New Roman"/>
          <w:sz w:val="28"/>
          <w:szCs w:val="24"/>
        </w:rPr>
        <w:t>………….………..</w:t>
      </w:r>
      <w:proofErr w:type="gramEnd"/>
      <w:r w:rsidR="0095345C" w:rsidRPr="00AB213C">
        <w:rPr>
          <w:rFonts w:ascii="Times New Roman" w:hAnsi="Times New Roman" w:cs="Times New Roman"/>
          <w:sz w:val="28"/>
          <w:szCs w:val="24"/>
        </w:rPr>
        <w:t>курса</w:t>
      </w:r>
    </w:p>
    <w:p w:rsidR="0095345C" w:rsidRPr="00AB213C" w:rsidRDefault="0095345C" w:rsidP="00F31D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AB213C">
        <w:rPr>
          <w:rFonts w:ascii="Times New Roman" w:hAnsi="Times New Roman" w:cs="Times New Roman"/>
          <w:sz w:val="28"/>
          <w:szCs w:val="24"/>
        </w:rPr>
        <w:t>…..…….………………группы.</w:t>
      </w:r>
    </w:p>
    <w:p w:rsidR="0095345C" w:rsidRPr="00AB213C" w:rsidRDefault="0095345C" w:rsidP="00F31D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AB213C">
        <w:rPr>
          <w:rFonts w:ascii="Times New Roman" w:hAnsi="Times New Roman" w:cs="Times New Roman"/>
          <w:sz w:val="28"/>
          <w:szCs w:val="24"/>
        </w:rPr>
        <w:t>специальность…………………</w:t>
      </w:r>
    </w:p>
    <w:p w:rsidR="0095345C" w:rsidRPr="00AB213C" w:rsidRDefault="0095345C" w:rsidP="00F31D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AB213C">
        <w:rPr>
          <w:rFonts w:ascii="Times New Roman" w:hAnsi="Times New Roman" w:cs="Times New Roman"/>
          <w:sz w:val="28"/>
          <w:szCs w:val="24"/>
        </w:rPr>
        <w:t>…….……………………………..</w:t>
      </w:r>
    </w:p>
    <w:p w:rsidR="0095345C" w:rsidRPr="00AB213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5345C" w:rsidRPr="00AB213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B213C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</w:t>
      </w:r>
    </w:p>
    <w:p w:rsidR="0095345C" w:rsidRPr="00AB213C" w:rsidRDefault="00F31D76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</w:t>
      </w:r>
      <w:r w:rsidR="0095345C" w:rsidRPr="00AB213C">
        <w:rPr>
          <w:rFonts w:ascii="Times New Roman" w:hAnsi="Times New Roman" w:cs="Times New Roman"/>
          <w:sz w:val="28"/>
          <w:szCs w:val="24"/>
        </w:rPr>
        <w:t>Руководитель:</w:t>
      </w:r>
    </w:p>
    <w:p w:rsidR="0095345C" w:rsidRPr="00AB213C" w:rsidRDefault="00F31D76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</w:t>
      </w:r>
      <w:r w:rsidR="0095345C" w:rsidRPr="00AB213C">
        <w:rPr>
          <w:rFonts w:ascii="Times New Roman" w:hAnsi="Times New Roman" w:cs="Times New Roman"/>
          <w:sz w:val="28"/>
          <w:szCs w:val="24"/>
        </w:rPr>
        <w:t>….………………………………</w:t>
      </w:r>
    </w:p>
    <w:p w:rsidR="0095345C" w:rsidRPr="00AB213C" w:rsidRDefault="00F31D76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</w:t>
      </w:r>
      <w:r w:rsidR="0095345C" w:rsidRPr="00AB213C">
        <w:rPr>
          <w:rFonts w:ascii="Times New Roman" w:hAnsi="Times New Roman" w:cs="Times New Roman"/>
          <w:sz w:val="28"/>
          <w:szCs w:val="24"/>
        </w:rPr>
        <w:t>.…………………………………</w:t>
      </w:r>
    </w:p>
    <w:p w:rsidR="0095345C" w:rsidRPr="00AB213C" w:rsidRDefault="0095345C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B213C" w:rsidRPr="00AB213C" w:rsidRDefault="00AB213C" w:rsidP="0062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B213C" w:rsidRPr="00AB213C" w:rsidRDefault="00AB213C" w:rsidP="0062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B213C" w:rsidRPr="00AB213C" w:rsidRDefault="00AB213C" w:rsidP="0062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5345C" w:rsidRPr="00AB213C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B213C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</w:t>
      </w:r>
    </w:p>
    <w:p w:rsidR="0095345C" w:rsidRPr="00AB213C" w:rsidRDefault="00DF4111" w:rsidP="00F3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Воронеж  20</w:t>
      </w:r>
      <w:r w:rsidR="00550B55">
        <w:rPr>
          <w:rFonts w:ascii="Times New Roman" w:hAnsi="Times New Roman" w:cs="Times New Roman"/>
          <w:sz w:val="28"/>
          <w:szCs w:val="24"/>
        </w:rPr>
        <w:t>__</w:t>
      </w:r>
    </w:p>
    <w:p w:rsidR="00AB213C" w:rsidRDefault="00AB213C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13C" w:rsidRDefault="00AB213C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13C" w:rsidRDefault="00AB213C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13C" w:rsidRDefault="00AB213C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13C" w:rsidRDefault="00AB213C" w:rsidP="00627A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F31D76" w:rsidRDefault="009F4BF2" w:rsidP="00F31D76">
      <w:pPr>
        <w:shd w:val="clear" w:color="auto" w:fill="FFFFFF"/>
        <w:spacing w:after="0" w:line="240" w:lineRule="auto"/>
        <w:ind w:firstLine="5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И</w:t>
      </w:r>
      <w:r w:rsidR="00F82411">
        <w:rPr>
          <w:rFonts w:ascii="Times New Roman" w:hAnsi="Times New Roman" w:cs="Times New Roman"/>
          <w:b/>
          <w:sz w:val="24"/>
          <w:szCs w:val="24"/>
        </w:rPr>
        <w:t>.</w:t>
      </w:r>
      <w:r w:rsidR="00F31D76" w:rsidRPr="00F31D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345C" w:rsidRPr="00F31D76">
        <w:rPr>
          <w:rFonts w:ascii="Times New Roman" w:hAnsi="Times New Roman" w:cs="Times New Roman"/>
          <w:b/>
          <w:sz w:val="24"/>
          <w:szCs w:val="24"/>
        </w:rPr>
        <w:t>Пример выполнения заключения</w:t>
      </w:r>
    </w:p>
    <w:p w:rsidR="00F31D76" w:rsidRPr="00F31D76" w:rsidRDefault="00F31D76" w:rsidP="00F31D76">
      <w:pPr>
        <w:shd w:val="clear" w:color="auto" w:fill="FFFFFF"/>
        <w:spacing w:after="0" w:line="240" w:lineRule="auto"/>
        <w:ind w:firstLine="5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45C" w:rsidRPr="00D45995" w:rsidRDefault="0095345C" w:rsidP="00F31D76">
      <w:pPr>
        <w:shd w:val="clear" w:color="auto" w:fill="FFFFFF"/>
        <w:spacing w:after="0" w:line="24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Заключение</w:t>
      </w:r>
    </w:p>
    <w:p w:rsidR="0095345C" w:rsidRPr="00D45995" w:rsidRDefault="0095345C" w:rsidP="00627A45">
      <w:pPr>
        <w:shd w:val="clear" w:color="auto" w:fill="FFFFFF"/>
        <w:spacing w:after="0" w:line="240" w:lineRule="auto"/>
        <w:ind w:firstLine="576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right="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Результаты анализа производственно-хозяйственной деятельности ОАО «Лискинское АТП» выявили существенные резервы совершенствования орга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низационных и технико-экономических вопросов с целью повышения эффек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тивности базового предприятия. В частности, выполненные маркетинговые ис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следования, позволили предложить рабочую гипотезу решения проблемы, обосновать необходимость и основные исходные данные для проектирования на базе этого предприятия СТО на 20 рабочих постов. Расположение предпри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ятия в городе в наибольшей степени способствует удобству клиентов, высокой загрузки и минимальных капитальных затрат на СТО. Выполненная предвари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тельная оценка эффективности ОАО «Лискинское АТП» позволила на стадии принятия решения установить, что это базовое предприятие способно орга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низовать и поддерживать функционирование проектируемой при нем СТО.</w:t>
      </w:r>
    </w:p>
    <w:p w:rsidR="0095345C" w:rsidRPr="00D45995" w:rsidRDefault="0095345C" w:rsidP="00627A45">
      <w:pPr>
        <w:shd w:val="clear" w:color="auto" w:fill="FFFFFF"/>
        <w:spacing w:after="0" w:line="240" w:lineRule="auto"/>
        <w:ind w:left="5" w:right="14" w:firstLine="571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Выполненный технологический расчет СТО позволил определить произ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водственные площади, высвобождающиеся в связи с уменьшением парка авто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мобилей и автобусов на базовом предприятии. Исходя из обоснованной произ</w:t>
      </w:r>
      <w:r w:rsidRPr="00D45995">
        <w:rPr>
          <w:rFonts w:ascii="Times New Roman" w:hAnsi="Times New Roman" w:cs="Times New Roman"/>
          <w:sz w:val="24"/>
          <w:szCs w:val="24"/>
        </w:rPr>
        <w:softHyphen/>
        <w:t xml:space="preserve">водственной программы по ТО и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на 200 легковых автомобилей в год, пло</w:t>
      </w:r>
      <w:r w:rsidRPr="00D45995">
        <w:rPr>
          <w:rFonts w:ascii="Times New Roman" w:hAnsi="Times New Roman" w:cs="Times New Roman"/>
          <w:sz w:val="24"/>
          <w:szCs w:val="24"/>
        </w:rPr>
        <w:softHyphen/>
        <w:t xml:space="preserve">щадь производственных помещений под СТО составила </w:t>
      </w:r>
      <w:smartTag w:uri="urn:schemas-microsoft-com:office:smarttags" w:element="metricconverter">
        <w:smartTagPr>
          <w:attr w:name="ProductID" w:val="255 м2"/>
        </w:smartTagPr>
        <w:r w:rsidRPr="00D45995">
          <w:rPr>
            <w:rFonts w:ascii="Times New Roman" w:hAnsi="Times New Roman" w:cs="Times New Roman"/>
            <w:sz w:val="24"/>
            <w:szCs w:val="24"/>
          </w:rPr>
          <w:t>255 м</w:t>
        </w:r>
        <w:r w:rsidRPr="00D4599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 w:rsidRPr="00D45995">
        <w:rPr>
          <w:rFonts w:ascii="Times New Roman" w:hAnsi="Times New Roman" w:cs="Times New Roman"/>
          <w:sz w:val="24"/>
          <w:szCs w:val="24"/>
        </w:rPr>
        <w:t>. Рассчитанный годовой объём работ выполняемых на СТО составил 13500 чел.ч., а числен</w:t>
      </w:r>
      <w:r w:rsidRPr="00D45995">
        <w:rPr>
          <w:rFonts w:ascii="Times New Roman" w:hAnsi="Times New Roman" w:cs="Times New Roman"/>
          <w:sz w:val="24"/>
          <w:szCs w:val="24"/>
        </w:rPr>
        <w:softHyphen/>
        <w:t>ность производственных рабочих, ИТР и служащих - 10 человек. Проведен вы</w:t>
      </w:r>
      <w:r w:rsidRPr="00D45995">
        <w:rPr>
          <w:rFonts w:ascii="Times New Roman" w:hAnsi="Times New Roman" w:cs="Times New Roman"/>
          <w:sz w:val="24"/>
          <w:szCs w:val="24"/>
        </w:rPr>
        <w:softHyphen/>
        <w:t xml:space="preserve">бор метода организации ТО и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 xml:space="preserve"> автомобилей, при этом обоснованное число постов ТО и ТР составило 5. В соответствии с установленными нормативами была определена потребность в технологическом оборудовании и проведена компоновка производственного корпуса.</w:t>
      </w:r>
    </w:p>
    <w:p w:rsidR="0095345C" w:rsidRPr="00D45995" w:rsidRDefault="0095345C" w:rsidP="00627A45">
      <w:pPr>
        <w:shd w:val="clear" w:color="auto" w:fill="FFFFFF"/>
        <w:spacing w:after="0" w:line="240" w:lineRule="auto"/>
        <w:ind w:right="19" w:firstLine="576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 xml:space="preserve">Разработаны в соответствии с установленными нормативами мероприятия по обеспечению безопасности труда при выполнении ТО и </w:t>
      </w:r>
      <w:proofErr w:type="gramStart"/>
      <w:r w:rsidRPr="00D45995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D45995">
        <w:rPr>
          <w:rFonts w:ascii="Times New Roman" w:hAnsi="Times New Roman" w:cs="Times New Roman"/>
          <w:sz w:val="24"/>
          <w:szCs w:val="24"/>
        </w:rPr>
        <w:t>, а также вопросы улучшения условий труда, охраны окружающей среды.</w:t>
      </w:r>
    </w:p>
    <w:p w:rsidR="0095345C" w:rsidRPr="00D45995" w:rsidRDefault="0095345C" w:rsidP="00627A45">
      <w:pPr>
        <w:shd w:val="clear" w:color="auto" w:fill="FFFFFF"/>
        <w:spacing w:after="0" w:line="240" w:lineRule="auto"/>
        <w:ind w:right="19" w:firstLine="576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sz w:val="24"/>
          <w:szCs w:val="24"/>
        </w:rPr>
        <w:t>Таким образом, принятые проектные решения обеспечивают гарантированное повышение эффективности ОАО «Лискинское АТП», и они могут быть рекомендованы для внедрения в полном объеме или частично на аналогичных предприятиях  автомобильного комплекса.</w:t>
      </w:r>
    </w:p>
    <w:p w:rsidR="0095345C" w:rsidRPr="00D45995" w:rsidRDefault="0095345C" w:rsidP="00627A45">
      <w:pPr>
        <w:shd w:val="clear" w:color="auto" w:fill="FFFFFF"/>
        <w:spacing w:after="0" w:line="240" w:lineRule="auto"/>
        <w:ind w:right="19" w:firstLine="576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Default="0095345C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F82411" w:rsidRDefault="0095345C" w:rsidP="00F82411">
      <w:pPr>
        <w:shd w:val="clear" w:color="auto" w:fill="FFFFFF"/>
        <w:spacing w:after="0" w:line="240" w:lineRule="auto"/>
        <w:ind w:left="180" w:right="24"/>
        <w:jc w:val="both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 w:rsidRPr="00F82411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lastRenderedPageBreak/>
        <w:t xml:space="preserve">Приложение </w:t>
      </w:r>
      <w:r w:rsidR="009F4BF2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К</w:t>
      </w:r>
      <w:r w:rsidR="00F82411" w:rsidRPr="00F82411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. </w:t>
      </w:r>
      <w:r w:rsidRPr="00F82411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Пример оформления спи</w:t>
      </w:r>
      <w:r w:rsidR="00F82411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ска использованных </w:t>
      </w:r>
      <w:r w:rsidRPr="00F82411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источников</w:t>
      </w:r>
    </w:p>
    <w:p w:rsidR="00F82411" w:rsidRDefault="00F82411" w:rsidP="00627A45">
      <w:pPr>
        <w:shd w:val="clear" w:color="auto" w:fill="FFFFFF"/>
        <w:spacing w:after="0" w:line="240" w:lineRule="auto"/>
        <w:ind w:right="43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>Список использованных источников</w:t>
      </w:r>
    </w:p>
    <w:p w:rsidR="0095345C" w:rsidRPr="00D45995" w:rsidRDefault="0095345C" w:rsidP="00627A45">
      <w:pPr>
        <w:widowControl w:val="0"/>
        <w:numPr>
          <w:ilvl w:val="0"/>
          <w:numId w:val="10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firstLine="5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z w:val="24"/>
          <w:szCs w:val="24"/>
        </w:rPr>
        <w:t xml:space="preserve"> Кузнецов, А.С. Малое предприятие автосервиса: Организация, оснащение, </w:t>
      </w:r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>эксплуатация [Текст] / А. С. Кузнецов, Н. В. Белов. - М.</w:t>
      </w:r>
      <w:proofErr w:type="gramStart"/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Транспорт, 1995. - 303 с.</w:t>
      </w:r>
    </w:p>
    <w:p w:rsidR="0095345C" w:rsidRPr="00D45995" w:rsidRDefault="0095345C" w:rsidP="00627A45">
      <w:pPr>
        <w:widowControl w:val="0"/>
        <w:numPr>
          <w:ilvl w:val="0"/>
          <w:numId w:val="10"/>
        </w:numPr>
        <w:shd w:val="clear" w:color="auto" w:fill="FFFFFF"/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5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Смехов, А. А. Маркетинговые модели транспортного рынка [Текст] / </w:t>
      </w:r>
      <w:r w:rsidRPr="00D45995">
        <w:rPr>
          <w:rFonts w:ascii="Times New Roman" w:hAnsi="Times New Roman" w:cs="Times New Roman"/>
          <w:color w:val="000000"/>
          <w:spacing w:val="4"/>
          <w:sz w:val="24"/>
          <w:szCs w:val="24"/>
        </w:rPr>
        <w:t>А. А. Смехов. - М.</w:t>
      </w:r>
      <w:proofErr w:type="gramStart"/>
      <w:r w:rsidRPr="00D4599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Транспорт, 1998. - 120 с.</w:t>
      </w:r>
    </w:p>
    <w:p w:rsidR="0095345C" w:rsidRPr="00D45995" w:rsidRDefault="0095345C" w:rsidP="00627A45">
      <w:pPr>
        <w:widowControl w:val="0"/>
        <w:numPr>
          <w:ilvl w:val="0"/>
          <w:numId w:val="10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firstLine="5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Положение о техническом обслуживании и ремонте подвижного соста</w:t>
      </w:r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D45995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ва автомобильного транспорта [Текст] / </w:t>
      </w:r>
      <w:proofErr w:type="gramStart"/>
      <w:r w:rsidRPr="00D45995">
        <w:rPr>
          <w:rFonts w:ascii="Times New Roman" w:hAnsi="Times New Roman" w:cs="Times New Roman"/>
          <w:color w:val="000000"/>
          <w:spacing w:val="7"/>
          <w:sz w:val="24"/>
          <w:szCs w:val="24"/>
        </w:rPr>
        <w:t>М-во</w:t>
      </w:r>
      <w:proofErr w:type="gramEnd"/>
      <w:r w:rsidRPr="00D45995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автомоб. трансп. РСФСР. - М.</w:t>
      </w:r>
      <w:proofErr w:type="gramStart"/>
      <w:r w:rsidRPr="00D45995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color w:val="000000"/>
          <w:spacing w:val="7"/>
          <w:sz w:val="24"/>
          <w:szCs w:val="24"/>
        </w:rPr>
        <w:br/>
      </w:r>
      <w:r w:rsidRPr="00D45995">
        <w:rPr>
          <w:rFonts w:ascii="Times New Roman" w:hAnsi="Times New Roman" w:cs="Times New Roman"/>
          <w:color w:val="000000"/>
          <w:spacing w:val="4"/>
          <w:sz w:val="24"/>
          <w:szCs w:val="24"/>
        </w:rPr>
        <w:t>Транспорт, 1988. - 78 с.</w:t>
      </w:r>
    </w:p>
    <w:p w:rsidR="0095345C" w:rsidRPr="00D45995" w:rsidRDefault="0095345C" w:rsidP="00627A45">
      <w:pPr>
        <w:widowControl w:val="0"/>
        <w:numPr>
          <w:ilvl w:val="0"/>
          <w:numId w:val="10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firstLine="5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Бычков, В. П. Экономические вопросы в дипломных проектах [Текст] </w:t>
      </w:r>
      <w:proofErr w:type="gramStart"/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>:у</w:t>
      </w:r>
      <w:proofErr w:type="gramEnd"/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>чеб. пособие / В. П. Бычков ; ВГЛТА - Воронеж, 2001. - 103 с.</w:t>
      </w:r>
    </w:p>
    <w:p w:rsidR="0095345C" w:rsidRPr="00D45995" w:rsidRDefault="0095345C" w:rsidP="00627A45">
      <w:pPr>
        <w:widowControl w:val="0"/>
        <w:numPr>
          <w:ilvl w:val="0"/>
          <w:numId w:val="10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firstLine="5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Лебедев, Г. С. Проектирование авторемонтных предприятий [Текст] </w:t>
      </w:r>
      <w:proofErr w:type="gramStart"/>
      <w:r w:rsidRPr="00D45995">
        <w:rPr>
          <w:rFonts w:ascii="Times New Roman" w:hAnsi="Times New Roman" w:cs="Times New Roman"/>
          <w:color w:val="000000"/>
          <w:spacing w:val="7"/>
          <w:sz w:val="24"/>
          <w:szCs w:val="24"/>
        </w:rPr>
        <w:t>:</w:t>
      </w:r>
      <w:r w:rsidRPr="00D45995">
        <w:rPr>
          <w:rFonts w:ascii="Times New Roman" w:hAnsi="Times New Roman" w:cs="Times New Roman"/>
          <w:color w:val="000000"/>
          <w:spacing w:val="4"/>
          <w:sz w:val="24"/>
          <w:szCs w:val="24"/>
        </w:rPr>
        <w:t>у</w:t>
      </w:r>
      <w:proofErr w:type="gramEnd"/>
      <w:r w:rsidRPr="00D45995">
        <w:rPr>
          <w:rFonts w:ascii="Times New Roman" w:hAnsi="Times New Roman" w:cs="Times New Roman"/>
          <w:color w:val="000000"/>
          <w:spacing w:val="4"/>
          <w:sz w:val="24"/>
          <w:szCs w:val="24"/>
        </w:rPr>
        <w:t>чеб. пособие по курсовому и дипломному проектированию для студентов спе</w:t>
      </w:r>
      <w:r w:rsidRPr="00D45995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D45995">
        <w:rPr>
          <w:rFonts w:ascii="Times New Roman" w:hAnsi="Times New Roman" w:cs="Times New Roman"/>
          <w:color w:val="000000"/>
          <w:spacing w:val="3"/>
          <w:sz w:val="24"/>
          <w:szCs w:val="24"/>
        </w:rPr>
        <w:t>циальности 190601 - Автомобили и автомобильное хозяйство / Г. С. Лебедев, Д.</w:t>
      </w:r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>И. Станчев, В. М. Шиповский ; ВГЛТА - Воронеж, 2001- 210 с.</w:t>
      </w:r>
    </w:p>
    <w:p w:rsidR="0095345C" w:rsidRPr="00D45995" w:rsidRDefault="0095345C" w:rsidP="00627A45">
      <w:pPr>
        <w:widowControl w:val="0"/>
        <w:numPr>
          <w:ilvl w:val="0"/>
          <w:numId w:val="10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firstLine="5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Шумик, С. В. Техническая эксплуатация автотранспортных средств</w:t>
      </w:r>
      <w:proofErr w:type="gramStart"/>
      <w:r w:rsidRPr="00D45995">
        <w:rPr>
          <w:rFonts w:ascii="Times New Roman" w:hAnsi="Times New Roman" w:cs="Times New Roman"/>
          <w:color w:val="000000"/>
          <w:spacing w:val="9"/>
          <w:sz w:val="24"/>
          <w:szCs w:val="24"/>
        </w:rPr>
        <w:t>:</w:t>
      </w:r>
      <w:r w:rsidRPr="00D45995">
        <w:rPr>
          <w:rFonts w:ascii="Times New Roman" w:hAnsi="Times New Roman" w:cs="Times New Roman"/>
          <w:color w:val="000000"/>
          <w:spacing w:val="8"/>
          <w:sz w:val="24"/>
          <w:szCs w:val="24"/>
        </w:rPr>
        <w:t>К</w:t>
      </w:r>
      <w:proofErr w:type="gramEnd"/>
      <w:r w:rsidRPr="00D45995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урсовое и дипломное проектирование [Текст] : учеб. пособие /СВ. Шумик, </w:t>
      </w:r>
      <w:r w:rsidRPr="00D45995">
        <w:rPr>
          <w:rFonts w:ascii="Times New Roman" w:hAnsi="Times New Roman" w:cs="Times New Roman"/>
          <w:color w:val="000000"/>
          <w:spacing w:val="6"/>
          <w:sz w:val="24"/>
          <w:szCs w:val="24"/>
        </w:rPr>
        <w:t>М. М. Больбас, Е. И. Петухов ; -Минск. : Высш. шк., 1988. - 206 с.</w:t>
      </w:r>
    </w:p>
    <w:p w:rsidR="0095345C" w:rsidRPr="00D45995" w:rsidRDefault="0095345C" w:rsidP="00627A45">
      <w:pPr>
        <w:widowControl w:val="0"/>
        <w:numPr>
          <w:ilvl w:val="0"/>
          <w:numId w:val="10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240" w:lineRule="auto"/>
        <w:ind w:firstLine="5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Напольский, Г. М. Технологическое проектирование автотранспортных предприятий и станций технического обслуживания [Текст] : учеб</w:t>
      </w:r>
      <w:proofErr w:type="gramStart"/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>.</w:t>
      </w:r>
      <w:proofErr w:type="gramEnd"/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>д</w:t>
      </w:r>
      <w:proofErr w:type="gramEnd"/>
      <w:r w:rsidRPr="00D45995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ля вузов / </w:t>
      </w:r>
      <w:r w:rsidRPr="00D45995">
        <w:rPr>
          <w:rFonts w:ascii="Times New Roman" w:hAnsi="Times New Roman" w:cs="Times New Roman"/>
          <w:color w:val="000000"/>
          <w:spacing w:val="6"/>
          <w:sz w:val="24"/>
          <w:szCs w:val="24"/>
        </w:rPr>
        <w:t>Г. М. Напольский. - М.</w:t>
      </w:r>
      <w:proofErr w:type="gramStart"/>
      <w:r w:rsidRPr="00D45995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Транспорт, 1993. - 271 с.</w:t>
      </w:r>
    </w:p>
    <w:p w:rsidR="0095345C" w:rsidRPr="00D45995" w:rsidRDefault="0095345C" w:rsidP="00627A45">
      <w:pPr>
        <w:widowControl w:val="0"/>
        <w:numPr>
          <w:ilvl w:val="0"/>
          <w:numId w:val="11"/>
        </w:numPr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ind w:left="5" w:firstLine="5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ВСН 01-89 Ведомственные строительные нормы предприятий по обслу</w:t>
      </w:r>
      <w:r w:rsidRPr="00D45995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D45995">
        <w:rPr>
          <w:rFonts w:ascii="Times New Roman" w:hAnsi="Times New Roman" w:cs="Times New Roman"/>
          <w:color w:val="000000"/>
          <w:spacing w:val="-6"/>
          <w:sz w:val="24"/>
          <w:szCs w:val="24"/>
        </w:rPr>
        <w:t>живанию автомобилей Минавтотранса РСФСР [Текст]. — М.: Транспорт, 1989. — 52 с.</w:t>
      </w:r>
    </w:p>
    <w:p w:rsidR="0095345C" w:rsidRPr="00D45995" w:rsidRDefault="0095345C" w:rsidP="00627A45">
      <w:pPr>
        <w:widowControl w:val="0"/>
        <w:numPr>
          <w:ilvl w:val="0"/>
          <w:numId w:val="11"/>
        </w:numPr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ind w:left="5" w:firstLine="5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99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Репринцев, Д. Д. Безопасность жизнедеятельности [Текст]</w:t>
      </w:r>
      <w:proofErr w:type="gramStart"/>
      <w:r w:rsidRPr="00D4599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:</w:t>
      </w:r>
      <w:proofErr w:type="gramEnd"/>
      <w:r w:rsidRPr="00D4599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метод, указанияк дипл. проектир. для студентов специальности 190601 - Автомобили и автомобиль</w:t>
      </w:r>
      <w:r w:rsidRPr="00D45995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D45995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D45995">
        <w:rPr>
          <w:rFonts w:ascii="Times New Roman" w:hAnsi="Times New Roman" w:cs="Times New Roman"/>
          <w:color w:val="000000"/>
          <w:sz w:val="24"/>
          <w:szCs w:val="24"/>
        </w:rPr>
        <w:t>ное хозяйство / Д. Д. Репринцев, И. М. Черных; ВГЛТА, - Воронеж, 2005. - 20 с.</w:t>
      </w: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5C" w:rsidRPr="00D45995" w:rsidRDefault="0095345C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Pr="00D45995" w:rsidRDefault="0095345C" w:rsidP="00627A45">
      <w:pPr>
        <w:shd w:val="clear" w:color="auto" w:fill="FFFFFF"/>
        <w:spacing w:after="0" w:line="240" w:lineRule="auto"/>
        <w:ind w:left="142"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95345C" w:rsidRDefault="0095345C" w:rsidP="00627A45">
      <w:pPr>
        <w:shd w:val="clear" w:color="auto" w:fill="FFFFFF"/>
        <w:spacing w:after="0" w:line="240" w:lineRule="auto"/>
        <w:ind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5E186F" w:rsidRDefault="005E186F" w:rsidP="00627A45">
      <w:pPr>
        <w:shd w:val="clear" w:color="auto" w:fill="FFFFFF"/>
        <w:spacing w:after="0" w:line="240" w:lineRule="auto"/>
        <w:ind w:right="-141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DF4111" w:rsidRDefault="00DF4111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4111" w:rsidRDefault="00DF4111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4111" w:rsidRDefault="00DF4111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4111" w:rsidRDefault="00DF4111" w:rsidP="00627A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0870" w:rsidRDefault="00490870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870" w:rsidRDefault="00490870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870" w:rsidRDefault="00490870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870" w:rsidRDefault="00490870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870" w:rsidRPr="00D45995" w:rsidRDefault="00490870" w:rsidP="00627A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0CDD" w:rsidRPr="00D45995" w:rsidRDefault="001C0CDD" w:rsidP="00627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C0CDD" w:rsidRPr="00D45995" w:rsidSect="00A11925">
      <w:footerReference w:type="even" r:id="rId24"/>
      <w:footerReference w:type="default" r:id="rId25"/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F52" w:rsidRDefault="002C4F52" w:rsidP="00556744">
      <w:pPr>
        <w:spacing w:after="0" w:line="240" w:lineRule="auto"/>
      </w:pPr>
      <w:r>
        <w:separator/>
      </w:r>
    </w:p>
  </w:endnote>
  <w:endnote w:type="continuationSeparator" w:id="0">
    <w:p w:rsidR="002C4F52" w:rsidRDefault="002C4F52" w:rsidP="0055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25" w:rsidRDefault="00426D13" w:rsidP="004E4301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A1192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11925" w:rsidRDefault="00A11925" w:rsidP="004E4301">
    <w:pPr>
      <w:pStyle w:val="a6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25" w:rsidRDefault="00426D13" w:rsidP="004E4301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A1192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058D">
      <w:rPr>
        <w:rStyle w:val="a8"/>
        <w:noProof/>
      </w:rPr>
      <w:t>5</w:t>
    </w:r>
    <w:r>
      <w:rPr>
        <w:rStyle w:val="a8"/>
      </w:rPr>
      <w:fldChar w:fldCharType="end"/>
    </w:r>
  </w:p>
  <w:p w:rsidR="00A11925" w:rsidRDefault="00A11925" w:rsidP="004E4301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F52" w:rsidRDefault="002C4F52" w:rsidP="00556744">
      <w:pPr>
        <w:spacing w:after="0" w:line="240" w:lineRule="auto"/>
      </w:pPr>
      <w:r>
        <w:separator/>
      </w:r>
    </w:p>
  </w:footnote>
  <w:footnote w:type="continuationSeparator" w:id="0">
    <w:p w:rsidR="002C4F52" w:rsidRDefault="002C4F52" w:rsidP="00556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6BB"/>
    <w:multiLevelType w:val="hybridMultilevel"/>
    <w:tmpl w:val="CB8A0072"/>
    <w:lvl w:ilvl="0" w:tplc="74BCEC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392A0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F6ACD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632CA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6834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A6A09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4D265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84E4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FA14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E56934"/>
    <w:multiLevelType w:val="singleLevel"/>
    <w:tmpl w:val="6FD4A418"/>
    <w:lvl w:ilvl="0">
      <w:start w:val="1"/>
      <w:numFmt w:val="decimal"/>
      <w:lvlText w:val="2.%1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62467D"/>
    <w:multiLevelType w:val="hybridMultilevel"/>
    <w:tmpl w:val="FC9EDBF0"/>
    <w:lvl w:ilvl="0" w:tplc="235E4F5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  <w:spacing w:val="-20"/>
        <w:position w:val="-2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E605DE"/>
    <w:multiLevelType w:val="multilevel"/>
    <w:tmpl w:val="79041848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080"/>
      </w:pPr>
      <w:rPr>
        <w:rFonts w:hint="default"/>
      </w:rPr>
    </w:lvl>
  </w:abstractNum>
  <w:abstractNum w:abstractNumId="4">
    <w:nsid w:val="086703E5"/>
    <w:multiLevelType w:val="hybridMultilevel"/>
    <w:tmpl w:val="E50C7B80"/>
    <w:lvl w:ilvl="0" w:tplc="2D547C2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4450D5"/>
    <w:multiLevelType w:val="hybridMultilevel"/>
    <w:tmpl w:val="90128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501AB8"/>
    <w:multiLevelType w:val="multilevel"/>
    <w:tmpl w:val="328453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7">
    <w:nsid w:val="10FA733A"/>
    <w:multiLevelType w:val="multilevel"/>
    <w:tmpl w:val="B3DA57EC"/>
    <w:lvl w:ilvl="0">
      <w:start w:val="1"/>
      <w:numFmt w:val="bullet"/>
      <w:lvlText w:val=""/>
      <w:lvlJc w:val="righ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-2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4977B3"/>
    <w:multiLevelType w:val="hybridMultilevel"/>
    <w:tmpl w:val="9706486C"/>
    <w:lvl w:ilvl="0" w:tplc="E8FEE9D8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>
    <w:nsid w:val="19660922"/>
    <w:multiLevelType w:val="multilevel"/>
    <w:tmpl w:val="F9D4F85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  <w:b/>
        <w:i/>
      </w:rPr>
    </w:lvl>
  </w:abstractNum>
  <w:abstractNum w:abstractNumId="10">
    <w:nsid w:val="1DC075D1"/>
    <w:multiLevelType w:val="hybridMultilevel"/>
    <w:tmpl w:val="1902CC78"/>
    <w:lvl w:ilvl="0" w:tplc="D4DEF93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63158E8"/>
    <w:multiLevelType w:val="multilevel"/>
    <w:tmpl w:val="0FF6A2D8"/>
    <w:lvl w:ilvl="0">
      <w:start w:val="1"/>
      <w:numFmt w:val="bullet"/>
      <w:lvlText w:val=""/>
      <w:lvlJc w:val="righ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-2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45439B"/>
    <w:multiLevelType w:val="hybridMultilevel"/>
    <w:tmpl w:val="01B242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65460A"/>
    <w:multiLevelType w:val="hybridMultilevel"/>
    <w:tmpl w:val="31E8218C"/>
    <w:lvl w:ilvl="0" w:tplc="4BFA3C00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390526BC"/>
    <w:multiLevelType w:val="hybridMultilevel"/>
    <w:tmpl w:val="75560A22"/>
    <w:lvl w:ilvl="0" w:tplc="E1DAE86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  <w:spacing w:val="-20"/>
        <w:position w:val="-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7D23D0"/>
    <w:multiLevelType w:val="hybridMultilevel"/>
    <w:tmpl w:val="14322DB0"/>
    <w:lvl w:ilvl="0" w:tplc="235E4F5C">
      <w:start w:val="1"/>
      <w:numFmt w:val="bullet"/>
      <w:lvlText w:val=""/>
      <w:lvlJc w:val="right"/>
      <w:pPr>
        <w:ind w:left="940" w:hanging="360"/>
      </w:pPr>
      <w:rPr>
        <w:rFonts w:ascii="Symbol" w:hAnsi="Symbol" w:hint="default"/>
        <w:spacing w:val="-20"/>
        <w:position w:val="-2"/>
        <w:sz w:val="32"/>
      </w:rPr>
    </w:lvl>
    <w:lvl w:ilvl="1" w:tplc="041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6">
    <w:nsid w:val="3A4C42A1"/>
    <w:multiLevelType w:val="hybridMultilevel"/>
    <w:tmpl w:val="801EA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DD737C"/>
    <w:multiLevelType w:val="multilevel"/>
    <w:tmpl w:val="7F602A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18">
    <w:nsid w:val="3C3A31B6"/>
    <w:multiLevelType w:val="hybridMultilevel"/>
    <w:tmpl w:val="6C80E5EE"/>
    <w:lvl w:ilvl="0" w:tplc="417C9F72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40721071"/>
    <w:multiLevelType w:val="hybridMultilevel"/>
    <w:tmpl w:val="DF1CF6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4275C15"/>
    <w:multiLevelType w:val="hybridMultilevel"/>
    <w:tmpl w:val="CFF6C5FE"/>
    <w:lvl w:ilvl="0" w:tplc="3B826F3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A74478"/>
    <w:multiLevelType w:val="multilevel"/>
    <w:tmpl w:val="58E6CDB2"/>
    <w:lvl w:ilvl="0">
      <w:start w:val="4"/>
      <w:numFmt w:val="decimal"/>
      <w:lvlText w:val="%1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B5370E7"/>
    <w:multiLevelType w:val="singleLevel"/>
    <w:tmpl w:val="4F780964"/>
    <w:lvl w:ilvl="0">
      <w:start w:val="1"/>
      <w:numFmt w:val="decimal"/>
      <w:lvlText w:val="%1"/>
      <w:legacy w:legacy="1" w:legacySpace="0" w:legacyIndent="1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4CCA2E4D"/>
    <w:multiLevelType w:val="hybridMultilevel"/>
    <w:tmpl w:val="DA8CA4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1CC49D0"/>
    <w:multiLevelType w:val="hybridMultilevel"/>
    <w:tmpl w:val="F8520248"/>
    <w:lvl w:ilvl="0" w:tplc="BE123F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5CA7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DCAB0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7256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D050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774DC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421A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3DED4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78CC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467F1F"/>
    <w:multiLevelType w:val="hybridMultilevel"/>
    <w:tmpl w:val="35AA46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22A5E"/>
    <w:multiLevelType w:val="hybridMultilevel"/>
    <w:tmpl w:val="06CE4DFA"/>
    <w:lvl w:ilvl="0" w:tplc="6C52F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492CE5"/>
    <w:multiLevelType w:val="singleLevel"/>
    <w:tmpl w:val="2C74CCF8"/>
    <w:lvl w:ilvl="0">
      <w:start w:val="8"/>
      <w:numFmt w:val="decimal"/>
      <w:lvlText w:val="%1"/>
      <w:legacy w:legacy="1" w:legacySpace="0" w:legacyIndent="17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674F7F54"/>
    <w:multiLevelType w:val="hybridMultilevel"/>
    <w:tmpl w:val="2D24118A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9">
    <w:nsid w:val="6AC55480"/>
    <w:multiLevelType w:val="hybridMultilevel"/>
    <w:tmpl w:val="DF2407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6B1606E3"/>
    <w:multiLevelType w:val="multilevel"/>
    <w:tmpl w:val="AE884C4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>
    <w:nsid w:val="6BDF1709"/>
    <w:multiLevelType w:val="hybridMultilevel"/>
    <w:tmpl w:val="D89A23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AE0555"/>
    <w:multiLevelType w:val="hybridMultilevel"/>
    <w:tmpl w:val="69B4ABAC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>
    <w:nsid w:val="6EDA69ED"/>
    <w:multiLevelType w:val="multilevel"/>
    <w:tmpl w:val="101EACC6"/>
    <w:lvl w:ilvl="0">
      <w:start w:val="1"/>
      <w:numFmt w:val="bullet"/>
      <w:lvlText w:val=""/>
      <w:lvlJc w:val="righ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-2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20D22AA"/>
    <w:multiLevelType w:val="hybridMultilevel"/>
    <w:tmpl w:val="F404D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B14765"/>
    <w:multiLevelType w:val="hybridMultilevel"/>
    <w:tmpl w:val="8D767C54"/>
    <w:lvl w:ilvl="0" w:tplc="27402070">
      <w:start w:val="4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C0CA763E">
      <w:numFmt w:val="none"/>
      <w:lvlText w:val=""/>
      <w:lvlJc w:val="left"/>
      <w:pPr>
        <w:tabs>
          <w:tab w:val="num" w:pos="360"/>
        </w:tabs>
      </w:pPr>
    </w:lvl>
    <w:lvl w:ilvl="2" w:tplc="C8D2DDA4">
      <w:numFmt w:val="none"/>
      <w:lvlText w:val=""/>
      <w:lvlJc w:val="left"/>
      <w:pPr>
        <w:tabs>
          <w:tab w:val="num" w:pos="360"/>
        </w:tabs>
      </w:pPr>
    </w:lvl>
    <w:lvl w:ilvl="3" w:tplc="850EF542">
      <w:numFmt w:val="none"/>
      <w:lvlText w:val=""/>
      <w:lvlJc w:val="left"/>
      <w:pPr>
        <w:tabs>
          <w:tab w:val="num" w:pos="360"/>
        </w:tabs>
      </w:pPr>
    </w:lvl>
    <w:lvl w:ilvl="4" w:tplc="7B389CD6">
      <w:numFmt w:val="none"/>
      <w:lvlText w:val=""/>
      <w:lvlJc w:val="left"/>
      <w:pPr>
        <w:tabs>
          <w:tab w:val="num" w:pos="360"/>
        </w:tabs>
      </w:pPr>
    </w:lvl>
    <w:lvl w:ilvl="5" w:tplc="54D264D0">
      <w:numFmt w:val="none"/>
      <w:lvlText w:val=""/>
      <w:lvlJc w:val="left"/>
      <w:pPr>
        <w:tabs>
          <w:tab w:val="num" w:pos="360"/>
        </w:tabs>
      </w:pPr>
    </w:lvl>
    <w:lvl w:ilvl="6" w:tplc="F4D8C7DA">
      <w:numFmt w:val="none"/>
      <w:lvlText w:val=""/>
      <w:lvlJc w:val="left"/>
      <w:pPr>
        <w:tabs>
          <w:tab w:val="num" w:pos="360"/>
        </w:tabs>
      </w:pPr>
    </w:lvl>
    <w:lvl w:ilvl="7" w:tplc="83CA56D2">
      <w:numFmt w:val="none"/>
      <w:lvlText w:val=""/>
      <w:lvlJc w:val="left"/>
      <w:pPr>
        <w:tabs>
          <w:tab w:val="num" w:pos="360"/>
        </w:tabs>
      </w:pPr>
    </w:lvl>
    <w:lvl w:ilvl="8" w:tplc="44EC6B86">
      <w:numFmt w:val="none"/>
      <w:lvlText w:val=""/>
      <w:lvlJc w:val="left"/>
      <w:pPr>
        <w:tabs>
          <w:tab w:val="num" w:pos="360"/>
        </w:tabs>
      </w:pPr>
    </w:lvl>
  </w:abstractNum>
  <w:abstractNum w:abstractNumId="36">
    <w:nsid w:val="77380022"/>
    <w:multiLevelType w:val="hybridMultilevel"/>
    <w:tmpl w:val="7632DAEC"/>
    <w:lvl w:ilvl="0" w:tplc="235E4F5C">
      <w:start w:val="1"/>
      <w:numFmt w:val="bullet"/>
      <w:lvlText w:val=""/>
      <w:lvlJc w:val="right"/>
      <w:pPr>
        <w:ind w:left="1040" w:hanging="360"/>
      </w:pPr>
      <w:rPr>
        <w:rFonts w:ascii="Symbol" w:hAnsi="Symbol" w:hint="default"/>
        <w:spacing w:val="-20"/>
        <w:position w:val="-2"/>
        <w:sz w:val="32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7">
    <w:nsid w:val="777E6FA2"/>
    <w:multiLevelType w:val="hybridMultilevel"/>
    <w:tmpl w:val="F4CAA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C2AA6"/>
    <w:multiLevelType w:val="hybridMultilevel"/>
    <w:tmpl w:val="C1903CC8"/>
    <w:lvl w:ilvl="0" w:tplc="36BE8B9E">
      <w:start w:val="1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>
    <w:nsid w:val="7C300E7F"/>
    <w:multiLevelType w:val="multilevel"/>
    <w:tmpl w:val="C0E21FD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E1820B1"/>
    <w:multiLevelType w:val="multilevel"/>
    <w:tmpl w:val="A0101CA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24"/>
  </w:num>
  <w:num w:numId="4">
    <w:abstractNumId w:val="32"/>
  </w:num>
  <w:num w:numId="5">
    <w:abstractNumId w:val="19"/>
  </w:num>
  <w:num w:numId="6">
    <w:abstractNumId w:val="35"/>
  </w:num>
  <w:num w:numId="7">
    <w:abstractNumId w:val="16"/>
  </w:num>
  <w:num w:numId="8">
    <w:abstractNumId w:val="10"/>
  </w:num>
  <w:num w:numId="9">
    <w:abstractNumId w:val="29"/>
  </w:num>
  <w:num w:numId="10">
    <w:abstractNumId w:val="22"/>
    <w:lvlOverride w:ilvl="0">
      <w:startOverride w:val="1"/>
    </w:lvlOverride>
  </w:num>
  <w:num w:numId="11">
    <w:abstractNumId w:val="27"/>
    <w:lvlOverride w:ilvl="0">
      <w:startOverride w:val="8"/>
    </w:lvlOverride>
  </w:num>
  <w:num w:numId="12">
    <w:abstractNumId w:val="18"/>
  </w:num>
  <w:num w:numId="13">
    <w:abstractNumId w:val="13"/>
  </w:num>
  <w:num w:numId="14">
    <w:abstractNumId w:val="1"/>
    <w:lvlOverride w:ilvl="0">
      <w:startOverride w:val="1"/>
    </w:lvlOverride>
  </w:num>
  <w:num w:numId="15">
    <w:abstractNumId w:val="4"/>
  </w:num>
  <w:num w:numId="16">
    <w:abstractNumId w:val="20"/>
  </w:num>
  <w:num w:numId="17">
    <w:abstractNumId w:val="21"/>
  </w:num>
  <w:num w:numId="18">
    <w:abstractNumId w:val="38"/>
  </w:num>
  <w:num w:numId="19">
    <w:abstractNumId w:val="31"/>
  </w:num>
  <w:num w:numId="20">
    <w:abstractNumId w:val="40"/>
  </w:num>
  <w:num w:numId="21">
    <w:abstractNumId w:val="3"/>
  </w:num>
  <w:num w:numId="22">
    <w:abstractNumId w:val="9"/>
  </w:num>
  <w:num w:numId="23">
    <w:abstractNumId w:val="30"/>
  </w:num>
  <w:num w:numId="24">
    <w:abstractNumId w:val="6"/>
  </w:num>
  <w:num w:numId="25">
    <w:abstractNumId w:val="8"/>
  </w:num>
  <w:num w:numId="26">
    <w:abstractNumId w:val="23"/>
  </w:num>
  <w:num w:numId="27">
    <w:abstractNumId w:val="39"/>
  </w:num>
  <w:num w:numId="28">
    <w:abstractNumId w:val="25"/>
  </w:num>
  <w:num w:numId="29">
    <w:abstractNumId w:val="11"/>
  </w:num>
  <w:num w:numId="30">
    <w:abstractNumId w:val="33"/>
  </w:num>
  <w:num w:numId="31">
    <w:abstractNumId w:val="14"/>
  </w:num>
  <w:num w:numId="32">
    <w:abstractNumId w:val="7"/>
  </w:num>
  <w:num w:numId="33">
    <w:abstractNumId w:val="26"/>
  </w:num>
  <w:num w:numId="34">
    <w:abstractNumId w:val="17"/>
  </w:num>
  <w:num w:numId="35">
    <w:abstractNumId w:val="37"/>
  </w:num>
  <w:num w:numId="36">
    <w:abstractNumId w:val="2"/>
  </w:num>
  <w:num w:numId="37">
    <w:abstractNumId w:val="36"/>
  </w:num>
  <w:num w:numId="38">
    <w:abstractNumId w:val="15"/>
  </w:num>
  <w:num w:numId="39">
    <w:abstractNumId w:val="28"/>
  </w:num>
  <w:num w:numId="40">
    <w:abstractNumId w:val="34"/>
  </w:num>
  <w:num w:numId="4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5345C"/>
    <w:rsid w:val="00134C4D"/>
    <w:rsid w:val="00180CF4"/>
    <w:rsid w:val="00182FB1"/>
    <w:rsid w:val="0018704D"/>
    <w:rsid w:val="001C0CDD"/>
    <w:rsid w:val="001F63EF"/>
    <w:rsid w:val="00203049"/>
    <w:rsid w:val="00261055"/>
    <w:rsid w:val="002865E0"/>
    <w:rsid w:val="002C38ED"/>
    <w:rsid w:val="002C4F52"/>
    <w:rsid w:val="002E7D48"/>
    <w:rsid w:val="003616DC"/>
    <w:rsid w:val="00361D59"/>
    <w:rsid w:val="003921AB"/>
    <w:rsid w:val="003976F2"/>
    <w:rsid w:val="003D239B"/>
    <w:rsid w:val="00402057"/>
    <w:rsid w:val="00414C6F"/>
    <w:rsid w:val="00414EED"/>
    <w:rsid w:val="00417048"/>
    <w:rsid w:val="00426D13"/>
    <w:rsid w:val="0048277D"/>
    <w:rsid w:val="00490870"/>
    <w:rsid w:val="004A2F9C"/>
    <w:rsid w:val="004A6E34"/>
    <w:rsid w:val="004E4301"/>
    <w:rsid w:val="00533402"/>
    <w:rsid w:val="005476A4"/>
    <w:rsid w:val="0055058D"/>
    <w:rsid w:val="00550B55"/>
    <w:rsid w:val="00552851"/>
    <w:rsid w:val="00556744"/>
    <w:rsid w:val="00583FB0"/>
    <w:rsid w:val="00595EC3"/>
    <w:rsid w:val="005D60EC"/>
    <w:rsid w:val="005E186F"/>
    <w:rsid w:val="005E6BA8"/>
    <w:rsid w:val="00606746"/>
    <w:rsid w:val="00627A45"/>
    <w:rsid w:val="0066725B"/>
    <w:rsid w:val="006B27E8"/>
    <w:rsid w:val="006C64CB"/>
    <w:rsid w:val="0071341A"/>
    <w:rsid w:val="00754462"/>
    <w:rsid w:val="00766241"/>
    <w:rsid w:val="00807FFB"/>
    <w:rsid w:val="00812C78"/>
    <w:rsid w:val="0084120B"/>
    <w:rsid w:val="00851D5E"/>
    <w:rsid w:val="00874D38"/>
    <w:rsid w:val="008A53F8"/>
    <w:rsid w:val="008B0F37"/>
    <w:rsid w:val="008C64E9"/>
    <w:rsid w:val="0095345C"/>
    <w:rsid w:val="009573E5"/>
    <w:rsid w:val="00966998"/>
    <w:rsid w:val="00972DAC"/>
    <w:rsid w:val="009922B0"/>
    <w:rsid w:val="009C075E"/>
    <w:rsid w:val="009F4BF2"/>
    <w:rsid w:val="00A11925"/>
    <w:rsid w:val="00A24E7C"/>
    <w:rsid w:val="00A376EC"/>
    <w:rsid w:val="00A61BD2"/>
    <w:rsid w:val="00A84EEB"/>
    <w:rsid w:val="00A94544"/>
    <w:rsid w:val="00AA017F"/>
    <w:rsid w:val="00AB213C"/>
    <w:rsid w:val="00AC2220"/>
    <w:rsid w:val="00AC7116"/>
    <w:rsid w:val="00AE171F"/>
    <w:rsid w:val="00BB775A"/>
    <w:rsid w:val="00BF1491"/>
    <w:rsid w:val="00BF1FE7"/>
    <w:rsid w:val="00C0014D"/>
    <w:rsid w:val="00C04A71"/>
    <w:rsid w:val="00C14BF9"/>
    <w:rsid w:val="00C46528"/>
    <w:rsid w:val="00C577D1"/>
    <w:rsid w:val="00C75681"/>
    <w:rsid w:val="00CC5422"/>
    <w:rsid w:val="00D1483B"/>
    <w:rsid w:val="00D3329C"/>
    <w:rsid w:val="00D45995"/>
    <w:rsid w:val="00D560E1"/>
    <w:rsid w:val="00D77639"/>
    <w:rsid w:val="00DF2E4A"/>
    <w:rsid w:val="00DF3D2A"/>
    <w:rsid w:val="00DF4111"/>
    <w:rsid w:val="00E00FAF"/>
    <w:rsid w:val="00E262BE"/>
    <w:rsid w:val="00EB1E7B"/>
    <w:rsid w:val="00F00F95"/>
    <w:rsid w:val="00F10F59"/>
    <w:rsid w:val="00F31D76"/>
    <w:rsid w:val="00F3301A"/>
    <w:rsid w:val="00F463C5"/>
    <w:rsid w:val="00F82411"/>
    <w:rsid w:val="00FE0670"/>
    <w:rsid w:val="00FE7451"/>
    <w:rsid w:val="00FF5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44"/>
  </w:style>
  <w:style w:type="paragraph" w:styleId="1">
    <w:name w:val="heading 1"/>
    <w:basedOn w:val="a"/>
    <w:next w:val="a"/>
    <w:link w:val="10"/>
    <w:qFormat/>
    <w:rsid w:val="009534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5345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Cs/>
      <w:i/>
      <w:sz w:val="28"/>
      <w:szCs w:val="28"/>
    </w:rPr>
  </w:style>
  <w:style w:type="paragraph" w:styleId="3">
    <w:name w:val="heading 3"/>
    <w:basedOn w:val="a"/>
    <w:next w:val="a"/>
    <w:link w:val="30"/>
    <w:qFormat/>
    <w:rsid w:val="0095345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5345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5">
    <w:name w:val="heading 5"/>
    <w:basedOn w:val="a"/>
    <w:next w:val="a"/>
    <w:link w:val="50"/>
    <w:qFormat/>
    <w:rsid w:val="0095345C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6">
    <w:name w:val="heading 6"/>
    <w:basedOn w:val="a"/>
    <w:next w:val="a"/>
    <w:link w:val="60"/>
    <w:qFormat/>
    <w:rsid w:val="0095345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i/>
      <w:iCs/>
      <w:sz w:val="36"/>
      <w:szCs w:val="36"/>
    </w:rPr>
  </w:style>
  <w:style w:type="paragraph" w:styleId="7">
    <w:name w:val="heading 7"/>
    <w:basedOn w:val="a"/>
    <w:next w:val="a"/>
    <w:link w:val="70"/>
    <w:qFormat/>
    <w:rsid w:val="0095345C"/>
    <w:pPr>
      <w:keepNext/>
      <w:shd w:val="clear" w:color="auto" w:fill="FFFFFF"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8">
    <w:name w:val="heading 8"/>
    <w:basedOn w:val="a"/>
    <w:next w:val="a"/>
    <w:link w:val="80"/>
    <w:qFormat/>
    <w:rsid w:val="0095345C"/>
    <w:pPr>
      <w:keepNext/>
      <w:shd w:val="clear" w:color="auto" w:fill="FFFFFF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9">
    <w:name w:val="heading 9"/>
    <w:basedOn w:val="a"/>
    <w:next w:val="a"/>
    <w:link w:val="90"/>
    <w:qFormat/>
    <w:rsid w:val="0095345C"/>
    <w:pPr>
      <w:keepNext/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345C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5345C"/>
    <w:rPr>
      <w:rFonts w:ascii="Times New Roman" w:eastAsia="Times New Roman" w:hAnsi="Times New Roman" w:cs="Times New Roman"/>
      <w:bCs/>
      <w:i/>
      <w:sz w:val="28"/>
      <w:szCs w:val="28"/>
    </w:rPr>
  </w:style>
  <w:style w:type="character" w:customStyle="1" w:styleId="30">
    <w:name w:val="Заголовок 3 Знак"/>
    <w:basedOn w:val="a0"/>
    <w:link w:val="3"/>
    <w:rsid w:val="0095345C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0"/>
    <w:link w:val="4"/>
    <w:rsid w:val="0095345C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50">
    <w:name w:val="Заголовок 5 Знак"/>
    <w:basedOn w:val="a0"/>
    <w:link w:val="5"/>
    <w:rsid w:val="0095345C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60">
    <w:name w:val="Заголовок 6 Знак"/>
    <w:basedOn w:val="a0"/>
    <w:link w:val="6"/>
    <w:rsid w:val="0095345C"/>
    <w:rPr>
      <w:rFonts w:ascii="Times New Roman" w:eastAsia="Times New Roman" w:hAnsi="Times New Roman" w:cs="Times New Roman"/>
      <w:b/>
      <w:i/>
      <w:iCs/>
      <w:sz w:val="36"/>
      <w:szCs w:val="36"/>
    </w:rPr>
  </w:style>
  <w:style w:type="character" w:customStyle="1" w:styleId="70">
    <w:name w:val="Заголовок 7 Знак"/>
    <w:basedOn w:val="a0"/>
    <w:link w:val="7"/>
    <w:rsid w:val="0095345C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80">
    <w:name w:val="Заголовок 8 Знак"/>
    <w:basedOn w:val="a0"/>
    <w:link w:val="8"/>
    <w:rsid w:val="0095345C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90">
    <w:name w:val="Заголовок 9 Знак"/>
    <w:basedOn w:val="a0"/>
    <w:link w:val="9"/>
    <w:rsid w:val="0095345C"/>
    <w:rPr>
      <w:rFonts w:ascii="Times New Roman" w:eastAsia="Times New Roman" w:hAnsi="Times New Roman" w:cs="Times New Roman"/>
      <w:bCs/>
      <w:sz w:val="28"/>
      <w:szCs w:val="28"/>
    </w:rPr>
  </w:style>
  <w:style w:type="paragraph" w:styleId="a3">
    <w:name w:val="Body Text Indent"/>
    <w:basedOn w:val="a"/>
    <w:link w:val="a4"/>
    <w:rsid w:val="0095345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95345C"/>
    <w:rPr>
      <w:rFonts w:ascii="Times New Roman" w:eastAsia="Times New Roman" w:hAnsi="Times New Roman" w:cs="Times New Roman"/>
      <w:b/>
      <w:sz w:val="28"/>
      <w:szCs w:val="28"/>
    </w:rPr>
  </w:style>
  <w:style w:type="paragraph" w:styleId="21">
    <w:name w:val="Body Text Indent 2"/>
    <w:basedOn w:val="a"/>
    <w:link w:val="22"/>
    <w:rsid w:val="0095345C"/>
    <w:pPr>
      <w:spacing w:after="0" w:line="240" w:lineRule="auto"/>
      <w:ind w:firstLine="720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95345C"/>
    <w:rPr>
      <w:rFonts w:ascii="Times New Roman" w:eastAsia="Times New Roman" w:hAnsi="Times New Roman" w:cs="Times New Roman"/>
      <w:bCs/>
      <w:sz w:val="28"/>
      <w:szCs w:val="28"/>
    </w:rPr>
  </w:style>
  <w:style w:type="paragraph" w:styleId="31">
    <w:name w:val="Body Text Indent 3"/>
    <w:basedOn w:val="a"/>
    <w:link w:val="32"/>
    <w:rsid w:val="0095345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95345C"/>
    <w:rPr>
      <w:rFonts w:ascii="Times New Roman" w:eastAsia="Times New Roman" w:hAnsi="Times New Roman" w:cs="Times New Roman"/>
      <w:bCs/>
      <w:sz w:val="28"/>
      <w:szCs w:val="28"/>
    </w:rPr>
  </w:style>
  <w:style w:type="paragraph" w:styleId="HTML">
    <w:name w:val="HTML Preformatted"/>
    <w:basedOn w:val="a"/>
    <w:link w:val="HTML0"/>
    <w:rsid w:val="009534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2214B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5345C"/>
    <w:rPr>
      <w:rFonts w:ascii="Courier New" w:eastAsia="Times New Roman" w:hAnsi="Courier New" w:cs="Courier New"/>
      <w:color w:val="02214B"/>
      <w:sz w:val="20"/>
      <w:szCs w:val="20"/>
    </w:rPr>
  </w:style>
  <w:style w:type="table" w:styleId="a5">
    <w:name w:val="Table Grid"/>
    <w:basedOn w:val="a1"/>
    <w:rsid w:val="0095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9534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95345C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95345C"/>
  </w:style>
  <w:style w:type="paragraph" w:styleId="a9">
    <w:name w:val="header"/>
    <w:basedOn w:val="a"/>
    <w:link w:val="aa"/>
    <w:rsid w:val="009534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95345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D45995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D4599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D45995"/>
  </w:style>
  <w:style w:type="character" w:customStyle="1" w:styleId="ae">
    <w:name w:val="Основной текст_"/>
    <w:basedOn w:val="a0"/>
    <w:link w:val="33"/>
    <w:rsid w:val="00A84EE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Основной текст1"/>
    <w:basedOn w:val="ae"/>
    <w:rsid w:val="00A84EEB"/>
  </w:style>
  <w:style w:type="character" w:customStyle="1" w:styleId="85pt">
    <w:name w:val="Основной текст + 8;5 pt"/>
    <w:basedOn w:val="ae"/>
    <w:rsid w:val="00A84EEB"/>
    <w:rPr>
      <w:sz w:val="17"/>
      <w:szCs w:val="17"/>
    </w:rPr>
  </w:style>
  <w:style w:type="character" w:customStyle="1" w:styleId="af">
    <w:name w:val="Основной текст + Курсив"/>
    <w:basedOn w:val="ae"/>
    <w:rsid w:val="00A84EEB"/>
    <w:rPr>
      <w:i/>
      <w:iCs/>
    </w:rPr>
  </w:style>
  <w:style w:type="character" w:customStyle="1" w:styleId="46">
    <w:name w:val="Основной текст (46)_"/>
    <w:basedOn w:val="a0"/>
    <w:link w:val="460"/>
    <w:rsid w:val="00A84EE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3">
    <w:name w:val="Основной текст (23)_"/>
    <w:basedOn w:val="a0"/>
    <w:rsid w:val="00A84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5pt">
    <w:name w:val="Основной текст + 7;5 pt"/>
    <w:basedOn w:val="ae"/>
    <w:rsid w:val="00A84EEB"/>
    <w:rPr>
      <w:sz w:val="15"/>
      <w:szCs w:val="15"/>
    </w:rPr>
  </w:style>
  <w:style w:type="character" w:customStyle="1" w:styleId="43">
    <w:name w:val="Заголовок №4 (3)_"/>
    <w:basedOn w:val="a0"/>
    <w:link w:val="430"/>
    <w:rsid w:val="00A84EEB"/>
    <w:rPr>
      <w:rFonts w:ascii="Verdana" w:eastAsia="Verdana" w:hAnsi="Verdana" w:cs="Verdana"/>
      <w:spacing w:val="-10"/>
      <w:sz w:val="16"/>
      <w:szCs w:val="16"/>
      <w:shd w:val="clear" w:color="auto" w:fill="FFFFFF"/>
    </w:rPr>
  </w:style>
  <w:style w:type="character" w:customStyle="1" w:styleId="230">
    <w:name w:val="Основной текст (23)"/>
    <w:basedOn w:val="23"/>
    <w:rsid w:val="00A84EEB"/>
  </w:style>
  <w:style w:type="character" w:customStyle="1" w:styleId="4610pt">
    <w:name w:val="Основной текст (46) + 10 pt;Не полужирный"/>
    <w:basedOn w:val="46"/>
    <w:rsid w:val="00A84EEB"/>
    <w:rPr>
      <w:b/>
      <w:bCs/>
      <w:sz w:val="20"/>
      <w:szCs w:val="20"/>
    </w:rPr>
  </w:style>
  <w:style w:type="paragraph" w:customStyle="1" w:styleId="33">
    <w:name w:val="Основной текст3"/>
    <w:basedOn w:val="a"/>
    <w:link w:val="ae"/>
    <w:rsid w:val="00A84EEB"/>
    <w:pPr>
      <w:shd w:val="clear" w:color="auto" w:fill="FFFFFF"/>
      <w:spacing w:after="60" w:line="264" w:lineRule="exact"/>
      <w:ind w:hanging="2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60">
    <w:name w:val="Основной текст (46)"/>
    <w:basedOn w:val="a"/>
    <w:link w:val="46"/>
    <w:rsid w:val="00A84EEB"/>
    <w:pPr>
      <w:shd w:val="clear" w:color="auto" w:fill="FFFFFF"/>
      <w:spacing w:before="180" w:after="60" w:line="0" w:lineRule="atLeast"/>
      <w:ind w:hanging="28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30">
    <w:name w:val="Заголовок №4 (3)"/>
    <w:basedOn w:val="a"/>
    <w:link w:val="43"/>
    <w:rsid w:val="00A84EEB"/>
    <w:pPr>
      <w:shd w:val="clear" w:color="auto" w:fill="FFFFFF"/>
      <w:spacing w:after="0" w:line="144" w:lineRule="exact"/>
      <w:ind w:hanging="280"/>
      <w:jc w:val="both"/>
      <w:outlineLvl w:val="3"/>
    </w:pPr>
    <w:rPr>
      <w:rFonts w:ascii="Verdana" w:eastAsia="Verdana" w:hAnsi="Verdana" w:cs="Verdana"/>
      <w:spacing w:val="-10"/>
      <w:sz w:val="16"/>
      <w:szCs w:val="16"/>
    </w:rPr>
  </w:style>
  <w:style w:type="character" w:customStyle="1" w:styleId="65pt">
    <w:name w:val="Основной текст + 6;5 pt"/>
    <w:basedOn w:val="ae"/>
    <w:rsid w:val="00A84EEB"/>
    <w:rPr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330">
    <w:name w:val="Заголовок №3 (3)"/>
    <w:basedOn w:val="a0"/>
    <w:rsid w:val="00A84EEB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4">
    <w:name w:val="Основной текст (2)_"/>
    <w:basedOn w:val="a0"/>
    <w:rsid w:val="00A84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5">
    <w:name w:val="Основной текст (2)"/>
    <w:basedOn w:val="24"/>
    <w:rsid w:val="00A84EEB"/>
  </w:style>
  <w:style w:type="character" w:customStyle="1" w:styleId="265pt">
    <w:name w:val="Основной текст (2) + 6;5 pt"/>
    <w:basedOn w:val="24"/>
    <w:rsid w:val="00A84EEB"/>
    <w:rPr>
      <w:sz w:val="13"/>
      <w:szCs w:val="13"/>
    </w:rPr>
  </w:style>
  <w:style w:type="character" w:customStyle="1" w:styleId="285pt">
    <w:name w:val="Основной текст (2) + 8;5 pt"/>
    <w:basedOn w:val="24"/>
    <w:rsid w:val="00A84EEB"/>
    <w:rPr>
      <w:sz w:val="17"/>
      <w:szCs w:val="17"/>
    </w:rPr>
  </w:style>
  <w:style w:type="character" w:customStyle="1" w:styleId="2Verdana45pt">
    <w:name w:val="Основной текст (2) + Verdana;4;5 pt"/>
    <w:basedOn w:val="24"/>
    <w:rsid w:val="00A84EEB"/>
    <w:rPr>
      <w:rFonts w:ascii="Verdana" w:eastAsia="Verdana" w:hAnsi="Verdana" w:cs="Verdana"/>
      <w:sz w:val="9"/>
      <w:szCs w:val="9"/>
    </w:rPr>
  </w:style>
  <w:style w:type="character" w:customStyle="1" w:styleId="95pt">
    <w:name w:val="Основной текст + 9;5 pt;Полужирный"/>
    <w:basedOn w:val="ae"/>
    <w:rsid w:val="00A84EEB"/>
    <w:rPr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46Verdana7pt">
    <w:name w:val="Основной текст (46) + Verdana;7 pt;Не полужирный"/>
    <w:basedOn w:val="46"/>
    <w:rsid w:val="00A84EEB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4"/>
      <w:szCs w:val="14"/>
    </w:rPr>
  </w:style>
  <w:style w:type="paragraph" w:styleId="af0">
    <w:name w:val="caption"/>
    <w:basedOn w:val="a"/>
    <w:next w:val="a"/>
    <w:qFormat/>
    <w:rsid w:val="00807FF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807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7FFB"/>
    <w:rPr>
      <w:rFonts w:ascii="Tahoma" w:hAnsi="Tahoma" w:cs="Tahoma"/>
      <w:sz w:val="16"/>
      <w:szCs w:val="16"/>
    </w:rPr>
  </w:style>
  <w:style w:type="character" w:styleId="af3">
    <w:name w:val="Placeholder Text"/>
    <w:basedOn w:val="a0"/>
    <w:uiPriority w:val="99"/>
    <w:semiHidden/>
    <w:rsid w:val="004A2F9C"/>
    <w:rPr>
      <w:color w:val="808080"/>
    </w:rPr>
  </w:style>
  <w:style w:type="character" w:customStyle="1" w:styleId="9pt">
    <w:name w:val="Основной текст + 9 pt;Не полужирный"/>
    <w:basedOn w:val="ae"/>
    <w:rsid w:val="00627A45"/>
    <w:rPr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9pt0">
    <w:name w:val="Основной текст + 9 pt;Не полужирный;Курсив"/>
    <w:basedOn w:val="ae"/>
    <w:rsid w:val="00627A45"/>
    <w:rPr>
      <w:b/>
      <w:bCs/>
      <w:i/>
      <w:iCs/>
      <w:smallCaps w:val="0"/>
      <w:strike w:val="0"/>
      <w:spacing w:val="0"/>
      <w:sz w:val="18"/>
      <w:szCs w:val="18"/>
    </w:rPr>
  </w:style>
  <w:style w:type="character" w:customStyle="1" w:styleId="8pt">
    <w:name w:val="Основной текст + 8 pt;Не полужирный"/>
    <w:basedOn w:val="ae"/>
    <w:rsid w:val="00627A45"/>
    <w:rPr>
      <w:b/>
      <w:bCs/>
      <w:i w:val="0"/>
      <w:iCs w:val="0"/>
      <w:smallCaps w:val="0"/>
      <w:strike w:val="0"/>
      <w:spacing w:val="0"/>
      <w:sz w:val="16"/>
      <w:szCs w:val="16"/>
    </w:rPr>
  </w:style>
  <w:style w:type="paragraph" w:styleId="af4">
    <w:name w:val="No Spacing"/>
    <w:uiPriority w:val="1"/>
    <w:qFormat/>
    <w:rsid w:val="00627A4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231">
    <w:name w:val="Заголовок №2 (3)_"/>
    <w:basedOn w:val="a0"/>
    <w:link w:val="232"/>
    <w:rsid w:val="00203049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12">
    <w:name w:val="Заголовок №1"/>
    <w:basedOn w:val="a0"/>
    <w:rsid w:val="0020304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47">
    <w:name w:val="Основной текст (47)_"/>
    <w:basedOn w:val="a0"/>
    <w:link w:val="470"/>
    <w:rsid w:val="0020304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32">
    <w:name w:val="Заголовок №2 (3)"/>
    <w:basedOn w:val="a"/>
    <w:link w:val="231"/>
    <w:rsid w:val="00203049"/>
    <w:pPr>
      <w:shd w:val="clear" w:color="auto" w:fill="FFFFFF"/>
      <w:spacing w:after="180" w:line="0" w:lineRule="atLeast"/>
      <w:ind w:firstLine="260"/>
      <w:jc w:val="both"/>
      <w:outlineLvl w:val="1"/>
    </w:pPr>
    <w:rPr>
      <w:rFonts w:ascii="Trebuchet MS" w:eastAsia="Trebuchet MS" w:hAnsi="Trebuchet MS" w:cs="Trebuchet MS"/>
      <w:sz w:val="19"/>
      <w:szCs w:val="19"/>
    </w:rPr>
  </w:style>
  <w:style w:type="paragraph" w:customStyle="1" w:styleId="470">
    <w:name w:val="Основной текст (47)"/>
    <w:basedOn w:val="a"/>
    <w:link w:val="47"/>
    <w:rsid w:val="00203049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467pt">
    <w:name w:val="Основной текст (46) + 7 pt"/>
    <w:basedOn w:val="46"/>
    <w:rsid w:val="00203049"/>
    <w:rPr>
      <w:rFonts w:ascii="Batang" w:eastAsia="Batang" w:hAnsi="Batang" w:cs="Batang"/>
      <w:sz w:val="14"/>
      <w:szCs w:val="14"/>
      <w:shd w:val="clear" w:color="auto" w:fill="FFFFFF"/>
    </w:rPr>
  </w:style>
  <w:style w:type="character" w:customStyle="1" w:styleId="46TimesNewRoman65pt">
    <w:name w:val="Основной текст (46) + Times New Roman;6;5 pt"/>
    <w:basedOn w:val="46"/>
    <w:rsid w:val="00203049"/>
    <w:rPr>
      <w:sz w:val="13"/>
      <w:szCs w:val="13"/>
      <w:shd w:val="clear" w:color="auto" w:fill="FFFFFF"/>
    </w:rPr>
  </w:style>
  <w:style w:type="character" w:customStyle="1" w:styleId="47TimesNewRoman85pt">
    <w:name w:val="Основной текст (47) + Times New Roman;8;5 pt;Не полужирный;Курсив"/>
    <w:basedOn w:val="47"/>
    <w:rsid w:val="00203049"/>
    <w:rPr>
      <w:b/>
      <w:bCs/>
      <w:i/>
      <w:iCs/>
    </w:rPr>
  </w:style>
  <w:style w:type="character" w:customStyle="1" w:styleId="110">
    <w:name w:val="Основной текст (11)_"/>
    <w:basedOn w:val="a0"/>
    <w:link w:val="111"/>
    <w:rsid w:val="00203049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18pt">
    <w:name w:val="Основной текст (11) + 8 pt;Не полужирный;Курсив"/>
    <w:basedOn w:val="110"/>
    <w:rsid w:val="00203049"/>
    <w:rPr>
      <w:b/>
      <w:bCs/>
      <w:i/>
      <w:iCs/>
      <w:sz w:val="16"/>
      <w:szCs w:val="16"/>
    </w:rPr>
  </w:style>
  <w:style w:type="character" w:customStyle="1" w:styleId="1185pt">
    <w:name w:val="Основной текст (11) + 8;5 pt;Не полужирный;Курсив"/>
    <w:basedOn w:val="110"/>
    <w:rsid w:val="00203049"/>
    <w:rPr>
      <w:b/>
      <w:bCs/>
      <w:i/>
      <w:iCs/>
      <w:sz w:val="17"/>
      <w:szCs w:val="17"/>
    </w:rPr>
  </w:style>
  <w:style w:type="character" w:customStyle="1" w:styleId="11Batang8pt">
    <w:name w:val="Основной текст (11) + Batang;8 pt;Не полужирный"/>
    <w:basedOn w:val="110"/>
    <w:rsid w:val="00203049"/>
    <w:rPr>
      <w:rFonts w:ascii="Batang" w:eastAsia="Batang" w:hAnsi="Batang" w:cs="Batang"/>
      <w:b/>
      <w:bCs/>
      <w:sz w:val="16"/>
      <w:szCs w:val="16"/>
    </w:rPr>
  </w:style>
  <w:style w:type="character" w:customStyle="1" w:styleId="46TimesNewRoman85pt1pt">
    <w:name w:val="Основной текст (46) + Times New Roman;8;5 pt;Курсив;Интервал 1 pt"/>
    <w:basedOn w:val="46"/>
    <w:rsid w:val="00203049"/>
    <w:rPr>
      <w:i/>
      <w:iCs/>
      <w:spacing w:val="30"/>
      <w:sz w:val="17"/>
      <w:szCs w:val="17"/>
      <w:shd w:val="clear" w:color="auto" w:fill="FFFFFF"/>
    </w:rPr>
  </w:style>
  <w:style w:type="character" w:customStyle="1" w:styleId="47-1pt">
    <w:name w:val="Основной текст (47) + Интервал -1 pt"/>
    <w:basedOn w:val="47"/>
    <w:rsid w:val="00203049"/>
    <w:rPr>
      <w:rFonts w:ascii="Batang" w:eastAsia="Batang" w:hAnsi="Batang" w:cs="Batang"/>
      <w:spacing w:val="-20"/>
      <w:sz w:val="15"/>
      <w:szCs w:val="15"/>
    </w:rPr>
  </w:style>
  <w:style w:type="character" w:customStyle="1" w:styleId="46TimesNewRoman">
    <w:name w:val="Основной текст (46) + Times New Roman;Полужирный;Курсив"/>
    <w:basedOn w:val="46"/>
    <w:rsid w:val="00203049"/>
    <w:rPr>
      <w:b/>
      <w:bCs/>
      <w:i/>
      <w:iCs/>
      <w:sz w:val="16"/>
      <w:szCs w:val="16"/>
      <w:shd w:val="clear" w:color="auto" w:fill="FFFFFF"/>
    </w:rPr>
  </w:style>
  <w:style w:type="character" w:customStyle="1" w:styleId="46TimesNewRoman85pt">
    <w:name w:val="Основной текст (46) + Times New Roman;8;5 pt;Курсив"/>
    <w:basedOn w:val="46"/>
    <w:rsid w:val="00203049"/>
    <w:rPr>
      <w:i/>
      <w:iCs/>
      <w:sz w:val="17"/>
      <w:szCs w:val="17"/>
      <w:shd w:val="clear" w:color="auto" w:fill="FFFFFF"/>
    </w:rPr>
  </w:style>
  <w:style w:type="character" w:customStyle="1" w:styleId="47TimesNewRoman85pt1pt">
    <w:name w:val="Основной текст (47) + Times New Roman;8;5 pt;Не полужирный;Курсив;Интервал 1 pt"/>
    <w:basedOn w:val="47"/>
    <w:rsid w:val="00203049"/>
    <w:rPr>
      <w:b/>
      <w:bCs/>
      <w:i/>
      <w:iCs/>
      <w:spacing w:val="30"/>
    </w:rPr>
  </w:style>
  <w:style w:type="character" w:customStyle="1" w:styleId="46TimesNewRoman7pt">
    <w:name w:val="Основной текст (46) + Times New Roman;7 pt"/>
    <w:basedOn w:val="46"/>
    <w:rsid w:val="00203049"/>
    <w:rPr>
      <w:sz w:val="14"/>
      <w:szCs w:val="14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203049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5F92-CABE-4C8E-A688-0D1861B1F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11250</Words>
  <Characters>64131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cp:lastModifiedBy>User</cp:lastModifiedBy>
  <cp:revision>25</cp:revision>
  <cp:lastPrinted>2014-12-23T07:40:00Z</cp:lastPrinted>
  <dcterms:created xsi:type="dcterms:W3CDTF">2014-11-29T07:12:00Z</dcterms:created>
  <dcterms:modified xsi:type="dcterms:W3CDTF">2015-05-29T09:05:00Z</dcterms:modified>
</cp:coreProperties>
</file>