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46" w:rsidRPr="007B039D" w:rsidRDefault="00563C46" w:rsidP="00563C46">
      <w:pPr>
        <w:jc w:val="center"/>
        <w:rPr>
          <w:rFonts w:eastAsia="Calibri"/>
          <w:b/>
        </w:rPr>
      </w:pPr>
      <w:r w:rsidRPr="00563C46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="001447D9">
        <w:rPr>
          <w:rFonts w:eastAsia="Calibri"/>
          <w:b/>
        </w:rPr>
        <w:t>Методическая разработка</w:t>
      </w:r>
      <w:bookmarkStart w:id="0" w:name="_GoBack"/>
      <w:bookmarkEnd w:id="0"/>
      <w:r w:rsidRPr="007B039D">
        <w:rPr>
          <w:rFonts w:eastAsia="Calibri"/>
          <w:b/>
        </w:rPr>
        <w:t xml:space="preserve"> урок</w:t>
      </w:r>
      <w:r w:rsidR="001447D9">
        <w:rPr>
          <w:rFonts w:eastAsia="Calibri"/>
          <w:b/>
        </w:rPr>
        <w:t>а</w:t>
      </w:r>
      <w:r w:rsidRPr="007B039D">
        <w:rPr>
          <w:rFonts w:eastAsia="Calibri"/>
          <w:b/>
        </w:rPr>
        <w:t xml:space="preserve"> по дисциплине «Инженерная графика».</w:t>
      </w:r>
    </w:p>
    <w:p w:rsidR="00563C46" w:rsidRPr="00563C46" w:rsidRDefault="00563C46" w:rsidP="00563C46">
      <w:pPr>
        <w:rPr>
          <w:rFonts w:eastAsia="Calibri"/>
          <w:b/>
          <w:u w:val="single"/>
        </w:rPr>
      </w:pPr>
      <w:r w:rsidRPr="007B039D">
        <w:rPr>
          <w:rFonts w:eastAsia="Calibri"/>
          <w:b/>
        </w:rPr>
        <w:t>Преподаватель:</w:t>
      </w:r>
      <w:r w:rsidRPr="00563C46">
        <w:rPr>
          <w:rFonts w:eastAsia="Calibri"/>
        </w:rPr>
        <w:t xml:space="preserve"> Баранчиков Сергей Тихонович</w:t>
      </w:r>
    </w:p>
    <w:p w:rsidR="00563C46" w:rsidRPr="00563C46" w:rsidRDefault="00563C46" w:rsidP="00563C46">
      <w:pPr>
        <w:rPr>
          <w:rFonts w:eastAsia="Calibri"/>
        </w:rPr>
      </w:pPr>
      <w:r w:rsidRPr="007B039D">
        <w:rPr>
          <w:rFonts w:eastAsia="Calibri"/>
          <w:b/>
        </w:rPr>
        <w:t>Дисциплина:</w:t>
      </w:r>
      <w:r w:rsidRPr="00563C46">
        <w:rPr>
          <w:rFonts w:eastAsia="Calibri"/>
        </w:rPr>
        <w:t xml:space="preserve"> </w:t>
      </w:r>
      <w:r w:rsidRPr="007B039D">
        <w:rPr>
          <w:rFonts w:eastAsia="Calibri"/>
        </w:rPr>
        <w:t>Инженерная графика</w:t>
      </w:r>
      <w:r w:rsidRPr="00563C46">
        <w:rPr>
          <w:rFonts w:eastAsia="Calibri"/>
          <w:b/>
        </w:rPr>
        <w:t xml:space="preserve">  </w:t>
      </w:r>
      <w:r w:rsidRPr="00563C46">
        <w:rPr>
          <w:rFonts w:eastAsia="Calibri"/>
        </w:rPr>
        <w:t xml:space="preserve">                                                           </w:t>
      </w:r>
    </w:p>
    <w:p w:rsidR="00563C46" w:rsidRPr="00563C46" w:rsidRDefault="00563C46" w:rsidP="00563C46">
      <w:pPr>
        <w:rPr>
          <w:rFonts w:eastAsia="Calibri"/>
          <w:u w:val="single"/>
        </w:rPr>
      </w:pPr>
      <w:r w:rsidRPr="007B039D">
        <w:rPr>
          <w:rFonts w:eastAsia="Calibri"/>
          <w:b/>
        </w:rPr>
        <w:t>Группа:</w:t>
      </w:r>
      <w:r>
        <w:rPr>
          <w:rFonts w:eastAsia="Calibri"/>
        </w:rPr>
        <w:t xml:space="preserve"> МСХ-15</w:t>
      </w:r>
      <w:r w:rsidRPr="00563C46">
        <w:rPr>
          <w:rFonts w:eastAsia="Calibri"/>
        </w:rPr>
        <w:t>1</w:t>
      </w:r>
    </w:p>
    <w:p w:rsidR="00987076" w:rsidRDefault="00563C46" w:rsidP="00563C46">
      <w:r w:rsidRPr="007B039D">
        <w:rPr>
          <w:rFonts w:eastAsia="Calibri"/>
          <w:b/>
        </w:rPr>
        <w:t>Тема урока:</w:t>
      </w:r>
      <w:r w:rsidRPr="00563C46">
        <w:rPr>
          <w:rFonts w:eastAsia="Calibri"/>
        </w:rPr>
        <w:t xml:space="preserve"> </w:t>
      </w:r>
      <w:r w:rsidRPr="007B039D">
        <w:t>Аксонометрические проекции.</w:t>
      </w:r>
    </w:p>
    <w:p w:rsidR="00563C46" w:rsidRPr="00563C46" w:rsidRDefault="00563C46" w:rsidP="00563C46">
      <w:pPr>
        <w:rPr>
          <w:rFonts w:eastAsia="Calibri"/>
          <w:b/>
        </w:rPr>
      </w:pPr>
      <w:r w:rsidRPr="00563C46">
        <w:rPr>
          <w:rFonts w:eastAsia="Calibri"/>
          <w:b/>
        </w:rPr>
        <w:t xml:space="preserve">Цель урока: </w:t>
      </w:r>
    </w:p>
    <w:p w:rsid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proofErr w:type="gramStart"/>
      <w:r w:rsidRPr="007B039D">
        <w:rPr>
          <w:rFonts w:eastAsia="Calibri"/>
          <w:b/>
        </w:rPr>
        <w:t>Учебная</w:t>
      </w:r>
      <w:proofErr w:type="gramEnd"/>
      <w:r w:rsidRPr="007B039D">
        <w:rPr>
          <w:rFonts w:eastAsia="Calibri"/>
          <w:b/>
        </w:rPr>
        <w:t>:</w:t>
      </w:r>
      <w:r w:rsidRPr="00563C46">
        <w:rPr>
          <w:rFonts w:eastAsia="Calibri"/>
        </w:rPr>
        <w:t xml:space="preserve"> дать понятие о</w:t>
      </w:r>
      <w:r>
        <w:rPr>
          <w:rFonts w:eastAsia="Calibri"/>
        </w:rPr>
        <w:t>б аксонометрических проекциях; познакомить обучающихся</w:t>
      </w:r>
      <w:r w:rsidRPr="00563C46">
        <w:rPr>
          <w:rFonts w:eastAsia="Calibri"/>
        </w:rPr>
        <w:t xml:space="preserve"> с</w:t>
      </w:r>
      <w:r>
        <w:rPr>
          <w:rFonts w:eastAsia="Calibri"/>
        </w:rPr>
        <w:t xml:space="preserve"> видами аксонометрических проекций</w:t>
      </w:r>
      <w:r w:rsidRPr="00563C46">
        <w:rPr>
          <w:rFonts w:eastAsia="Calibri"/>
        </w:rPr>
        <w:t>.</w:t>
      </w:r>
    </w:p>
    <w:p w:rsidR="007A2407" w:rsidRPr="00563C46" w:rsidRDefault="007A2407" w:rsidP="00987076">
      <w:pPr>
        <w:spacing w:after="0"/>
        <w:rPr>
          <w:rFonts w:eastAsia="Calibri"/>
        </w:rPr>
      </w:pPr>
    </w:p>
    <w:p w:rsid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proofErr w:type="gramStart"/>
      <w:r w:rsidRPr="007B039D">
        <w:rPr>
          <w:rFonts w:eastAsia="Calibri"/>
          <w:b/>
        </w:rPr>
        <w:t>Развивающая</w:t>
      </w:r>
      <w:proofErr w:type="gramEnd"/>
      <w:r w:rsidRPr="007B039D">
        <w:rPr>
          <w:rFonts w:eastAsia="Calibri"/>
          <w:b/>
        </w:rPr>
        <w:t>:</w:t>
      </w:r>
      <w:r w:rsidRPr="00563C46">
        <w:rPr>
          <w:rFonts w:eastAsia="Calibri"/>
        </w:rPr>
        <w:t xml:space="preserve"> формировать </w:t>
      </w:r>
      <w:r>
        <w:rPr>
          <w:rFonts w:eastAsia="Calibri"/>
        </w:rPr>
        <w:t>умения выполнять чертежи в аксонометрических проекциях</w:t>
      </w:r>
      <w:r w:rsidRPr="00563C46">
        <w:rPr>
          <w:rFonts w:eastAsia="Calibri"/>
        </w:rPr>
        <w:t>; развивать пространственные представления и пространственное мышление, познавательный интерес.</w:t>
      </w:r>
    </w:p>
    <w:p w:rsidR="007A2407" w:rsidRPr="00563C46" w:rsidRDefault="007A2407" w:rsidP="00987076">
      <w:pPr>
        <w:spacing w:after="0"/>
        <w:rPr>
          <w:rFonts w:eastAsia="Calibri"/>
        </w:rPr>
      </w:pPr>
    </w:p>
    <w:p w:rsidR="0098707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proofErr w:type="gramStart"/>
      <w:r w:rsidRPr="007B039D">
        <w:rPr>
          <w:rFonts w:eastAsia="Calibri"/>
          <w:b/>
        </w:rPr>
        <w:t>Воспитывающая</w:t>
      </w:r>
      <w:proofErr w:type="gramEnd"/>
      <w:r w:rsidRPr="007B039D">
        <w:rPr>
          <w:rFonts w:eastAsia="Calibri"/>
          <w:b/>
        </w:rPr>
        <w:t>:</w:t>
      </w:r>
      <w:r w:rsidRPr="00563C46">
        <w:rPr>
          <w:rFonts w:eastAsia="Calibri"/>
        </w:rPr>
        <w:t xml:space="preserve"> воспитывать элементы графической культуры.</w:t>
      </w:r>
    </w:p>
    <w:p w:rsidR="007A2407" w:rsidRDefault="007A2407" w:rsidP="00987076">
      <w:pPr>
        <w:spacing w:after="0"/>
        <w:rPr>
          <w:rFonts w:eastAsia="Calibri"/>
        </w:rPr>
      </w:pPr>
    </w:p>
    <w:p w:rsidR="007A2407" w:rsidRPr="007A2407" w:rsidRDefault="007A2407" w:rsidP="007A2407">
      <w:pPr>
        <w:spacing w:after="0"/>
        <w:rPr>
          <w:rFonts w:eastAsia="Times New Roman"/>
          <w:b/>
          <w:lang w:eastAsia="ru-RU"/>
        </w:rPr>
      </w:pPr>
      <w:r w:rsidRPr="007A2407">
        <w:rPr>
          <w:rFonts w:eastAsia="Times New Roman"/>
          <w:b/>
          <w:lang w:eastAsia="ru-RU"/>
        </w:rPr>
        <w:t>В результате освоения темы данного урока обучающийся должен уметь:</w:t>
      </w:r>
    </w:p>
    <w:p w:rsidR="007A2407" w:rsidRPr="007A2407" w:rsidRDefault="007A2407" w:rsidP="007A2407">
      <w:pPr>
        <w:spacing w:after="0"/>
        <w:rPr>
          <w:rFonts w:eastAsia="Times New Roman"/>
          <w:lang w:eastAsia="ru-RU"/>
        </w:rPr>
      </w:pPr>
      <w:r w:rsidRPr="007A2407">
        <w:rPr>
          <w:rFonts w:eastAsia="Times New Roman"/>
          <w:lang w:eastAsia="ru-RU"/>
        </w:rPr>
        <w:br/>
        <w:t xml:space="preserve">- читать конструкторскую и технологическую документацию по профилю специальности; </w:t>
      </w:r>
    </w:p>
    <w:p w:rsidR="007A2407" w:rsidRPr="007A2407" w:rsidRDefault="007A2407" w:rsidP="007A2407">
      <w:pPr>
        <w:spacing w:after="0"/>
        <w:rPr>
          <w:rFonts w:eastAsia="Times New Roman"/>
          <w:lang w:eastAsia="ru-RU"/>
        </w:rPr>
      </w:pPr>
      <w:r w:rsidRPr="007A2407">
        <w:rPr>
          <w:rFonts w:eastAsia="Times New Roman"/>
          <w:lang w:eastAsia="ru-RU"/>
        </w:rPr>
        <w:t>- выполнять комплексные чертежи геометрических тел и проекции точек лежащих на их поверхности в ручной и машинной графике;</w:t>
      </w:r>
      <w:r w:rsidRPr="007A2407">
        <w:rPr>
          <w:rFonts w:eastAsia="Times New Roman"/>
          <w:lang w:eastAsia="ru-RU"/>
        </w:rPr>
        <w:br/>
      </w:r>
    </w:p>
    <w:p w:rsidR="007A2407" w:rsidRPr="007A2407" w:rsidRDefault="007A2407" w:rsidP="007A2407">
      <w:pPr>
        <w:spacing w:after="0" w:line="240" w:lineRule="auto"/>
        <w:rPr>
          <w:rFonts w:eastAsia="Times New Roman"/>
          <w:b/>
          <w:lang w:eastAsia="ru-RU"/>
        </w:rPr>
      </w:pPr>
      <w:r w:rsidRPr="007A2407">
        <w:rPr>
          <w:rFonts w:eastAsia="Times New Roman"/>
          <w:b/>
          <w:lang w:eastAsia="ru-RU"/>
        </w:rPr>
        <w:t>В результате освоения темы данного урока обучающийся должен знать:</w:t>
      </w:r>
    </w:p>
    <w:p w:rsidR="007A2407" w:rsidRPr="007A2407" w:rsidRDefault="007A2407" w:rsidP="007A2407">
      <w:pPr>
        <w:spacing w:after="0" w:line="240" w:lineRule="auto"/>
        <w:rPr>
          <w:rFonts w:eastAsia="Calibri"/>
          <w:b/>
        </w:rPr>
      </w:pPr>
      <w:r w:rsidRPr="007A2407">
        <w:rPr>
          <w:rFonts w:eastAsia="Times New Roman"/>
          <w:b/>
          <w:lang w:eastAsia="ru-RU"/>
        </w:rPr>
        <w:br/>
      </w:r>
      <w:r w:rsidRPr="007A2407">
        <w:rPr>
          <w:rFonts w:eastAsia="Times New Roman"/>
          <w:lang w:eastAsia="ru-RU"/>
        </w:rPr>
        <w:t>- правила чтения конструкторской и технологической документации;</w:t>
      </w:r>
      <w:r w:rsidRPr="007A2407">
        <w:rPr>
          <w:rFonts w:eastAsia="Times New Roman"/>
          <w:lang w:eastAsia="ru-RU"/>
        </w:rPr>
        <w:br/>
        <w:t>- способы графического представления объектов пространственных образов, технологического оборудования и схем;</w:t>
      </w:r>
      <w:r w:rsidRPr="007A2407">
        <w:rPr>
          <w:rFonts w:eastAsia="Times New Roman"/>
          <w:lang w:eastAsia="ru-RU"/>
        </w:rPr>
        <w:br/>
        <w:t xml:space="preserve">- законы, методы и </w:t>
      </w:r>
      <w:proofErr w:type="spellStart"/>
      <w:r w:rsidRPr="007A2407">
        <w:rPr>
          <w:rFonts w:eastAsia="Times New Roman"/>
          <w:lang w:eastAsia="ru-RU"/>
        </w:rPr>
        <w:t>приемы</w:t>
      </w:r>
      <w:proofErr w:type="spellEnd"/>
      <w:r w:rsidRPr="007A2407">
        <w:rPr>
          <w:rFonts w:eastAsia="Times New Roman"/>
          <w:lang w:eastAsia="ru-RU"/>
        </w:rPr>
        <w:t xml:space="preserve"> проекционного черчения;</w:t>
      </w:r>
      <w:r w:rsidRPr="007A2407">
        <w:rPr>
          <w:rFonts w:eastAsia="Times New Roman"/>
          <w:lang w:eastAsia="ru-RU"/>
        </w:rPr>
        <w:br/>
        <w:t>- требования государственных стандартов Единой системы конструкторской документации (ЕСКД) и Единой системы технологической документации (ЕСТД);</w:t>
      </w:r>
    </w:p>
    <w:p w:rsidR="00987076" w:rsidRDefault="00987076" w:rsidP="00987076">
      <w:pPr>
        <w:spacing w:after="0"/>
        <w:rPr>
          <w:rFonts w:eastAsia="Calibri"/>
        </w:rPr>
      </w:pPr>
    </w:p>
    <w:p w:rsidR="006B0390" w:rsidRPr="00563C46" w:rsidRDefault="00563C46" w:rsidP="00563C46">
      <w:pPr>
        <w:rPr>
          <w:rFonts w:eastAsia="Calibri"/>
        </w:rPr>
      </w:pPr>
      <w:r w:rsidRPr="00563C46">
        <w:rPr>
          <w:rFonts w:eastAsia="Calibri"/>
          <w:b/>
        </w:rPr>
        <w:t xml:space="preserve">Тип урока: </w:t>
      </w:r>
      <w:r w:rsidRPr="00563C46">
        <w:rPr>
          <w:rFonts w:eastAsia="Calibri"/>
        </w:rPr>
        <w:t>урок изучения нового материала.</w:t>
      </w:r>
    </w:p>
    <w:p w:rsidR="00563C46" w:rsidRPr="00563C46" w:rsidRDefault="00563C46" w:rsidP="00563C46">
      <w:pPr>
        <w:rPr>
          <w:rFonts w:eastAsia="Calibri"/>
        </w:rPr>
      </w:pPr>
      <w:r w:rsidRPr="00563C46">
        <w:rPr>
          <w:rFonts w:eastAsia="Calibri"/>
          <w:b/>
        </w:rPr>
        <w:t>Методы проведения:</w:t>
      </w:r>
      <w:r w:rsidR="006B0390">
        <w:rPr>
          <w:rFonts w:eastAsia="Calibri"/>
        </w:rPr>
        <w:t xml:space="preserve"> </w:t>
      </w:r>
      <w:proofErr w:type="gramStart"/>
      <w:r w:rsidR="006B0390">
        <w:rPr>
          <w:rFonts w:eastAsia="Calibri"/>
        </w:rPr>
        <w:t>комбинированный</w:t>
      </w:r>
      <w:proofErr w:type="gramEnd"/>
      <w:r w:rsidRPr="00563C46">
        <w:rPr>
          <w:rFonts w:eastAsia="Calibri"/>
        </w:rPr>
        <w:t>.</w:t>
      </w:r>
    </w:p>
    <w:p w:rsidR="00563C46" w:rsidRPr="006B0390" w:rsidRDefault="00563C46" w:rsidP="00563C46">
      <w:pPr>
        <w:rPr>
          <w:rFonts w:eastAsia="Calibri"/>
          <w:color w:val="000000" w:themeColor="text1"/>
        </w:rPr>
      </w:pPr>
      <w:proofErr w:type="gramStart"/>
      <w:r w:rsidRPr="00563C46">
        <w:rPr>
          <w:rFonts w:eastAsia="Calibri"/>
          <w:b/>
        </w:rPr>
        <w:t>Материальное обеспечение:</w:t>
      </w:r>
      <w:r w:rsidRPr="00563C46">
        <w:rPr>
          <w:rFonts w:eastAsia="Calibri"/>
        </w:rPr>
        <w:t xml:space="preserve"> </w:t>
      </w:r>
      <w:r w:rsidR="006B0390">
        <w:rPr>
          <w:rFonts w:eastAsia="Calibri"/>
        </w:rPr>
        <w:t xml:space="preserve">классная доска, </w:t>
      </w:r>
      <w:r w:rsidR="006B0390">
        <w:rPr>
          <w:rFonts w:eastAsia="Times New Roman"/>
          <w:bCs/>
          <w:color w:val="000000" w:themeColor="text1"/>
          <w:lang w:eastAsia="ru-RU"/>
        </w:rPr>
        <w:t>у</w:t>
      </w:r>
      <w:r w:rsidR="006B0390" w:rsidRPr="006B0390">
        <w:rPr>
          <w:rFonts w:eastAsia="Times New Roman"/>
          <w:bCs/>
          <w:color w:val="000000" w:themeColor="text1"/>
          <w:lang w:eastAsia="ru-RU"/>
        </w:rPr>
        <w:t>чебник, чертёжные инструменты,</w:t>
      </w:r>
      <w:r w:rsidR="006B0390" w:rsidRPr="006B0390">
        <w:rPr>
          <w:rFonts w:eastAsia="Calibri"/>
          <w:color w:val="000000" w:themeColor="text1"/>
        </w:rPr>
        <w:t xml:space="preserve"> плакат «Аксонометрические проекции</w:t>
      </w:r>
      <w:r w:rsidRPr="006B0390">
        <w:rPr>
          <w:rFonts w:eastAsia="Calibri"/>
          <w:color w:val="000000" w:themeColor="text1"/>
        </w:rPr>
        <w:t>»</w:t>
      </w:r>
      <w:r w:rsidR="006B0390">
        <w:rPr>
          <w:rFonts w:eastAsia="Calibri"/>
          <w:color w:val="000000" w:themeColor="text1"/>
        </w:rPr>
        <w:t xml:space="preserve">, </w:t>
      </w:r>
      <w:r w:rsidR="00667DAB">
        <w:rPr>
          <w:rFonts w:eastAsia="Calibri"/>
          <w:color w:val="000000" w:themeColor="text1"/>
        </w:rPr>
        <w:t xml:space="preserve">раздаточная </w:t>
      </w:r>
      <w:r w:rsidR="006B0390">
        <w:rPr>
          <w:rFonts w:eastAsia="Calibri"/>
          <w:color w:val="000000" w:themeColor="text1"/>
        </w:rPr>
        <w:t>карточка «Чертёж детали»</w:t>
      </w:r>
      <w:r w:rsidRPr="006B0390">
        <w:rPr>
          <w:rFonts w:eastAsia="Calibri"/>
          <w:color w:val="000000" w:themeColor="text1"/>
        </w:rPr>
        <w:t>.</w:t>
      </w:r>
      <w:proofErr w:type="gramEnd"/>
    </w:p>
    <w:p w:rsidR="007A2407" w:rsidRDefault="007A2407" w:rsidP="00376765">
      <w:pPr>
        <w:jc w:val="center"/>
        <w:rPr>
          <w:b/>
        </w:rPr>
      </w:pPr>
    </w:p>
    <w:p w:rsidR="007A2407" w:rsidRDefault="007A2407" w:rsidP="00376765">
      <w:pPr>
        <w:jc w:val="center"/>
        <w:rPr>
          <w:b/>
        </w:rPr>
      </w:pPr>
    </w:p>
    <w:p w:rsidR="007A2407" w:rsidRDefault="007A2407" w:rsidP="00376765">
      <w:pPr>
        <w:jc w:val="center"/>
        <w:rPr>
          <w:b/>
        </w:rPr>
      </w:pPr>
    </w:p>
    <w:p w:rsidR="007A2407" w:rsidRDefault="007A2407" w:rsidP="00376765">
      <w:pPr>
        <w:jc w:val="center"/>
        <w:rPr>
          <w:b/>
        </w:rPr>
      </w:pPr>
    </w:p>
    <w:p w:rsidR="00563C46" w:rsidRPr="00563C46" w:rsidRDefault="00516100" w:rsidP="00376765">
      <w:pPr>
        <w:jc w:val="center"/>
        <w:rPr>
          <w:b/>
        </w:rPr>
      </w:pPr>
      <w:r w:rsidRPr="00563C46">
        <w:rPr>
          <w:b/>
        </w:rPr>
        <w:lastRenderedPageBreak/>
        <w:t>Ход урока:</w:t>
      </w:r>
      <w:r w:rsidR="00563C46">
        <w:tab/>
      </w:r>
    </w:p>
    <w:p w:rsidR="00563C46" w:rsidRPr="00563C46" w:rsidRDefault="00563C46" w:rsidP="00563C46">
      <w:pPr>
        <w:rPr>
          <w:rFonts w:eastAsia="Calibri"/>
          <w:b/>
        </w:rPr>
      </w:pPr>
      <w:proofErr w:type="gramStart"/>
      <w:r w:rsidRPr="00563C46">
        <w:rPr>
          <w:rFonts w:eastAsia="Calibri"/>
          <w:b/>
          <w:lang w:val="en-US"/>
        </w:rPr>
        <w:t>I</w:t>
      </w:r>
      <w:r w:rsidRPr="00563C46">
        <w:rPr>
          <w:rFonts w:eastAsia="Calibri"/>
          <w:b/>
        </w:rPr>
        <w:t>.</w:t>
      </w:r>
      <w:r w:rsidR="00376765">
        <w:rPr>
          <w:rFonts w:eastAsia="Calibri"/>
          <w:b/>
        </w:rPr>
        <w:t xml:space="preserve"> </w:t>
      </w:r>
      <w:r w:rsidRPr="00563C46">
        <w:rPr>
          <w:rFonts w:eastAsia="Calibri"/>
          <w:b/>
        </w:rPr>
        <w:t>Организационный момент.</w:t>
      </w:r>
      <w:proofErr w:type="gramEnd"/>
    </w:p>
    <w:p w:rsidR="004E592C" w:rsidRDefault="00987076" w:rsidP="009870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     </w:t>
      </w:r>
      <w:r>
        <w:rPr>
          <w:rFonts w:eastAsia="Times New Roman"/>
          <w:bCs/>
          <w:lang w:eastAsia="ru-RU"/>
        </w:rPr>
        <w:tab/>
      </w:r>
      <w:r w:rsidR="00667DAB" w:rsidRPr="00667DAB">
        <w:rPr>
          <w:rFonts w:eastAsia="Times New Roman"/>
          <w:bCs/>
          <w:lang w:eastAsia="ru-RU"/>
        </w:rPr>
        <w:t xml:space="preserve">Приветствие. </w:t>
      </w:r>
      <w:r w:rsidR="00563C46" w:rsidRPr="00563C46">
        <w:rPr>
          <w:rFonts w:eastAsia="Calibri"/>
        </w:rPr>
        <w:t xml:space="preserve"> </w:t>
      </w:r>
      <w:r w:rsidR="00376765">
        <w:t xml:space="preserve">Проверка наличия </w:t>
      </w:r>
      <w:proofErr w:type="gramStart"/>
      <w:r w:rsidR="00376765">
        <w:t>обучающихся</w:t>
      </w:r>
      <w:proofErr w:type="gramEnd"/>
      <w:r w:rsidR="00376765">
        <w:t xml:space="preserve">. Проверка подготовки </w:t>
      </w:r>
      <w:proofErr w:type="gramStart"/>
      <w:r w:rsidR="00376765">
        <w:t>обучающихся</w:t>
      </w:r>
      <w:proofErr w:type="gramEnd"/>
      <w:r w:rsidR="00376765">
        <w:t xml:space="preserve"> к уроку.</w:t>
      </w:r>
    </w:p>
    <w:p w:rsidR="00987076" w:rsidRPr="00987076" w:rsidRDefault="00987076" w:rsidP="009870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bCs/>
          <w:lang w:eastAsia="ru-RU"/>
        </w:rPr>
      </w:pPr>
    </w:p>
    <w:p w:rsidR="00563C46" w:rsidRPr="00563C46" w:rsidRDefault="00563C46" w:rsidP="00563C46">
      <w:pPr>
        <w:rPr>
          <w:rFonts w:eastAsia="Calibri"/>
          <w:b/>
        </w:rPr>
      </w:pPr>
      <w:r w:rsidRPr="00563C46">
        <w:rPr>
          <w:rFonts w:eastAsia="Calibri"/>
          <w:b/>
          <w:lang w:val="en-US"/>
        </w:rPr>
        <w:t>II</w:t>
      </w:r>
      <w:r w:rsidRPr="00563C46">
        <w:rPr>
          <w:rFonts w:eastAsia="Calibri"/>
          <w:b/>
        </w:rPr>
        <w:t>.Проверка знаний: устный фронтальный опрос.</w:t>
      </w:r>
    </w:p>
    <w:p w:rsidR="00563C46" w:rsidRPr="00563C46" w:rsidRDefault="00563C46" w:rsidP="00563C46">
      <w:pPr>
        <w:rPr>
          <w:rFonts w:eastAsia="Calibri"/>
        </w:rPr>
      </w:pPr>
      <w:r w:rsidRPr="00563C46">
        <w:rPr>
          <w:rFonts w:eastAsia="Calibri"/>
          <w:b/>
        </w:rPr>
        <w:t xml:space="preserve"> </w:t>
      </w:r>
      <w:r w:rsidR="00987076">
        <w:rPr>
          <w:rFonts w:eastAsia="Calibri"/>
          <w:b/>
        </w:rPr>
        <w:tab/>
      </w:r>
      <w:r w:rsidRPr="00563C46">
        <w:rPr>
          <w:rFonts w:eastAsia="Calibri"/>
        </w:rPr>
        <w:t xml:space="preserve"> Препода</w:t>
      </w:r>
      <w:r w:rsidR="00987076">
        <w:rPr>
          <w:rFonts w:eastAsia="Calibri"/>
        </w:rPr>
        <w:t>ватель: На предыдущем</w:t>
      </w:r>
      <w:r w:rsidRPr="00563C46">
        <w:rPr>
          <w:rFonts w:eastAsia="Calibri"/>
        </w:rPr>
        <w:t xml:space="preserve"> уроке </w:t>
      </w:r>
      <w:r w:rsidR="006F0FB6">
        <w:rPr>
          <w:rFonts w:eastAsia="Calibri"/>
        </w:rPr>
        <w:t>у н</w:t>
      </w:r>
      <w:r w:rsidRPr="00563C46">
        <w:rPr>
          <w:rFonts w:eastAsia="Calibri"/>
        </w:rPr>
        <w:t xml:space="preserve">ас были практические </w:t>
      </w:r>
      <w:r w:rsidR="006F0FB6">
        <w:rPr>
          <w:rFonts w:eastAsia="Calibri"/>
        </w:rPr>
        <w:t>упражнения по выполнению сопряжений</w:t>
      </w:r>
      <w:r w:rsidRPr="00563C46">
        <w:rPr>
          <w:rFonts w:eastAsia="Calibri"/>
        </w:rPr>
        <w:t>. Давайте проанализируем результаты, остановимся на характерных ошибках, повторим осн</w:t>
      </w:r>
      <w:r w:rsidR="006F0FB6">
        <w:rPr>
          <w:rFonts w:eastAsia="Calibri"/>
        </w:rPr>
        <w:t>овные правила построения сопряжений</w:t>
      </w:r>
      <w:r w:rsidR="00987076">
        <w:rPr>
          <w:rFonts w:eastAsia="Calibri"/>
        </w:rPr>
        <w:t>.</w:t>
      </w:r>
    </w:p>
    <w:p w:rsidR="00376765" w:rsidRDefault="00563C46" w:rsidP="00987076">
      <w:pPr>
        <w:tabs>
          <w:tab w:val="left" w:pos="7665"/>
        </w:tabs>
        <w:jc w:val="center"/>
      </w:pPr>
      <w:r w:rsidRPr="00563C46">
        <w:rPr>
          <w:rFonts w:eastAsia="Calibri"/>
        </w:rPr>
        <w:t>Вопросы</w:t>
      </w:r>
      <w:r w:rsidR="002B75FC">
        <w:rPr>
          <w:rFonts w:eastAsia="Calibri"/>
        </w:rPr>
        <w:t xml:space="preserve"> для проверки знаний</w:t>
      </w:r>
      <w:r w:rsidRPr="00563C46">
        <w:rPr>
          <w:rFonts w:eastAsia="Calibri"/>
        </w:rPr>
        <w:t>:</w:t>
      </w:r>
    </w:p>
    <w:p w:rsidR="00987076" w:rsidRDefault="002B75FC" w:rsidP="00987076">
      <w:pPr>
        <w:tabs>
          <w:tab w:val="left" w:pos="7665"/>
        </w:tabs>
        <w:spacing w:after="0"/>
      </w:pPr>
      <w:r>
        <w:t xml:space="preserve">Вопрос: </w:t>
      </w:r>
      <w:r w:rsidR="00376765">
        <w:t>Что называетс</w:t>
      </w:r>
      <w:r w:rsidR="006F0FB6">
        <w:t>я сопряжением</w:t>
      </w:r>
      <w:r w:rsidR="00376765">
        <w:t>?</w:t>
      </w:r>
      <w:r>
        <w:t xml:space="preserve"> </w:t>
      </w:r>
    </w:p>
    <w:p w:rsidR="00376765" w:rsidRDefault="002B75FC" w:rsidP="00987076">
      <w:pPr>
        <w:tabs>
          <w:tab w:val="left" w:pos="7665"/>
        </w:tabs>
        <w:spacing w:after="0"/>
      </w:pPr>
      <w:r>
        <w:t>Ответ: Сопряжением называется плавный переход прямой в дугу окружности или одной дуги в другую.</w:t>
      </w:r>
    </w:p>
    <w:p w:rsidR="00987076" w:rsidRDefault="002B75FC" w:rsidP="00987076">
      <w:pPr>
        <w:tabs>
          <w:tab w:val="left" w:pos="7665"/>
        </w:tabs>
        <w:spacing w:after="0"/>
      </w:pPr>
      <w:r>
        <w:t>Вопрос:</w:t>
      </w:r>
      <w:r w:rsidR="006F0FB6">
        <w:t xml:space="preserve"> Что называется центром сопряжения</w:t>
      </w:r>
      <w:r w:rsidR="00376765">
        <w:t>?</w:t>
      </w:r>
      <w:r>
        <w:t xml:space="preserve"> </w:t>
      </w:r>
    </w:p>
    <w:p w:rsidR="00376765" w:rsidRDefault="002B75FC" w:rsidP="00987076">
      <w:pPr>
        <w:tabs>
          <w:tab w:val="left" w:pos="7665"/>
        </w:tabs>
        <w:spacing w:after="0"/>
      </w:pPr>
      <w:r>
        <w:t xml:space="preserve">Ответ: </w:t>
      </w:r>
      <w:proofErr w:type="gramStart"/>
      <w:r>
        <w:t>Центр</w:t>
      </w:r>
      <w:proofErr w:type="gramEnd"/>
      <w:r>
        <w:t xml:space="preserve"> из которой проводят дугу сопряжения</w:t>
      </w:r>
      <w:r w:rsidR="004E592C">
        <w:t xml:space="preserve"> называется</w:t>
      </w:r>
      <w:r>
        <w:t xml:space="preserve"> центром сопряжений.</w:t>
      </w:r>
    </w:p>
    <w:p w:rsidR="00987076" w:rsidRDefault="002B75FC" w:rsidP="00987076">
      <w:pPr>
        <w:tabs>
          <w:tab w:val="left" w:pos="7665"/>
        </w:tabs>
        <w:spacing w:after="0"/>
      </w:pPr>
      <w:r>
        <w:t>Вопрос:</w:t>
      </w:r>
      <w:r w:rsidR="006F0FB6">
        <w:t xml:space="preserve"> Что называется точкой сопряжения</w:t>
      </w:r>
      <w:r w:rsidR="00376765">
        <w:t>?</w:t>
      </w:r>
      <w:r>
        <w:t xml:space="preserve"> </w:t>
      </w:r>
    </w:p>
    <w:p w:rsidR="00376765" w:rsidRDefault="002B75FC" w:rsidP="00987076">
      <w:pPr>
        <w:tabs>
          <w:tab w:val="left" w:pos="7665"/>
        </w:tabs>
        <w:spacing w:after="0"/>
      </w:pPr>
      <w:r>
        <w:t xml:space="preserve">Ответ: </w:t>
      </w:r>
      <w:proofErr w:type="gramStart"/>
      <w:r>
        <w:t>Точка</w:t>
      </w:r>
      <w:proofErr w:type="gramEnd"/>
      <w:r>
        <w:t xml:space="preserve"> в которой одна линия переходит в другую называется точкой сопряжения.</w:t>
      </w:r>
    </w:p>
    <w:p w:rsidR="00987076" w:rsidRDefault="004E592C" w:rsidP="00987076">
      <w:pPr>
        <w:spacing w:after="0"/>
        <w:rPr>
          <w:rFonts w:eastAsia="Calibri"/>
        </w:rPr>
      </w:pPr>
      <w:r>
        <w:rPr>
          <w:rFonts w:eastAsia="Calibri"/>
        </w:rPr>
        <w:t>Вопрос:</w:t>
      </w:r>
      <w:r w:rsidR="005C0521">
        <w:rPr>
          <w:rFonts w:eastAsia="Calibri"/>
        </w:rPr>
        <w:t xml:space="preserve"> Что называется </w:t>
      </w:r>
      <w:proofErr w:type="spellStart"/>
      <w:r w:rsidR="005C0521">
        <w:rPr>
          <w:rFonts w:eastAsia="Calibri"/>
        </w:rPr>
        <w:t>коробовыми</w:t>
      </w:r>
      <w:proofErr w:type="spellEnd"/>
      <w:r w:rsidR="005C0521">
        <w:rPr>
          <w:rFonts w:eastAsia="Calibri"/>
        </w:rPr>
        <w:t xml:space="preserve"> кривыми?</w:t>
      </w:r>
    </w:p>
    <w:p w:rsidR="00987076" w:rsidRDefault="00987076" w:rsidP="007A2407">
      <w:pPr>
        <w:spacing w:after="0"/>
        <w:rPr>
          <w:rFonts w:eastAsia="Calibri"/>
        </w:rPr>
      </w:pPr>
      <w:r>
        <w:rPr>
          <w:rFonts w:eastAsia="Calibri"/>
        </w:rPr>
        <w:t>Ответ:</w:t>
      </w:r>
      <w:r w:rsidR="004E592C">
        <w:rPr>
          <w:rFonts w:eastAsia="Calibri"/>
        </w:rPr>
        <w:t xml:space="preserve"> Сопряжение дуг разного радиуса называется </w:t>
      </w:r>
      <w:proofErr w:type="spellStart"/>
      <w:r w:rsidR="004E592C">
        <w:rPr>
          <w:rFonts w:eastAsia="Calibri"/>
        </w:rPr>
        <w:t>коробовыми</w:t>
      </w:r>
      <w:proofErr w:type="spellEnd"/>
      <w:r w:rsidR="004E592C">
        <w:rPr>
          <w:rFonts w:eastAsia="Calibri"/>
        </w:rPr>
        <w:t xml:space="preserve"> кривыми.</w:t>
      </w:r>
    </w:p>
    <w:p w:rsidR="007A2407" w:rsidRDefault="007A2407" w:rsidP="007A2407">
      <w:pPr>
        <w:spacing w:after="0"/>
        <w:rPr>
          <w:rFonts w:eastAsia="Calibri"/>
        </w:rPr>
      </w:pPr>
    </w:p>
    <w:p w:rsidR="00563C46" w:rsidRPr="00563C46" w:rsidRDefault="00563C46" w:rsidP="00987076">
      <w:pPr>
        <w:jc w:val="center"/>
        <w:rPr>
          <w:rFonts w:eastAsia="Calibri"/>
        </w:rPr>
      </w:pPr>
      <w:r w:rsidRPr="00563C46">
        <w:rPr>
          <w:rFonts w:eastAsia="Calibri"/>
        </w:rPr>
        <w:t>Вывод по повторению:</w:t>
      </w:r>
    </w:p>
    <w:p w:rsidR="00563C46" w:rsidRPr="00563C46" w:rsidRDefault="00563C46" w:rsidP="00563C46">
      <w:pPr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>Качество знаний оценивается по следующим критериям: правильность ответов, полнота (объём и глубина) знаний, осознанность изученного материала, системность, прочность и действенность знаний.</w:t>
      </w:r>
    </w:p>
    <w:p w:rsidR="00563C46" w:rsidRPr="00563C46" w:rsidRDefault="00931088" w:rsidP="00987076">
      <w:pPr>
        <w:jc w:val="center"/>
        <w:rPr>
          <w:rFonts w:eastAsia="Calibri"/>
        </w:rPr>
      </w:pPr>
      <w:r>
        <w:rPr>
          <w:rFonts w:eastAsia="Calibri"/>
        </w:rPr>
        <w:t>Качество знаний</w:t>
      </w:r>
      <w:r w:rsidR="00563C46" w:rsidRPr="00563C46">
        <w:rPr>
          <w:rFonts w:eastAsia="Calibri"/>
        </w:rPr>
        <w:t xml:space="preserve"> оценива</w:t>
      </w:r>
      <w:r>
        <w:rPr>
          <w:rFonts w:eastAsia="Calibri"/>
        </w:rPr>
        <w:t>ется</w:t>
      </w:r>
      <w:r w:rsidR="00563C46" w:rsidRPr="00563C46">
        <w:rPr>
          <w:rFonts w:eastAsia="Calibri"/>
        </w:rPr>
        <w:t xml:space="preserve"> по </w:t>
      </w:r>
      <w:proofErr w:type="spellStart"/>
      <w:r>
        <w:rPr>
          <w:rFonts w:eastAsia="Calibri"/>
        </w:rPr>
        <w:t>бально</w:t>
      </w:r>
      <w:proofErr w:type="spellEnd"/>
      <w:r>
        <w:rPr>
          <w:rFonts w:eastAsia="Calibri"/>
        </w:rPr>
        <w:t xml:space="preserve"> – рейтинговой </w:t>
      </w:r>
      <w:r w:rsidR="00563C46" w:rsidRPr="00563C46">
        <w:rPr>
          <w:rFonts w:eastAsia="Calibri"/>
        </w:rPr>
        <w:t>системе:</w:t>
      </w:r>
    </w:p>
    <w:p w:rsidR="00563C46" w:rsidRPr="00563C46" w:rsidRDefault="004E592C" w:rsidP="00563C46">
      <w:pPr>
        <w:rPr>
          <w:rFonts w:eastAsia="Calibri"/>
        </w:rPr>
      </w:pPr>
      <w:r>
        <w:rPr>
          <w:rFonts w:eastAsia="Calibri"/>
        </w:rPr>
        <w:t>3 балла</w:t>
      </w:r>
      <w:r w:rsidR="00563C46" w:rsidRPr="00563C46">
        <w:rPr>
          <w:rFonts w:eastAsia="Calibri"/>
        </w:rPr>
        <w:t xml:space="preserve"> - </w:t>
      </w:r>
      <w:proofErr w:type="gramStart"/>
      <w:r w:rsidR="00EA5060">
        <w:rPr>
          <w:rFonts w:eastAsia="Calibri"/>
        </w:rPr>
        <w:t>об</w:t>
      </w:r>
      <w:r w:rsidR="00563C46"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="00563C46" w:rsidRPr="00563C46">
        <w:rPr>
          <w:rFonts w:eastAsia="Calibri"/>
        </w:rPr>
        <w:t>щийся</w:t>
      </w:r>
      <w:proofErr w:type="gramEnd"/>
      <w:r w:rsidR="00563C46" w:rsidRPr="00563C46">
        <w:rPr>
          <w:rFonts w:eastAsia="Calibri"/>
        </w:rPr>
        <w:t xml:space="preserve"> проявил знания, характеризующиеся правильностью, полнотой, осознанностью, системностью, прочностью и действенностью;</w:t>
      </w:r>
    </w:p>
    <w:p w:rsidR="00563C46" w:rsidRPr="00563C46" w:rsidRDefault="004E592C" w:rsidP="00563C46">
      <w:pPr>
        <w:rPr>
          <w:rFonts w:eastAsia="Calibri"/>
        </w:rPr>
      </w:pPr>
      <w:r>
        <w:rPr>
          <w:rFonts w:eastAsia="Calibri"/>
        </w:rPr>
        <w:t>2 балла</w:t>
      </w:r>
      <w:r w:rsidR="00563C46" w:rsidRPr="00563C46">
        <w:rPr>
          <w:rFonts w:eastAsia="Calibri"/>
        </w:rPr>
        <w:t xml:space="preserve"> - </w:t>
      </w:r>
      <w:r w:rsidR="00EA5060">
        <w:rPr>
          <w:rFonts w:eastAsia="Calibri"/>
        </w:rPr>
        <w:t>об</w:t>
      </w:r>
      <w:r w:rsidR="00563C46"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="00563C46" w:rsidRPr="00563C46">
        <w:rPr>
          <w:rFonts w:eastAsia="Calibri"/>
        </w:rPr>
        <w:t>щийся допустил незначительные ошибки в изложении учебного материала, которые сам исправил после замечания преподавателя;</w:t>
      </w:r>
    </w:p>
    <w:p w:rsidR="00563C46" w:rsidRPr="00563C46" w:rsidRDefault="004E592C" w:rsidP="00563C46">
      <w:pPr>
        <w:rPr>
          <w:rFonts w:eastAsia="Calibri"/>
        </w:rPr>
      </w:pPr>
      <w:r>
        <w:rPr>
          <w:rFonts w:eastAsia="Calibri"/>
        </w:rPr>
        <w:t>1 балл</w:t>
      </w:r>
      <w:r w:rsidR="00563C46" w:rsidRPr="00563C46">
        <w:rPr>
          <w:rFonts w:eastAsia="Calibri"/>
        </w:rPr>
        <w:t xml:space="preserve"> - </w:t>
      </w:r>
      <w:r w:rsidR="00EA5060">
        <w:rPr>
          <w:rFonts w:eastAsia="Calibri"/>
        </w:rPr>
        <w:t>об</w:t>
      </w:r>
      <w:r w:rsidR="00563C46"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="00563C46" w:rsidRPr="00563C46">
        <w:rPr>
          <w:rFonts w:eastAsia="Calibri"/>
        </w:rPr>
        <w:t>щийся проявил знание и понимание лишь основного учебного материала, отвечает  лишь по наводящим вопросам преподавателя;</w:t>
      </w:r>
    </w:p>
    <w:p w:rsidR="00563C46" w:rsidRPr="00563C46" w:rsidRDefault="001447D9" w:rsidP="00563C46">
      <w:pPr>
        <w:rPr>
          <w:rFonts w:eastAsia="Calibri"/>
        </w:rPr>
      </w:pPr>
      <w:r>
        <w:rPr>
          <w:rFonts w:eastAsia="Calibri"/>
        </w:rPr>
        <w:t>-3 -</w:t>
      </w:r>
      <w:r w:rsidR="004E592C">
        <w:rPr>
          <w:rFonts w:eastAsia="Calibri"/>
        </w:rPr>
        <w:t xml:space="preserve"> баллов</w:t>
      </w:r>
      <w:r w:rsidR="00563C46" w:rsidRPr="00563C46">
        <w:rPr>
          <w:rFonts w:eastAsia="Calibri"/>
        </w:rPr>
        <w:t xml:space="preserve"> -  </w:t>
      </w:r>
      <w:proofErr w:type="gramStart"/>
      <w:r w:rsidR="00EA5060">
        <w:rPr>
          <w:rFonts w:eastAsia="Calibri"/>
        </w:rPr>
        <w:t>об</w:t>
      </w:r>
      <w:r w:rsidR="00563C46"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="00563C46" w:rsidRPr="00563C46">
        <w:rPr>
          <w:rFonts w:eastAsia="Calibri"/>
        </w:rPr>
        <w:t>щийся</w:t>
      </w:r>
      <w:proofErr w:type="gramEnd"/>
      <w:r w:rsidR="00563C46" w:rsidRPr="00563C46">
        <w:rPr>
          <w:rFonts w:eastAsia="Calibri"/>
        </w:rPr>
        <w:t xml:space="preserve"> не знает учебного материала.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>Учёт успеваемости выполняет ряд функций: контрольную, обучающую, воспитывающую, развивающую, организующую и стимулирующую.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proofErr w:type="gramStart"/>
      <w:r w:rsidRPr="00563C46">
        <w:rPr>
          <w:rFonts w:eastAsia="Calibri"/>
        </w:rPr>
        <w:t xml:space="preserve">Контрольная функция заключается в том, что преподаватель устанавливает, как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 xml:space="preserve">щийся усваивает учебный материал и приобретает умения и навыки, выявляет отношение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>щихся к изучаемому предмету, пробелы в их знаниях.</w:t>
      </w:r>
      <w:proofErr w:type="gramEnd"/>
      <w:r w:rsidRPr="00563C46">
        <w:rPr>
          <w:rFonts w:eastAsia="Calibri"/>
        </w:rPr>
        <w:t xml:space="preserve"> Уровень знаний, </w:t>
      </w:r>
      <w:r w:rsidRPr="00563C46">
        <w:rPr>
          <w:rFonts w:eastAsia="Calibri"/>
        </w:rPr>
        <w:lastRenderedPageBreak/>
        <w:t xml:space="preserve">умений и навыков контролирует не только преподаватель, но и сами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>щиеся (взаимоконтроль и самоконтроль).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>Обучающая функция проявляется в том, что систематически проводимый контроль успеваемости способствует закреплению и систематизации знаний и умений, приучает их применять знания на практике.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Воспитывающая функция заключается в том, что проверка и оценка знаний и умений </w:t>
      </w:r>
      <w:r w:rsidR="001447D9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1447D9">
        <w:rPr>
          <w:rFonts w:eastAsia="Calibri"/>
        </w:rPr>
        <w:t>ю</w:t>
      </w:r>
      <w:r w:rsidRPr="00563C46">
        <w:rPr>
          <w:rFonts w:eastAsia="Calibri"/>
        </w:rPr>
        <w:t>щихся помогают воспитывать у них чувство ответственности за свой труд, привычку постоянно, добросовестно и своевременно выполнять все учебные задания, дисциплинированность, организованность, целеустремлённость и другие нравственно – волевые качества личности.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Развивающая функция характеризуется тем, что проверка и оценка знаний и умений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 xml:space="preserve">щихся способствует расширению познавательных интересов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 xml:space="preserve">щихся и содействует развитию их памяти мышления и речи. </w:t>
      </w:r>
    </w:p>
    <w:p w:rsidR="00563C46" w:rsidRPr="00563C46" w:rsidRDefault="00563C46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Организующая функция заключается в том, что контроль успеваемости позволяет преподавателю оценить качество своей работы, выявить недостатки организации учёбы </w:t>
      </w:r>
      <w:r w:rsidR="00EA5060">
        <w:rPr>
          <w:rFonts w:eastAsia="Calibri"/>
        </w:rPr>
        <w:t>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>щихся и наметить пути их устранения.</w:t>
      </w:r>
    </w:p>
    <w:p w:rsidR="00987076" w:rsidRDefault="00563C46" w:rsidP="007A2407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>Стимулирующая функция выражается в том, что оценка знаний и умений</w:t>
      </w:r>
      <w:r w:rsidR="00EA5060">
        <w:rPr>
          <w:rFonts w:eastAsia="Calibri"/>
        </w:rPr>
        <w:t xml:space="preserve"> об</w:t>
      </w:r>
      <w:r w:rsidRPr="00563C46">
        <w:rPr>
          <w:rFonts w:eastAsia="Calibri"/>
        </w:rPr>
        <w:t>уча</w:t>
      </w:r>
      <w:r w:rsidR="00EA5060">
        <w:rPr>
          <w:rFonts w:eastAsia="Calibri"/>
        </w:rPr>
        <w:t>ю</w:t>
      </w:r>
      <w:r w:rsidRPr="00563C46">
        <w:rPr>
          <w:rFonts w:eastAsia="Calibri"/>
        </w:rPr>
        <w:t>щихся побуждает их улучшать свою работу.</w:t>
      </w:r>
    </w:p>
    <w:p w:rsidR="007A2407" w:rsidRPr="007A2407" w:rsidRDefault="007A2407" w:rsidP="007A2407">
      <w:pPr>
        <w:spacing w:after="0"/>
        <w:rPr>
          <w:rFonts w:eastAsia="Calibri"/>
        </w:rPr>
      </w:pPr>
    </w:p>
    <w:p w:rsidR="00563C46" w:rsidRPr="00563C46" w:rsidRDefault="00563C46" w:rsidP="00563C46">
      <w:pPr>
        <w:rPr>
          <w:rFonts w:eastAsia="Calibri"/>
          <w:b/>
        </w:rPr>
      </w:pPr>
      <w:proofErr w:type="gramStart"/>
      <w:r w:rsidRPr="00563C46">
        <w:rPr>
          <w:rFonts w:eastAsia="Calibri"/>
          <w:b/>
          <w:lang w:val="en-US"/>
        </w:rPr>
        <w:t>III</w:t>
      </w:r>
      <w:r w:rsidRPr="00563C46">
        <w:rPr>
          <w:rFonts w:eastAsia="Calibri"/>
          <w:b/>
        </w:rPr>
        <w:t>.Сообщение темы, целей урока.</w:t>
      </w:r>
      <w:proofErr w:type="gramEnd"/>
    </w:p>
    <w:p w:rsidR="00667DAB" w:rsidRPr="00667DAB" w:rsidRDefault="00667DAB" w:rsidP="00667D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rPr>
          <w:rFonts w:eastAsia="Times New Roman"/>
          <w:bCs/>
          <w:lang w:eastAsia="ru-RU"/>
        </w:rPr>
      </w:pPr>
      <w:r>
        <w:rPr>
          <w:rFonts w:eastAsia="Calibri"/>
        </w:rPr>
        <w:t xml:space="preserve">   </w:t>
      </w:r>
      <w:r w:rsidR="00691DB7">
        <w:rPr>
          <w:rFonts w:eastAsia="Calibri"/>
        </w:rPr>
        <w:t xml:space="preserve"> </w:t>
      </w:r>
      <w:r w:rsidR="00987076">
        <w:rPr>
          <w:rFonts w:eastAsia="Calibri"/>
        </w:rPr>
        <w:tab/>
      </w:r>
      <w:r>
        <w:rPr>
          <w:rFonts w:eastAsia="Times New Roman"/>
          <w:bCs/>
          <w:lang w:eastAsia="ru-RU"/>
        </w:rPr>
        <w:t xml:space="preserve">Знакомство </w:t>
      </w:r>
      <w:proofErr w:type="gramStart"/>
      <w:r>
        <w:rPr>
          <w:rFonts w:eastAsia="Times New Roman"/>
          <w:bCs/>
          <w:lang w:eastAsia="ru-RU"/>
        </w:rPr>
        <w:t>обучающихся</w:t>
      </w:r>
      <w:proofErr w:type="gramEnd"/>
      <w:r w:rsidRPr="00667DAB">
        <w:rPr>
          <w:rFonts w:eastAsia="Times New Roman"/>
          <w:bCs/>
          <w:lang w:eastAsia="ru-RU"/>
        </w:rPr>
        <w:t xml:space="preserve"> с темой и планом проведения урока, мотивация предстоящей деятельности, постановка цели урока</w:t>
      </w:r>
      <w:r>
        <w:rPr>
          <w:rFonts w:eastAsia="Times New Roman"/>
          <w:bCs/>
          <w:lang w:eastAsia="ru-RU"/>
        </w:rPr>
        <w:t>.</w:t>
      </w:r>
      <w:r w:rsidRPr="00667DAB">
        <w:rPr>
          <w:rFonts w:eastAsia="Times New Roman"/>
          <w:bCs/>
          <w:lang w:eastAsia="ru-RU"/>
        </w:rPr>
        <w:t xml:space="preserve"> Запись темы в рабочую тетрадь</w:t>
      </w:r>
      <w:r>
        <w:rPr>
          <w:rFonts w:eastAsia="Times New Roman"/>
          <w:bCs/>
          <w:lang w:eastAsia="ru-RU"/>
        </w:rPr>
        <w:t>.</w:t>
      </w:r>
    </w:p>
    <w:p w:rsidR="00563C46" w:rsidRPr="00563C46" w:rsidRDefault="00691DB7" w:rsidP="00563C46">
      <w:pPr>
        <w:rPr>
          <w:rFonts w:eastAsia="Calibri"/>
        </w:rPr>
      </w:pPr>
      <w:r>
        <w:rPr>
          <w:rFonts w:eastAsia="Calibri"/>
        </w:rPr>
        <w:t xml:space="preserve">    </w:t>
      </w:r>
      <w:r w:rsidR="00987076">
        <w:rPr>
          <w:rFonts w:eastAsia="Calibri"/>
        </w:rPr>
        <w:tab/>
      </w:r>
      <w:r>
        <w:rPr>
          <w:rFonts w:eastAsia="Calibri"/>
        </w:rPr>
        <w:t xml:space="preserve"> </w:t>
      </w:r>
      <w:r w:rsidR="00563C46" w:rsidRPr="00563C46">
        <w:rPr>
          <w:rFonts w:eastAsia="Calibri"/>
        </w:rPr>
        <w:t xml:space="preserve">Преподаватель: </w:t>
      </w:r>
      <w:r w:rsidR="004E5E19">
        <w:rPr>
          <w:rFonts w:eastAsia="Calibri"/>
        </w:rPr>
        <w:t xml:space="preserve">один из видов наглядных изображений предметов параллельного проецирования  называются  аксонометрическими проекциями.  Они применяются для пояснения чертежей машин, механизмов и их деталей. </w:t>
      </w:r>
      <w:r w:rsidR="00563C46" w:rsidRPr="00563C46">
        <w:rPr>
          <w:rFonts w:eastAsia="Calibri"/>
        </w:rPr>
        <w:t>Итак, тема с</w:t>
      </w:r>
      <w:r w:rsidR="00AA150E">
        <w:rPr>
          <w:rFonts w:eastAsia="Calibri"/>
        </w:rPr>
        <w:t>егодняшнего урока: «Аксонометрические проекции</w:t>
      </w:r>
      <w:r w:rsidR="00563C46" w:rsidRPr="00563C46">
        <w:rPr>
          <w:rFonts w:eastAsia="Calibri"/>
        </w:rPr>
        <w:t xml:space="preserve">». Мы должны узнать теоретическую информацию о применении </w:t>
      </w:r>
      <w:r w:rsidR="00AA150E">
        <w:rPr>
          <w:rFonts w:eastAsia="Calibri"/>
        </w:rPr>
        <w:t>аксонометрических проекций</w:t>
      </w:r>
      <w:r w:rsidR="00642A15">
        <w:rPr>
          <w:rFonts w:eastAsia="Calibri"/>
        </w:rPr>
        <w:t>, их виды</w:t>
      </w:r>
      <w:r w:rsidR="00AA150E">
        <w:rPr>
          <w:rFonts w:eastAsia="Calibri"/>
        </w:rPr>
        <w:t>,</w:t>
      </w:r>
      <w:r w:rsidR="00563C46" w:rsidRPr="00563C46">
        <w:rPr>
          <w:rFonts w:eastAsia="Calibri"/>
        </w:rPr>
        <w:t xml:space="preserve"> а также </w:t>
      </w:r>
      <w:r w:rsidR="00AA150E">
        <w:rPr>
          <w:rFonts w:eastAsia="Calibri"/>
        </w:rPr>
        <w:t>на</w:t>
      </w:r>
      <w:r w:rsidR="00563C46" w:rsidRPr="00563C46">
        <w:rPr>
          <w:rFonts w:eastAsia="Calibri"/>
        </w:rPr>
        <w:t>учится пра</w:t>
      </w:r>
      <w:r w:rsidR="00AA150E">
        <w:rPr>
          <w:rFonts w:eastAsia="Calibri"/>
        </w:rPr>
        <w:t>вильно выполнять чертежи в аксонометрических проекциях</w:t>
      </w:r>
      <w:r w:rsidR="00563C46" w:rsidRPr="00563C46">
        <w:rPr>
          <w:rFonts w:eastAsia="Calibri"/>
        </w:rPr>
        <w:t>.</w:t>
      </w:r>
    </w:p>
    <w:p w:rsidR="00563C46" w:rsidRDefault="00563C46" w:rsidP="00563C46">
      <w:pPr>
        <w:rPr>
          <w:rFonts w:eastAsia="Calibri"/>
          <w:b/>
        </w:rPr>
      </w:pPr>
      <w:r w:rsidRPr="00563C46">
        <w:rPr>
          <w:rFonts w:eastAsia="Calibri"/>
          <w:b/>
        </w:rPr>
        <w:t>План изучения новой темы:</w:t>
      </w:r>
    </w:p>
    <w:p w:rsid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</w:t>
      </w:r>
      <w:r w:rsidR="00EA5060" w:rsidRPr="00EA5060">
        <w:rPr>
          <w:rFonts w:eastAsia="Times New Roman"/>
          <w:bCs/>
          <w:lang w:eastAsia="ru-RU"/>
        </w:rPr>
        <w:t>Аксонометрические проекции.</w:t>
      </w:r>
    </w:p>
    <w:p w:rsidR="004E5E19" w:rsidRP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2.Косоугольная фронтальная</w:t>
      </w:r>
      <w:r w:rsidR="00EA5060" w:rsidRPr="00EA5060">
        <w:rPr>
          <w:rFonts w:eastAsia="Times New Roman"/>
          <w:bCs/>
          <w:lang w:eastAsia="ru-RU"/>
        </w:rPr>
        <w:t xml:space="preserve"> </w:t>
      </w:r>
      <w:proofErr w:type="spellStart"/>
      <w:r w:rsidR="00EA5060" w:rsidRPr="00EA5060">
        <w:rPr>
          <w:rFonts w:eastAsia="Times New Roman"/>
          <w:bCs/>
          <w:lang w:eastAsia="ru-RU"/>
        </w:rPr>
        <w:t>диметрическая</w:t>
      </w:r>
      <w:proofErr w:type="spellEnd"/>
      <w:r w:rsidR="00EA5060" w:rsidRPr="00EA5060">
        <w:rPr>
          <w:rFonts w:eastAsia="Times New Roman"/>
          <w:bCs/>
          <w:lang w:eastAsia="ru-RU"/>
        </w:rPr>
        <w:t xml:space="preserve"> проекция.</w:t>
      </w:r>
    </w:p>
    <w:p w:rsidR="004E5E19" w:rsidRP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3.</w:t>
      </w:r>
      <w:r w:rsidR="00EA5060" w:rsidRPr="00EA5060">
        <w:rPr>
          <w:rFonts w:eastAsia="Times New Roman"/>
          <w:bCs/>
          <w:lang w:eastAsia="ru-RU"/>
        </w:rPr>
        <w:t>Прямоугольная изометрическая проекция.</w:t>
      </w:r>
    </w:p>
    <w:p w:rsidR="004E5E19" w:rsidRP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4.</w:t>
      </w:r>
      <w:r w:rsidR="00EA5060" w:rsidRPr="00EA5060">
        <w:rPr>
          <w:rFonts w:eastAsia="Times New Roman"/>
          <w:bCs/>
          <w:lang w:eastAsia="ru-RU"/>
        </w:rPr>
        <w:t>Направление осей.</w:t>
      </w:r>
    </w:p>
    <w:p w:rsidR="004E5E19" w:rsidRP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EA5060" w:rsidRPr="00EA5060" w:rsidRDefault="004E5E19" w:rsidP="004E5E19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iCs/>
          <w:color w:val="333300"/>
          <w:spacing w:val="18"/>
          <w:lang w:eastAsia="ru-RU"/>
        </w:rPr>
      </w:pPr>
      <w:r>
        <w:rPr>
          <w:rFonts w:eastAsia="Times New Roman"/>
          <w:bCs/>
          <w:lang w:eastAsia="ru-RU"/>
        </w:rPr>
        <w:t>5.</w:t>
      </w:r>
      <w:r w:rsidR="00EA5060" w:rsidRPr="00EA5060">
        <w:rPr>
          <w:rFonts w:eastAsia="Times New Roman"/>
          <w:bCs/>
          <w:lang w:eastAsia="ru-RU"/>
        </w:rPr>
        <w:t>Показатели искажения.</w:t>
      </w:r>
    </w:p>
    <w:p w:rsidR="004E5E19" w:rsidRDefault="004E5E19" w:rsidP="00563C46">
      <w:pPr>
        <w:rPr>
          <w:rFonts w:eastAsia="Calibri"/>
          <w:b/>
        </w:rPr>
      </w:pPr>
    </w:p>
    <w:p w:rsidR="007A2407" w:rsidRDefault="007A2407" w:rsidP="00563C46">
      <w:pPr>
        <w:rPr>
          <w:rFonts w:eastAsia="Calibri"/>
          <w:b/>
        </w:rPr>
      </w:pPr>
    </w:p>
    <w:p w:rsidR="007A2407" w:rsidRDefault="007A2407" w:rsidP="00563C46">
      <w:pPr>
        <w:rPr>
          <w:rFonts w:eastAsia="Calibri"/>
          <w:b/>
        </w:rPr>
      </w:pPr>
    </w:p>
    <w:p w:rsidR="007A2407" w:rsidRDefault="007A2407" w:rsidP="00563C46">
      <w:pPr>
        <w:rPr>
          <w:rFonts w:eastAsia="Calibri"/>
          <w:b/>
        </w:rPr>
      </w:pPr>
    </w:p>
    <w:p w:rsidR="007A2407" w:rsidRDefault="007A2407" w:rsidP="00563C46">
      <w:pPr>
        <w:rPr>
          <w:rFonts w:eastAsia="Calibri"/>
          <w:b/>
        </w:rPr>
      </w:pPr>
    </w:p>
    <w:p w:rsidR="00563C46" w:rsidRPr="00563C46" w:rsidRDefault="00563C46" w:rsidP="00563C46">
      <w:pPr>
        <w:rPr>
          <w:rFonts w:eastAsia="Calibri"/>
          <w:b/>
        </w:rPr>
      </w:pPr>
      <w:proofErr w:type="gramStart"/>
      <w:r w:rsidRPr="00563C46">
        <w:rPr>
          <w:rFonts w:eastAsia="Calibri"/>
          <w:b/>
          <w:lang w:val="en-US"/>
        </w:rPr>
        <w:lastRenderedPageBreak/>
        <w:t>IV</w:t>
      </w:r>
      <w:r w:rsidRPr="00563C46">
        <w:rPr>
          <w:rFonts w:eastAsia="Calibri"/>
          <w:b/>
        </w:rPr>
        <w:t>.Изучение нового материала.</w:t>
      </w:r>
      <w:proofErr w:type="gramEnd"/>
    </w:p>
    <w:p w:rsidR="00563C46" w:rsidRDefault="00463F23" w:rsidP="00563C46">
      <w:pPr>
        <w:rPr>
          <w:rFonts w:eastAsia="Calibri"/>
          <w:b/>
        </w:rPr>
      </w:pPr>
      <w:r>
        <w:rPr>
          <w:rFonts w:eastAsia="Calibri"/>
          <w:b/>
        </w:rPr>
        <w:t>1.Аксонометрические проекции</w:t>
      </w:r>
      <w:r w:rsidR="00AA150E">
        <w:rPr>
          <w:rFonts w:eastAsia="Calibri"/>
          <w:b/>
        </w:rPr>
        <w:t>.</w:t>
      </w:r>
      <w:r w:rsidR="00563C46" w:rsidRPr="00563C46">
        <w:rPr>
          <w:rFonts w:eastAsia="Calibri"/>
          <w:b/>
        </w:rPr>
        <w:t xml:space="preserve"> </w:t>
      </w:r>
    </w:p>
    <w:p w:rsidR="00AA150E" w:rsidRPr="009604EB" w:rsidRDefault="009604EB" w:rsidP="00987076">
      <w:pPr>
        <w:spacing w:after="0"/>
        <w:rPr>
          <w:rFonts w:eastAsia="Calibri"/>
        </w:rPr>
      </w:pPr>
      <w:r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>
        <w:rPr>
          <w:rFonts w:eastAsia="Calibri"/>
        </w:rPr>
        <w:t xml:space="preserve"> </w:t>
      </w:r>
      <w:r w:rsidR="00AA150E" w:rsidRPr="009604EB">
        <w:rPr>
          <w:rFonts w:eastAsia="Calibri"/>
        </w:rPr>
        <w:t>Проецирование предмета на плоскость</w:t>
      </w:r>
      <w:r w:rsidRPr="009604EB">
        <w:rPr>
          <w:rFonts w:eastAsia="Calibri"/>
        </w:rPr>
        <w:t xml:space="preserve">, при котором предмет на изображении виден с трёх сторон, называется аксонометрическим. Проекции трёхмерных объектов на плоскость, получаемые при аксонометрическом проецировании, называются аксонометрическими проекциями. </w:t>
      </w:r>
    </w:p>
    <w:p w:rsidR="009604EB" w:rsidRPr="009604EB" w:rsidRDefault="00AA150E" w:rsidP="009870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AA150E">
        <w:rPr>
          <w:rFonts w:eastAsia="Times New Roman"/>
          <w:iCs/>
          <w:color w:val="000000"/>
          <w:spacing w:val="-8"/>
          <w:lang w:eastAsia="ru-RU"/>
        </w:rPr>
        <w:t xml:space="preserve">    </w:t>
      </w:r>
      <w:r w:rsidR="00987076">
        <w:rPr>
          <w:rFonts w:eastAsia="Times New Roman"/>
          <w:iCs/>
          <w:color w:val="000000"/>
          <w:spacing w:val="-8"/>
          <w:lang w:eastAsia="ru-RU"/>
        </w:rPr>
        <w:tab/>
      </w:r>
      <w:r w:rsidRPr="00AA150E">
        <w:rPr>
          <w:rFonts w:eastAsia="Times New Roman"/>
          <w:iCs/>
          <w:color w:val="000000"/>
          <w:spacing w:val="-8"/>
          <w:lang w:eastAsia="ru-RU"/>
        </w:rPr>
        <w:t>Запишем определение: Аксонометрической проекцией называется изображение, полученное на аксонометрической плоскости в результате параллельного проецирования предмета вместе с системой координат, которое наглядно отображает его форму.</w:t>
      </w:r>
    </w:p>
    <w:p w:rsidR="00376765" w:rsidRDefault="00563C46" w:rsidP="00987076">
      <w:pPr>
        <w:tabs>
          <w:tab w:val="left" w:pos="7665"/>
        </w:tabs>
        <w:spacing w:after="0"/>
      </w:pPr>
      <w:r w:rsidRPr="00563C46">
        <w:rPr>
          <w:rFonts w:eastAsia="Calibri"/>
        </w:rPr>
        <w:t xml:space="preserve">  </w:t>
      </w:r>
      <w:r w:rsidR="00376765">
        <w:t>«Аксонометрия</w:t>
      </w:r>
      <w:proofErr w:type="gramStart"/>
      <w:r w:rsidR="00376765">
        <w:t>»(</w:t>
      </w:r>
      <w:proofErr w:type="gramEnd"/>
      <w:r w:rsidR="00376765">
        <w:t>греч.) – измерение по осям.</w:t>
      </w:r>
    </w:p>
    <w:p w:rsidR="00642A15" w:rsidRDefault="009604EB" w:rsidP="009870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eastAsia="Times New Roman"/>
          <w:iCs/>
          <w:color w:val="000000"/>
          <w:spacing w:val="-8"/>
          <w:sz w:val="28"/>
          <w:szCs w:val="28"/>
          <w:lang w:eastAsia="ru-RU"/>
        </w:rPr>
      </w:pPr>
      <w:r>
        <w:t xml:space="preserve">Аксонометрические проекции </w:t>
      </w:r>
      <w:r w:rsidR="005704EF">
        <w:t xml:space="preserve">– объёмное изображение предметов на осях. </w:t>
      </w:r>
      <w:r w:rsidR="00376765">
        <w:t>Наглядные изображения в аксонометрических проекциях лучше дают представление о форме предмета, чем чертёж.</w:t>
      </w:r>
      <w:r w:rsidR="00642A15" w:rsidRPr="00642A15">
        <w:rPr>
          <w:rFonts w:eastAsia="Times New Roman"/>
          <w:iCs/>
          <w:color w:val="000000"/>
          <w:spacing w:val="-8"/>
          <w:sz w:val="28"/>
          <w:szCs w:val="28"/>
          <w:lang w:eastAsia="ru-RU"/>
        </w:rPr>
        <w:t xml:space="preserve"> </w:t>
      </w:r>
    </w:p>
    <w:p w:rsidR="00642A15" w:rsidRDefault="00642A15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sz w:val="28"/>
          <w:szCs w:val="28"/>
          <w:lang w:eastAsia="ru-RU"/>
        </w:rPr>
      </w:pPr>
    </w:p>
    <w:p w:rsidR="006338FE" w:rsidRPr="006338FE" w:rsidRDefault="00463F23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b/>
          <w:iCs/>
          <w:color w:val="000000"/>
          <w:spacing w:val="-8"/>
          <w:lang w:eastAsia="ru-RU"/>
        </w:rPr>
      </w:pPr>
      <w:r w:rsidRPr="006338FE">
        <w:rPr>
          <w:rFonts w:eastAsia="Times New Roman"/>
          <w:b/>
          <w:iCs/>
          <w:color w:val="000000"/>
          <w:spacing w:val="-8"/>
          <w:lang w:eastAsia="ru-RU"/>
        </w:rPr>
        <w:t>2</w:t>
      </w:r>
      <w:r w:rsidR="004E592C">
        <w:rPr>
          <w:rFonts w:eastAsia="Times New Roman"/>
          <w:b/>
          <w:iCs/>
          <w:color w:val="000000"/>
          <w:spacing w:val="-8"/>
          <w:lang w:eastAsia="ru-RU"/>
        </w:rPr>
        <w:t xml:space="preserve"> - 3</w:t>
      </w:r>
      <w:r w:rsidRPr="006338FE">
        <w:rPr>
          <w:rFonts w:eastAsia="Times New Roman"/>
          <w:b/>
          <w:iCs/>
          <w:color w:val="000000"/>
          <w:spacing w:val="-8"/>
          <w:lang w:eastAsia="ru-RU"/>
        </w:rPr>
        <w:t xml:space="preserve">. </w:t>
      </w:r>
      <w:r w:rsidR="006338FE" w:rsidRPr="006338FE">
        <w:rPr>
          <w:rFonts w:eastAsia="Times New Roman"/>
          <w:b/>
          <w:iCs/>
          <w:color w:val="000000"/>
          <w:spacing w:val="-8"/>
          <w:lang w:eastAsia="ru-RU"/>
        </w:rPr>
        <w:t>Виды аксонометрических проекций.</w:t>
      </w:r>
    </w:p>
    <w:p w:rsidR="006338FE" w:rsidRDefault="006338FE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</w:p>
    <w:p w:rsidR="00642A15" w:rsidRPr="00642A15" w:rsidRDefault="00642A15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642A15">
        <w:rPr>
          <w:rFonts w:eastAsia="Times New Roman"/>
          <w:iCs/>
          <w:color w:val="000000"/>
          <w:spacing w:val="-8"/>
          <w:lang w:eastAsia="ru-RU"/>
        </w:rPr>
        <w:t>Аксонометрические проекции делятся на несколько видов. Мы будем изучать два из них:</w:t>
      </w:r>
    </w:p>
    <w:p w:rsidR="00000C3F" w:rsidRDefault="00642A15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 xml:space="preserve">     </w:t>
      </w:r>
    </w:p>
    <w:p w:rsidR="00642A15" w:rsidRPr="00642A15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 xml:space="preserve">    </w:t>
      </w:r>
      <w:r w:rsidR="00642A15" w:rsidRPr="00642A15">
        <w:rPr>
          <w:rFonts w:eastAsia="Times New Roman"/>
          <w:iCs/>
          <w:color w:val="000000"/>
          <w:spacing w:val="-8"/>
          <w:lang w:eastAsia="ru-RU"/>
        </w:rPr>
        <w:t>1.</w:t>
      </w:r>
      <w:r w:rsidR="00642A15">
        <w:rPr>
          <w:rFonts w:eastAsia="Times New Roman"/>
          <w:iCs/>
          <w:color w:val="000000"/>
          <w:spacing w:val="-8"/>
          <w:lang w:eastAsia="ru-RU"/>
        </w:rPr>
        <w:t xml:space="preserve"> </w:t>
      </w:r>
      <w:r w:rsidR="00642A15" w:rsidRPr="00642A15">
        <w:rPr>
          <w:rFonts w:eastAsia="Times New Roman"/>
          <w:iCs/>
          <w:color w:val="000000"/>
          <w:spacing w:val="-8"/>
          <w:lang w:eastAsia="ru-RU"/>
        </w:rPr>
        <w:t xml:space="preserve">Косоугольную фронтальную </w:t>
      </w:r>
      <w:proofErr w:type="spellStart"/>
      <w:r w:rsidR="00642A15" w:rsidRPr="00642A15">
        <w:rPr>
          <w:rFonts w:eastAsia="Times New Roman"/>
          <w:iCs/>
          <w:color w:val="000000"/>
          <w:spacing w:val="-8"/>
          <w:lang w:eastAsia="ru-RU"/>
        </w:rPr>
        <w:t>диметрическую</w:t>
      </w:r>
      <w:proofErr w:type="spellEnd"/>
      <w:r w:rsidR="00642A15" w:rsidRPr="00642A15">
        <w:rPr>
          <w:rFonts w:eastAsia="Times New Roman"/>
          <w:iCs/>
          <w:color w:val="000000"/>
          <w:spacing w:val="-8"/>
          <w:lang w:eastAsia="ru-RU"/>
        </w:rPr>
        <w:t xml:space="preserve"> проекцию</w:t>
      </w:r>
    </w:p>
    <w:p w:rsidR="00642A15" w:rsidRPr="00EB32DC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 xml:space="preserve">    </w:t>
      </w:r>
      <w:r w:rsidR="00642A15" w:rsidRPr="00642A15">
        <w:rPr>
          <w:rFonts w:eastAsia="Times New Roman"/>
          <w:iCs/>
          <w:color w:val="000000"/>
          <w:spacing w:val="-8"/>
          <w:lang w:eastAsia="ru-RU"/>
        </w:rPr>
        <w:t>2.</w:t>
      </w:r>
      <w:r w:rsidR="00642A15">
        <w:rPr>
          <w:rFonts w:eastAsia="Times New Roman"/>
          <w:iCs/>
          <w:color w:val="000000"/>
          <w:spacing w:val="-8"/>
          <w:lang w:eastAsia="ru-RU"/>
        </w:rPr>
        <w:t xml:space="preserve"> </w:t>
      </w:r>
      <w:r w:rsidR="00642A15" w:rsidRPr="00642A15">
        <w:rPr>
          <w:rFonts w:eastAsia="Times New Roman"/>
          <w:iCs/>
          <w:color w:val="000000"/>
          <w:spacing w:val="-8"/>
          <w:lang w:eastAsia="ru-RU"/>
        </w:rPr>
        <w:t>Прямоугольную изометрическую проекцию.</w:t>
      </w: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</w:p>
    <w:p w:rsidR="00642A15" w:rsidRPr="00642A15" w:rsidRDefault="00642A15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642A15">
        <w:rPr>
          <w:rFonts w:eastAsia="Times New Roman"/>
          <w:iCs/>
          <w:color w:val="000000"/>
          <w:spacing w:val="-8"/>
          <w:lang w:eastAsia="ru-RU"/>
        </w:rPr>
        <w:t>Определим их различия:</w:t>
      </w:r>
    </w:p>
    <w:p w:rsidR="00642A15" w:rsidRPr="00642A15" w:rsidRDefault="00642A15" w:rsidP="00642A15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642A15">
        <w:rPr>
          <w:rFonts w:eastAsia="Times New Roman"/>
          <w:iCs/>
          <w:color w:val="000000"/>
          <w:spacing w:val="-8"/>
          <w:lang w:eastAsia="ru-RU"/>
        </w:rPr>
        <w:t>Расположение осей.</w:t>
      </w:r>
    </w:p>
    <w:p w:rsidR="00376765" w:rsidRDefault="00642A15" w:rsidP="00376765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642A15">
        <w:rPr>
          <w:rFonts w:eastAsia="Times New Roman"/>
          <w:iCs/>
          <w:color w:val="000000"/>
          <w:spacing w:val="-8"/>
          <w:lang w:eastAsia="ru-RU"/>
        </w:rPr>
        <w:t>Откладываемые размеры.</w:t>
      </w:r>
    </w:p>
    <w:p w:rsidR="007A2407" w:rsidRPr="00642A15" w:rsidRDefault="007A2407" w:rsidP="007A24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right="5"/>
        <w:contextualSpacing/>
        <w:jc w:val="both"/>
        <w:rPr>
          <w:rFonts w:eastAsia="Times New Roman"/>
          <w:iCs/>
          <w:color w:val="000000"/>
          <w:spacing w:val="-8"/>
          <w:lang w:eastAsia="ru-RU"/>
        </w:rPr>
      </w:pPr>
    </w:p>
    <w:p w:rsidR="00642A15" w:rsidRDefault="00376765" w:rsidP="006338FE">
      <w:pPr>
        <w:tabs>
          <w:tab w:val="left" w:pos="7665"/>
        </w:tabs>
        <w:jc w:val="center"/>
      </w:pPr>
      <w:proofErr w:type="gramStart"/>
      <w:r>
        <w:t>Рассмотрим</w:t>
      </w:r>
      <w:proofErr w:type="gramEnd"/>
      <w:r>
        <w:t xml:space="preserve"> как получаются эти изображения.</w:t>
      </w:r>
    </w:p>
    <w:p w:rsidR="00376765" w:rsidRPr="006338FE" w:rsidRDefault="004E592C" w:rsidP="00376765">
      <w:pPr>
        <w:jc w:val="center"/>
        <w:rPr>
          <w:b/>
        </w:rPr>
      </w:pPr>
      <w:r>
        <w:rPr>
          <w:b/>
        </w:rPr>
        <w:t>4</w:t>
      </w:r>
      <w:r w:rsidR="006338FE" w:rsidRPr="006338FE">
        <w:rPr>
          <w:b/>
        </w:rPr>
        <w:t>.</w:t>
      </w:r>
      <w:r w:rsidR="009604EB" w:rsidRPr="006338FE">
        <w:rPr>
          <w:b/>
        </w:rPr>
        <w:t xml:space="preserve">Положение осей в </w:t>
      </w:r>
      <w:proofErr w:type="spellStart"/>
      <w:r w:rsidR="009604EB" w:rsidRPr="006338FE">
        <w:rPr>
          <w:b/>
        </w:rPr>
        <w:t>диметрической</w:t>
      </w:r>
      <w:proofErr w:type="spellEnd"/>
      <w:r w:rsidR="009604EB" w:rsidRPr="006338FE">
        <w:rPr>
          <w:b/>
        </w:rPr>
        <w:t xml:space="preserve"> проекци</w:t>
      </w:r>
      <w:proofErr w:type="gramStart"/>
      <w:r w:rsidR="009604EB" w:rsidRPr="006338FE">
        <w:rPr>
          <w:b/>
        </w:rPr>
        <w:t>и(</w:t>
      </w:r>
      <w:proofErr w:type="spellStart"/>
      <w:proofErr w:type="gramEnd"/>
      <w:r w:rsidR="009604EB" w:rsidRPr="006338FE">
        <w:rPr>
          <w:b/>
        </w:rPr>
        <w:t>диметрии</w:t>
      </w:r>
      <w:proofErr w:type="spellEnd"/>
      <w:r w:rsidR="009604EB" w:rsidRPr="006338FE">
        <w:rPr>
          <w:b/>
        </w:rPr>
        <w:t>) и изометрической проекции(изометрии).</w:t>
      </w:r>
    </w:p>
    <w:p w:rsidR="009604EB" w:rsidRDefault="009604EB" w:rsidP="009604EB">
      <w:r>
        <w:rPr>
          <w:rFonts w:eastAsia="Times New Roman"/>
          <w:b/>
          <w:bCs/>
          <w:noProof/>
          <w:color w:val="000000"/>
          <w:spacing w:val="-8"/>
          <w:sz w:val="28"/>
          <w:szCs w:val="28"/>
          <w:lang w:eastAsia="ru-RU"/>
        </w:rPr>
        <w:drawing>
          <wp:inline distT="0" distB="0" distL="0" distR="0" wp14:anchorId="5B516820" wp14:editId="5D14800B">
            <wp:extent cx="2876550" cy="216217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bCs/>
          <w:noProof/>
          <w:color w:val="000000"/>
          <w:spacing w:val="-8"/>
          <w:sz w:val="28"/>
          <w:szCs w:val="28"/>
          <w:lang w:eastAsia="ru-RU"/>
        </w:rPr>
        <w:drawing>
          <wp:inline distT="0" distB="0" distL="0" distR="0" wp14:anchorId="52B53D77" wp14:editId="0E03E509">
            <wp:extent cx="2876550" cy="2162175"/>
            <wp:effectExtent l="19050" t="19050" r="1905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000C3F" w:rsidRDefault="00000C3F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pacing w:val="-18"/>
          <w:lang w:eastAsia="ru-RU"/>
        </w:rPr>
      </w:pPr>
    </w:p>
    <w:p w:rsidR="00642A15" w:rsidRPr="00642A15" w:rsidRDefault="00642A15" w:rsidP="00642A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lang w:eastAsia="ru-RU"/>
        </w:rPr>
      </w:pPr>
      <w:r w:rsidRPr="00642A15">
        <w:rPr>
          <w:rFonts w:eastAsia="Times New Roman"/>
          <w:color w:val="000000"/>
          <w:spacing w:val="-18"/>
          <w:lang w:eastAsia="ru-RU"/>
        </w:rPr>
        <w:lastRenderedPageBreak/>
        <w:t>Получение аксонометрических проекций.</w:t>
      </w:r>
    </w:p>
    <w:p w:rsidR="00C5002C" w:rsidRDefault="00642A15" w:rsidP="00376765">
      <w:pPr>
        <w:jc w:val="center"/>
      </w:pPr>
      <w:r>
        <w:rPr>
          <w:rFonts w:eastAsia="Times New Roman"/>
          <w:bCs/>
          <w:noProof/>
          <w:color w:val="000000"/>
          <w:spacing w:val="-8"/>
          <w:sz w:val="28"/>
          <w:szCs w:val="28"/>
          <w:lang w:eastAsia="ru-RU"/>
        </w:rPr>
        <w:drawing>
          <wp:inline distT="0" distB="0" distL="0" distR="0" wp14:anchorId="2AA9815C" wp14:editId="43D47C4A">
            <wp:extent cx="3883377" cy="2167467"/>
            <wp:effectExtent l="19050" t="19050" r="22225" b="2349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497" cy="217479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338FE" w:rsidRPr="006338FE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/>
          <w:bCs/>
          <w:iCs/>
          <w:color w:val="333300"/>
          <w:spacing w:val="18"/>
          <w:lang w:eastAsia="ru-RU"/>
        </w:rPr>
      </w:pPr>
      <w:r w:rsidRPr="006338FE">
        <w:rPr>
          <w:rFonts w:eastAsia="Times New Roman"/>
          <w:b/>
          <w:bCs/>
          <w:lang w:eastAsia="ru-RU"/>
        </w:rPr>
        <w:t>5.Показатели искажения.</w:t>
      </w:r>
    </w:p>
    <w:p w:rsidR="00642A15" w:rsidRDefault="00642A15" w:rsidP="00642A15">
      <w:r>
        <w:rPr>
          <w:rFonts w:eastAsia="Times New Roman"/>
          <w:b/>
          <w:bCs/>
          <w:noProof/>
          <w:sz w:val="20"/>
          <w:szCs w:val="20"/>
          <w:lang w:eastAsia="ru-RU"/>
        </w:rPr>
        <w:drawing>
          <wp:inline distT="0" distB="0" distL="0" distR="0" wp14:anchorId="4009DBDD" wp14:editId="55448314">
            <wp:extent cx="2876550" cy="2162175"/>
            <wp:effectExtent l="19050" t="19050" r="19050" b="285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bCs/>
          <w:noProof/>
          <w:sz w:val="20"/>
          <w:szCs w:val="20"/>
          <w:lang w:eastAsia="ru-RU"/>
        </w:rPr>
        <w:drawing>
          <wp:inline distT="0" distB="0" distL="0" distR="0" wp14:anchorId="3860F2FA" wp14:editId="7A562B39">
            <wp:extent cx="2876550" cy="2162175"/>
            <wp:effectExtent l="19050" t="19050" r="19050" b="285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25E86" w:rsidRPr="00925E86" w:rsidRDefault="00925E86" w:rsidP="00925E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 w:rsidRPr="00925E86">
        <w:rPr>
          <w:rFonts w:eastAsia="Times New Roman"/>
          <w:iCs/>
          <w:color w:val="000000"/>
          <w:spacing w:val="-8"/>
          <w:lang w:eastAsia="ru-RU"/>
        </w:rPr>
        <w:t>Для всех аксонометрических проекций введены общие правила:</w:t>
      </w:r>
    </w:p>
    <w:p w:rsidR="00925E86" w:rsidRPr="00925E86" w:rsidRDefault="00925E86" w:rsidP="00925E86">
      <w:pPr>
        <w:pStyle w:val="a3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>О</w:t>
      </w:r>
      <w:r w:rsidRPr="00925E86">
        <w:rPr>
          <w:rFonts w:eastAsia="Times New Roman"/>
          <w:iCs/>
          <w:color w:val="000000"/>
          <w:spacing w:val="-8"/>
          <w:lang w:eastAsia="ru-RU"/>
        </w:rPr>
        <w:t xml:space="preserve">сь </w:t>
      </w:r>
      <w:r w:rsidRPr="00925E86">
        <w:rPr>
          <w:rFonts w:eastAsia="Times New Roman"/>
          <w:bCs/>
          <w:iCs/>
          <w:color w:val="000000"/>
          <w:spacing w:val="-8"/>
          <w:lang w:val="en-US" w:eastAsia="ru-RU"/>
        </w:rPr>
        <w:t>Z</w:t>
      </w:r>
      <w:r w:rsidRPr="00925E86">
        <w:rPr>
          <w:rFonts w:eastAsia="Times New Roman"/>
          <w:iCs/>
          <w:color w:val="000000"/>
          <w:spacing w:val="-8"/>
          <w:lang w:val="en-US" w:eastAsia="ru-RU"/>
        </w:rPr>
        <w:t xml:space="preserve"> </w:t>
      </w:r>
      <w:r w:rsidRPr="00925E86">
        <w:rPr>
          <w:rFonts w:eastAsia="Times New Roman"/>
          <w:iCs/>
          <w:color w:val="000000"/>
          <w:spacing w:val="-8"/>
          <w:lang w:eastAsia="ru-RU"/>
        </w:rPr>
        <w:t>всегда вертикальна;</w:t>
      </w:r>
    </w:p>
    <w:p w:rsidR="00925E86" w:rsidRPr="00925E86" w:rsidRDefault="00925E86" w:rsidP="00925E86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>В</w:t>
      </w:r>
      <w:r w:rsidRPr="00925E86">
        <w:rPr>
          <w:rFonts w:eastAsia="Times New Roman"/>
          <w:iCs/>
          <w:color w:val="000000"/>
          <w:spacing w:val="-8"/>
          <w:lang w:eastAsia="ru-RU"/>
        </w:rPr>
        <w:t>се измерения выполняются только по аксонометрическим осям или прямым, параллельным им;</w:t>
      </w:r>
    </w:p>
    <w:p w:rsidR="006338FE" w:rsidRPr="006338FE" w:rsidRDefault="00925E86" w:rsidP="00642A15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eastAsia="Times New Roman"/>
          <w:iCs/>
          <w:color w:val="000000"/>
          <w:spacing w:val="-8"/>
          <w:lang w:eastAsia="ru-RU"/>
        </w:rPr>
      </w:pPr>
      <w:r>
        <w:rPr>
          <w:rFonts w:eastAsia="Times New Roman"/>
          <w:iCs/>
          <w:color w:val="000000"/>
          <w:spacing w:val="-8"/>
          <w:lang w:eastAsia="ru-RU"/>
        </w:rPr>
        <w:t>В</w:t>
      </w:r>
      <w:r w:rsidRPr="00925E86">
        <w:rPr>
          <w:rFonts w:eastAsia="Times New Roman"/>
          <w:iCs/>
          <w:color w:val="000000"/>
          <w:spacing w:val="-8"/>
          <w:lang w:eastAsia="ru-RU"/>
        </w:rPr>
        <w:t>се прямые линии, параллельные друг другу или осям координат на комплексном чертеже, в аксонометрических проекциях остаются параллельными между собой и соответствующим аксонометрическим осям.</w:t>
      </w:r>
    </w:p>
    <w:p w:rsidR="006338FE" w:rsidRPr="00563C46" w:rsidRDefault="004E592C" w:rsidP="006338FE">
      <w:pPr>
        <w:rPr>
          <w:rFonts w:eastAsia="Calibri"/>
          <w:b/>
        </w:rPr>
      </w:pPr>
      <w:r>
        <w:rPr>
          <w:rFonts w:eastAsia="Calibri"/>
          <w:b/>
        </w:rPr>
        <w:t>6</w:t>
      </w:r>
      <w:r w:rsidR="006338FE" w:rsidRPr="00563C46">
        <w:rPr>
          <w:rFonts w:eastAsia="Calibri"/>
          <w:b/>
        </w:rPr>
        <w:t>.Индивидуальные практические упражнения.</w:t>
      </w:r>
    </w:p>
    <w:p w:rsidR="006338FE" w:rsidRPr="00563C46" w:rsidRDefault="006338FE" w:rsidP="00987076">
      <w:pPr>
        <w:spacing w:after="0"/>
        <w:ind w:firstLine="708"/>
        <w:rPr>
          <w:rFonts w:eastAsia="Calibri"/>
        </w:rPr>
      </w:pPr>
      <w:r>
        <w:rPr>
          <w:rFonts w:eastAsia="Calibri"/>
        </w:rPr>
        <w:t>На раздаточной карточке д</w:t>
      </w:r>
      <w:r w:rsidRPr="00563C46">
        <w:rPr>
          <w:rFonts w:eastAsia="Calibri"/>
        </w:rPr>
        <w:t>ан чертёж дета</w:t>
      </w:r>
      <w:r>
        <w:rPr>
          <w:rFonts w:eastAsia="Calibri"/>
        </w:rPr>
        <w:t xml:space="preserve">ли, </w:t>
      </w:r>
      <w:proofErr w:type="gramStart"/>
      <w:r>
        <w:rPr>
          <w:rFonts w:eastAsia="Calibri"/>
        </w:rPr>
        <w:t>обучающимся</w:t>
      </w:r>
      <w:proofErr w:type="gramEnd"/>
      <w:r>
        <w:rPr>
          <w:rFonts w:eastAsia="Calibri"/>
        </w:rPr>
        <w:t xml:space="preserve"> необходимо выполнить данный чертёж в тетради, соблюдая правила построения чертежей</w:t>
      </w:r>
      <w:r w:rsidRPr="00563C46">
        <w:rPr>
          <w:rFonts w:eastAsia="Calibri"/>
        </w:rPr>
        <w:t>.</w:t>
      </w:r>
    </w:p>
    <w:p w:rsidR="006338FE" w:rsidRPr="00563C46" w:rsidRDefault="006338FE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Самостоятельная работа </w:t>
      </w:r>
      <w:r>
        <w:rPr>
          <w:rFonts w:eastAsia="Calibri"/>
        </w:rPr>
        <w:t>об</w:t>
      </w:r>
      <w:r w:rsidRPr="00563C46">
        <w:rPr>
          <w:rFonts w:eastAsia="Calibri"/>
        </w:rPr>
        <w:t>уча</w:t>
      </w:r>
      <w:r>
        <w:rPr>
          <w:rFonts w:eastAsia="Calibri"/>
        </w:rPr>
        <w:t>ю</w:t>
      </w:r>
      <w:r w:rsidRPr="00563C46">
        <w:rPr>
          <w:rFonts w:eastAsia="Calibri"/>
        </w:rPr>
        <w:t>щихся: решение графической задач</w:t>
      </w:r>
      <w:proofErr w:type="gramStart"/>
      <w:r w:rsidRPr="00563C46">
        <w:rPr>
          <w:rFonts w:eastAsia="Calibri"/>
        </w:rPr>
        <w:t>и</w:t>
      </w:r>
      <w:r w:rsidR="00EB32DC">
        <w:rPr>
          <w:rFonts w:eastAsia="Calibri"/>
        </w:rPr>
        <w:t>(</w:t>
      </w:r>
      <w:proofErr w:type="gramEnd"/>
      <w:r w:rsidR="00EB32DC">
        <w:rPr>
          <w:rFonts w:eastAsia="Calibri"/>
        </w:rPr>
        <w:t xml:space="preserve">построение </w:t>
      </w:r>
      <w:proofErr w:type="spellStart"/>
      <w:r w:rsidR="00EB32DC">
        <w:rPr>
          <w:rFonts w:eastAsia="Calibri"/>
        </w:rPr>
        <w:t>диметрии</w:t>
      </w:r>
      <w:proofErr w:type="spellEnd"/>
      <w:r w:rsidR="00EB32DC">
        <w:rPr>
          <w:rFonts w:eastAsia="Calibri"/>
        </w:rPr>
        <w:t>)</w:t>
      </w:r>
      <w:r w:rsidRPr="00563C46">
        <w:rPr>
          <w:rFonts w:eastAsia="Calibri"/>
        </w:rPr>
        <w:t xml:space="preserve"> с последующим анализом хода решения, ошибок, причин их появления.</w:t>
      </w:r>
    </w:p>
    <w:p w:rsidR="006338FE" w:rsidRPr="00563C46" w:rsidRDefault="006338FE" w:rsidP="00987076">
      <w:pPr>
        <w:spacing w:after="0"/>
        <w:rPr>
          <w:rFonts w:eastAsia="Calibri"/>
        </w:rPr>
      </w:pPr>
      <w:r w:rsidRPr="00563C46">
        <w:rPr>
          <w:rFonts w:eastAsia="Calibri"/>
        </w:rPr>
        <w:t xml:space="preserve">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 Задания, желательно, должны включать элементы </w:t>
      </w:r>
      <w:proofErr w:type="spellStart"/>
      <w:r w:rsidRPr="00563C46">
        <w:rPr>
          <w:rFonts w:eastAsia="Calibri"/>
        </w:rPr>
        <w:t>проблемности</w:t>
      </w:r>
      <w:proofErr w:type="spellEnd"/>
      <w:r w:rsidRPr="00563C46">
        <w:rPr>
          <w:rFonts w:eastAsia="Calibri"/>
        </w:rPr>
        <w:t>. Содержание задач должно быть связано с профессией.</w:t>
      </w:r>
    </w:p>
    <w:p w:rsidR="00925E86" w:rsidRPr="006338FE" w:rsidRDefault="006338FE" w:rsidP="00987076">
      <w:pPr>
        <w:spacing w:after="0"/>
        <w:ind w:firstLine="708"/>
        <w:rPr>
          <w:rFonts w:eastAsia="Calibri"/>
        </w:rPr>
      </w:pPr>
      <w:r w:rsidRPr="00563C46">
        <w:rPr>
          <w:rFonts w:eastAsia="Calibri"/>
        </w:rPr>
        <w:t xml:space="preserve">При выполнении работы использовать взаимоконтроль между </w:t>
      </w:r>
      <w:proofErr w:type="gramStart"/>
      <w:r>
        <w:rPr>
          <w:rFonts w:eastAsia="Calibri"/>
        </w:rPr>
        <w:t>об</w:t>
      </w:r>
      <w:r w:rsidRPr="00563C46">
        <w:rPr>
          <w:rFonts w:eastAsia="Calibri"/>
        </w:rPr>
        <w:t>уча</w:t>
      </w:r>
      <w:r>
        <w:rPr>
          <w:rFonts w:eastAsia="Calibri"/>
        </w:rPr>
        <w:t>ю</w:t>
      </w:r>
      <w:r w:rsidRPr="00563C46">
        <w:rPr>
          <w:rFonts w:eastAsia="Calibri"/>
        </w:rPr>
        <w:t>щимися</w:t>
      </w:r>
      <w:proofErr w:type="gramEnd"/>
      <w:r w:rsidRPr="00563C46">
        <w:rPr>
          <w:rFonts w:eastAsia="Calibri"/>
        </w:rPr>
        <w:t xml:space="preserve">. По выполнении работы, </w:t>
      </w:r>
      <w:proofErr w:type="gramStart"/>
      <w:r>
        <w:rPr>
          <w:rFonts w:eastAsia="Calibri"/>
        </w:rPr>
        <w:t>об</w:t>
      </w:r>
      <w:r w:rsidRPr="00563C46">
        <w:rPr>
          <w:rFonts w:eastAsia="Calibri"/>
        </w:rPr>
        <w:t>уча</w:t>
      </w:r>
      <w:r>
        <w:rPr>
          <w:rFonts w:eastAsia="Calibri"/>
        </w:rPr>
        <w:t>ю</w:t>
      </w:r>
      <w:r w:rsidRPr="00563C46">
        <w:rPr>
          <w:rFonts w:eastAsia="Calibri"/>
        </w:rPr>
        <w:t>щий</w:t>
      </w:r>
      <w:r w:rsidR="00EB32DC">
        <w:rPr>
          <w:rFonts w:eastAsia="Calibri"/>
        </w:rPr>
        <w:t>ся</w:t>
      </w:r>
      <w:proofErr w:type="gramEnd"/>
      <w:r w:rsidR="00EB32DC">
        <w:rPr>
          <w:rFonts w:eastAsia="Calibri"/>
        </w:rPr>
        <w:t xml:space="preserve"> выполнившийпервым работу без ошибок</w:t>
      </w:r>
      <w:r w:rsidRPr="00563C46">
        <w:rPr>
          <w:rFonts w:eastAsia="Calibri"/>
        </w:rPr>
        <w:t xml:space="preserve"> переносит её на доску. Преподаватель совместно с </w:t>
      </w:r>
      <w:r>
        <w:rPr>
          <w:rFonts w:eastAsia="Calibri"/>
        </w:rPr>
        <w:t>об</w:t>
      </w:r>
      <w:r w:rsidRPr="00563C46">
        <w:rPr>
          <w:rFonts w:eastAsia="Calibri"/>
        </w:rPr>
        <w:t>уча</w:t>
      </w:r>
      <w:r>
        <w:rPr>
          <w:rFonts w:eastAsia="Calibri"/>
        </w:rPr>
        <w:t>ю</w:t>
      </w:r>
      <w:r w:rsidRPr="00563C46">
        <w:rPr>
          <w:rFonts w:eastAsia="Calibri"/>
        </w:rPr>
        <w:t xml:space="preserve">щимися разбирает типичные </w:t>
      </w:r>
      <w:proofErr w:type="gramStart"/>
      <w:r w:rsidRPr="00563C46">
        <w:rPr>
          <w:rFonts w:eastAsia="Calibri"/>
        </w:rPr>
        <w:t>ошибки</w:t>
      </w:r>
      <w:proofErr w:type="gramEnd"/>
      <w:r w:rsidRPr="00563C46">
        <w:rPr>
          <w:rFonts w:eastAsia="Calibri"/>
        </w:rPr>
        <w:t xml:space="preserve"> допущенные при выполнении работы добиваясь понимания и исправления их </w:t>
      </w:r>
      <w:r>
        <w:rPr>
          <w:rFonts w:eastAsia="Calibri"/>
        </w:rPr>
        <w:t>об</w:t>
      </w:r>
      <w:r w:rsidRPr="00563C46">
        <w:rPr>
          <w:rFonts w:eastAsia="Calibri"/>
        </w:rPr>
        <w:t>уча</w:t>
      </w:r>
      <w:r>
        <w:rPr>
          <w:rFonts w:eastAsia="Calibri"/>
        </w:rPr>
        <w:t>ю</w:t>
      </w:r>
      <w:r w:rsidRPr="00563C46">
        <w:rPr>
          <w:rFonts w:eastAsia="Calibri"/>
        </w:rPr>
        <w:t>щимися.</w:t>
      </w:r>
    </w:p>
    <w:p w:rsidR="00563C46" w:rsidRPr="00563C46" w:rsidRDefault="00C5002C" w:rsidP="00563C46">
      <w:pPr>
        <w:rPr>
          <w:rFonts w:eastAsia="Calibri"/>
        </w:rPr>
      </w:pPr>
      <w:r>
        <w:rPr>
          <w:rFonts w:eastAsia="Calibri"/>
          <w:noProof/>
          <w:lang w:eastAsia="ru-RU"/>
        </w:rPr>
        <w:lastRenderedPageBreak/>
        <w:drawing>
          <wp:inline distT="0" distB="0" distL="0" distR="0">
            <wp:extent cx="5994399" cy="6468533"/>
            <wp:effectExtent l="0" t="0" r="6985" b="8890"/>
            <wp:docPr id="7" name="Рисунок 7" descr="C:\Users\юзер\Desktop\6d86ddcea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6d86ddcea05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9" t="8164" b="5565"/>
                    <a:stretch/>
                  </pic:blipFill>
                  <pic:spPr bwMode="auto">
                    <a:xfrm>
                      <a:off x="0" y="0"/>
                      <a:ext cx="5994400" cy="646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407" w:rsidRDefault="007A2407" w:rsidP="00563C46">
      <w:pPr>
        <w:rPr>
          <w:rFonts w:eastAsia="Calibri"/>
          <w:b/>
        </w:rPr>
      </w:pPr>
    </w:p>
    <w:p w:rsidR="00563C46" w:rsidRPr="00563C46" w:rsidRDefault="00563C46" w:rsidP="00563C46">
      <w:pPr>
        <w:rPr>
          <w:rFonts w:eastAsia="Calibri"/>
          <w:b/>
        </w:rPr>
      </w:pPr>
      <w:proofErr w:type="gramStart"/>
      <w:r w:rsidRPr="00563C46">
        <w:rPr>
          <w:rFonts w:eastAsia="Calibri"/>
          <w:b/>
          <w:lang w:val="en-US"/>
        </w:rPr>
        <w:t>V</w:t>
      </w:r>
      <w:r w:rsidRPr="00563C46">
        <w:rPr>
          <w:rFonts w:eastAsia="Calibri"/>
          <w:b/>
        </w:rPr>
        <w:t>.Закрепление изученного материала</w:t>
      </w:r>
      <w:r w:rsidR="00667DAB">
        <w:rPr>
          <w:rFonts w:eastAsia="Calibri"/>
          <w:b/>
        </w:rPr>
        <w:t xml:space="preserve"> по плану урока</w:t>
      </w:r>
      <w:r w:rsidRPr="00563C46">
        <w:rPr>
          <w:rFonts w:eastAsia="Calibri"/>
          <w:b/>
        </w:rPr>
        <w:t>.</w:t>
      </w:r>
      <w:proofErr w:type="gramEnd"/>
    </w:p>
    <w:p w:rsidR="006338FE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</w:t>
      </w:r>
      <w:r w:rsidRPr="00EA5060">
        <w:rPr>
          <w:rFonts w:eastAsia="Times New Roman"/>
          <w:bCs/>
          <w:lang w:eastAsia="ru-RU"/>
        </w:rPr>
        <w:t>Аксонометрические проекции.</w:t>
      </w:r>
    </w:p>
    <w:p w:rsidR="006338FE" w:rsidRPr="00EA5060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6338FE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2.Косоугольная фронтальная</w:t>
      </w:r>
      <w:r w:rsidRPr="00EA5060">
        <w:rPr>
          <w:rFonts w:eastAsia="Times New Roman"/>
          <w:bCs/>
          <w:lang w:eastAsia="ru-RU"/>
        </w:rPr>
        <w:t xml:space="preserve"> </w:t>
      </w:r>
      <w:proofErr w:type="spellStart"/>
      <w:r w:rsidRPr="00EA5060">
        <w:rPr>
          <w:rFonts w:eastAsia="Times New Roman"/>
          <w:bCs/>
          <w:lang w:eastAsia="ru-RU"/>
        </w:rPr>
        <w:t>диметрическая</w:t>
      </w:r>
      <w:proofErr w:type="spellEnd"/>
      <w:r w:rsidRPr="00EA5060">
        <w:rPr>
          <w:rFonts w:eastAsia="Times New Roman"/>
          <w:bCs/>
          <w:lang w:eastAsia="ru-RU"/>
        </w:rPr>
        <w:t xml:space="preserve"> проекция.</w:t>
      </w:r>
    </w:p>
    <w:p w:rsidR="006338FE" w:rsidRPr="00EA5060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6338FE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3.</w:t>
      </w:r>
      <w:r w:rsidRPr="00EA5060">
        <w:rPr>
          <w:rFonts w:eastAsia="Times New Roman"/>
          <w:bCs/>
          <w:lang w:eastAsia="ru-RU"/>
        </w:rPr>
        <w:t>Прямоугольная изометрическая проекция.</w:t>
      </w:r>
    </w:p>
    <w:p w:rsidR="006338FE" w:rsidRPr="00EA5060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6338FE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4.</w:t>
      </w:r>
      <w:r w:rsidRPr="00EA5060">
        <w:rPr>
          <w:rFonts w:eastAsia="Times New Roman"/>
          <w:bCs/>
          <w:lang w:eastAsia="ru-RU"/>
        </w:rPr>
        <w:t>Направление осей.</w:t>
      </w:r>
    </w:p>
    <w:p w:rsidR="006338FE" w:rsidRPr="00EA5060" w:rsidRDefault="006338FE" w:rsidP="006338FE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lang w:eastAsia="ru-RU"/>
        </w:rPr>
      </w:pPr>
    </w:p>
    <w:p w:rsidR="00563C46" w:rsidRDefault="006338FE" w:rsidP="00EB32DC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iCs/>
          <w:color w:val="333300"/>
          <w:spacing w:val="18"/>
          <w:lang w:eastAsia="ru-RU"/>
        </w:rPr>
      </w:pPr>
      <w:r>
        <w:rPr>
          <w:rFonts w:eastAsia="Times New Roman"/>
          <w:bCs/>
          <w:lang w:eastAsia="ru-RU"/>
        </w:rPr>
        <w:t>5.</w:t>
      </w:r>
      <w:r w:rsidRPr="00EA5060">
        <w:rPr>
          <w:rFonts w:eastAsia="Times New Roman"/>
          <w:bCs/>
          <w:lang w:eastAsia="ru-RU"/>
        </w:rPr>
        <w:t>Показатели искажения.</w:t>
      </w:r>
    </w:p>
    <w:p w:rsidR="00EB32DC" w:rsidRPr="00EB32DC" w:rsidRDefault="00EB32DC" w:rsidP="00EB32DC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eastAsia="Times New Roman"/>
          <w:bCs/>
          <w:iCs/>
          <w:color w:val="333300"/>
          <w:spacing w:val="18"/>
          <w:lang w:eastAsia="ru-RU"/>
        </w:rPr>
      </w:pPr>
    </w:p>
    <w:p w:rsidR="007A2407" w:rsidRDefault="007A2407" w:rsidP="00563C46">
      <w:pPr>
        <w:rPr>
          <w:rFonts w:eastAsia="Calibri"/>
          <w:b/>
        </w:rPr>
      </w:pPr>
    </w:p>
    <w:p w:rsidR="00563C46" w:rsidRPr="00563C46" w:rsidRDefault="00563C46" w:rsidP="00563C46">
      <w:pPr>
        <w:rPr>
          <w:rFonts w:ascii="Calibri" w:eastAsia="Calibri" w:hAnsi="Calibri"/>
          <w:sz w:val="22"/>
          <w:szCs w:val="22"/>
        </w:rPr>
      </w:pPr>
      <w:r w:rsidRPr="00563C46">
        <w:rPr>
          <w:rFonts w:eastAsia="Calibri"/>
          <w:b/>
          <w:lang w:val="en-US"/>
        </w:rPr>
        <w:lastRenderedPageBreak/>
        <w:t>VI</w:t>
      </w:r>
      <w:r w:rsidRPr="00563C46">
        <w:rPr>
          <w:rFonts w:eastAsia="Calibri"/>
          <w:b/>
        </w:rPr>
        <w:t>.</w:t>
      </w:r>
      <w:r w:rsidR="007B039D">
        <w:rPr>
          <w:rFonts w:eastAsia="Calibri"/>
          <w:b/>
        </w:rPr>
        <w:t xml:space="preserve"> </w:t>
      </w:r>
      <w:r w:rsidRPr="00563C46">
        <w:rPr>
          <w:rFonts w:eastAsia="Calibri"/>
          <w:b/>
        </w:rPr>
        <w:t>Домашнее задание.</w:t>
      </w:r>
    </w:p>
    <w:p w:rsidR="00563C46" w:rsidRPr="00563C46" w:rsidRDefault="00563C46" w:rsidP="00987076">
      <w:pPr>
        <w:spacing w:after="0" w:line="240" w:lineRule="auto"/>
        <w:rPr>
          <w:rFonts w:eastAsia="Calibri"/>
        </w:rPr>
      </w:pPr>
      <w:r w:rsidRPr="00563C46">
        <w:rPr>
          <w:rFonts w:eastAsia="Calibri"/>
        </w:rPr>
        <w:t xml:space="preserve">  </w:t>
      </w:r>
      <w:r w:rsidR="00987076">
        <w:rPr>
          <w:rFonts w:eastAsia="Calibri"/>
        </w:rPr>
        <w:tab/>
      </w:r>
      <w:r w:rsidRPr="00563C46">
        <w:rPr>
          <w:rFonts w:eastAsia="Calibri"/>
        </w:rPr>
        <w:t>Домашнее задание кроме теоретической части надо предусматривать решение задач и выполнение практических заданий.</w:t>
      </w:r>
    </w:p>
    <w:p w:rsidR="00987076" w:rsidRDefault="00563C46" w:rsidP="00987076">
      <w:pPr>
        <w:spacing w:after="0" w:line="240" w:lineRule="auto"/>
        <w:rPr>
          <w:rFonts w:eastAsia="Calibri"/>
        </w:rPr>
      </w:pPr>
      <w:r w:rsidRPr="00563C46">
        <w:rPr>
          <w:rFonts w:eastAsia="Calibri"/>
        </w:rPr>
        <w:t xml:space="preserve"> </w:t>
      </w:r>
      <w:r w:rsidR="00987076">
        <w:rPr>
          <w:rFonts w:eastAsia="Calibri"/>
        </w:rPr>
        <w:tab/>
      </w:r>
      <w:r w:rsidRPr="00563C46">
        <w:rPr>
          <w:rFonts w:eastAsia="Calibri"/>
        </w:rPr>
        <w:t xml:space="preserve"> Прочитать конспект урока. </w:t>
      </w:r>
      <w:r w:rsidR="007B039D">
        <w:rPr>
          <w:rFonts w:eastAsia="Calibri"/>
        </w:rPr>
        <w:t>Построить самостоятельно изометрическую проекцию заданной детали.</w:t>
      </w:r>
      <w:r w:rsidR="007B039D" w:rsidRPr="00563C46">
        <w:rPr>
          <w:rFonts w:eastAsia="Calibri"/>
        </w:rPr>
        <w:t xml:space="preserve"> </w:t>
      </w:r>
      <w:r w:rsidR="00691DB7">
        <w:rPr>
          <w:rFonts w:eastAsia="Calibri"/>
        </w:rPr>
        <w:t xml:space="preserve">Учебник Э.М. </w:t>
      </w:r>
      <w:proofErr w:type="spellStart"/>
      <w:r w:rsidR="00691DB7">
        <w:rPr>
          <w:rFonts w:eastAsia="Calibri"/>
        </w:rPr>
        <w:t>Фазлулин</w:t>
      </w:r>
      <w:proofErr w:type="spellEnd"/>
      <w:r w:rsidR="00691DB7">
        <w:rPr>
          <w:rFonts w:eastAsia="Calibri"/>
        </w:rPr>
        <w:t xml:space="preserve"> «Инженерная графика» стр.76</w:t>
      </w:r>
    </w:p>
    <w:p w:rsidR="00987076" w:rsidRPr="00987076" w:rsidRDefault="00987076" w:rsidP="00987076">
      <w:pPr>
        <w:spacing w:after="0" w:line="240" w:lineRule="auto"/>
        <w:rPr>
          <w:rFonts w:eastAsia="Calibri"/>
        </w:rPr>
      </w:pPr>
    </w:p>
    <w:p w:rsidR="00563C46" w:rsidRPr="007B039D" w:rsidRDefault="00563C46" w:rsidP="00563C46">
      <w:pPr>
        <w:rPr>
          <w:rFonts w:eastAsia="Calibri"/>
          <w:b/>
        </w:rPr>
      </w:pPr>
      <w:r w:rsidRPr="007B039D">
        <w:rPr>
          <w:rFonts w:eastAsia="Calibri"/>
          <w:b/>
        </w:rPr>
        <w:t>Заключительная часть.</w:t>
      </w:r>
    </w:p>
    <w:p w:rsidR="00563C46" w:rsidRPr="003C513A" w:rsidRDefault="00563C46" w:rsidP="00987076">
      <w:pPr>
        <w:ind w:firstLine="708"/>
        <w:rPr>
          <w:rFonts w:eastAsia="Calibri"/>
        </w:rPr>
      </w:pPr>
      <w:r w:rsidRPr="00563C46">
        <w:rPr>
          <w:rFonts w:eastAsia="Calibri"/>
        </w:rPr>
        <w:t>По окончании занятия преподаватель даёт</w:t>
      </w:r>
      <w:r w:rsidR="003C513A">
        <w:rPr>
          <w:rFonts w:eastAsia="Calibri"/>
        </w:rPr>
        <w:t xml:space="preserve"> команду: «Занятие окончено». Обу</w:t>
      </w:r>
      <w:r w:rsidRPr="00563C46">
        <w:rPr>
          <w:rFonts w:eastAsia="Calibri"/>
        </w:rPr>
        <w:t>ча</w:t>
      </w:r>
      <w:r w:rsidR="003C513A">
        <w:rPr>
          <w:rFonts w:eastAsia="Calibri"/>
        </w:rPr>
        <w:t>ю</w:t>
      </w:r>
      <w:r w:rsidRPr="00563C46">
        <w:rPr>
          <w:rFonts w:eastAsia="Calibri"/>
        </w:rPr>
        <w:t xml:space="preserve">щиеся собирают учебники, тетради и </w:t>
      </w:r>
      <w:r w:rsidR="003C513A">
        <w:rPr>
          <w:rFonts w:eastAsia="Calibri"/>
        </w:rPr>
        <w:t>т.д. и</w:t>
      </w:r>
      <w:r w:rsidRPr="00563C46">
        <w:rPr>
          <w:rFonts w:eastAsia="Calibri"/>
        </w:rPr>
        <w:t xml:space="preserve"> покидают кабинет, направляются к месту следующего занятия.</w:t>
      </w:r>
    </w:p>
    <w:p w:rsidR="006B0390" w:rsidRPr="006B0390" w:rsidRDefault="006B0390" w:rsidP="006B03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5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516100" w:rsidRPr="00563C46" w:rsidRDefault="00516100" w:rsidP="00563C46">
      <w:pPr>
        <w:tabs>
          <w:tab w:val="left" w:pos="3495"/>
        </w:tabs>
      </w:pPr>
    </w:p>
    <w:sectPr w:rsidR="00516100" w:rsidRPr="00563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C10"/>
    <w:multiLevelType w:val="hybridMultilevel"/>
    <w:tmpl w:val="A2CCFA66"/>
    <w:lvl w:ilvl="0" w:tplc="02EA1150">
      <w:start w:val="1"/>
      <w:numFmt w:val="upperRoman"/>
      <w:lvlText w:val="%1."/>
      <w:lvlJc w:val="left"/>
      <w:pPr>
        <w:ind w:left="83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45" w:hanging="360"/>
      </w:pPr>
    </w:lvl>
    <w:lvl w:ilvl="2" w:tplc="0419001B" w:tentative="1">
      <w:start w:val="1"/>
      <w:numFmt w:val="lowerRoman"/>
      <w:lvlText w:val="%3."/>
      <w:lvlJc w:val="right"/>
      <w:pPr>
        <w:ind w:left="9465" w:hanging="180"/>
      </w:pPr>
    </w:lvl>
    <w:lvl w:ilvl="3" w:tplc="0419000F" w:tentative="1">
      <w:start w:val="1"/>
      <w:numFmt w:val="decimal"/>
      <w:lvlText w:val="%4."/>
      <w:lvlJc w:val="left"/>
      <w:pPr>
        <w:ind w:left="10185" w:hanging="360"/>
      </w:pPr>
    </w:lvl>
    <w:lvl w:ilvl="4" w:tplc="04190019" w:tentative="1">
      <w:start w:val="1"/>
      <w:numFmt w:val="lowerLetter"/>
      <w:lvlText w:val="%5."/>
      <w:lvlJc w:val="left"/>
      <w:pPr>
        <w:ind w:left="10905" w:hanging="360"/>
      </w:pPr>
    </w:lvl>
    <w:lvl w:ilvl="5" w:tplc="0419001B" w:tentative="1">
      <w:start w:val="1"/>
      <w:numFmt w:val="lowerRoman"/>
      <w:lvlText w:val="%6."/>
      <w:lvlJc w:val="right"/>
      <w:pPr>
        <w:ind w:left="11625" w:hanging="180"/>
      </w:pPr>
    </w:lvl>
    <w:lvl w:ilvl="6" w:tplc="0419000F" w:tentative="1">
      <w:start w:val="1"/>
      <w:numFmt w:val="decimal"/>
      <w:lvlText w:val="%7."/>
      <w:lvlJc w:val="left"/>
      <w:pPr>
        <w:ind w:left="12345" w:hanging="360"/>
      </w:pPr>
    </w:lvl>
    <w:lvl w:ilvl="7" w:tplc="04190019" w:tentative="1">
      <w:start w:val="1"/>
      <w:numFmt w:val="lowerLetter"/>
      <w:lvlText w:val="%8."/>
      <w:lvlJc w:val="left"/>
      <w:pPr>
        <w:ind w:left="13065" w:hanging="360"/>
      </w:pPr>
    </w:lvl>
    <w:lvl w:ilvl="8" w:tplc="0419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">
    <w:nsid w:val="0D28586D"/>
    <w:multiLevelType w:val="hybridMultilevel"/>
    <w:tmpl w:val="56F68DEA"/>
    <w:lvl w:ilvl="0" w:tplc="D26C0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3AA5E8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B4168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710831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9E931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1A3AE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BE8B3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1142A2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77CB3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DFF1D90"/>
    <w:multiLevelType w:val="hybridMultilevel"/>
    <w:tmpl w:val="B0E4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6580D"/>
    <w:multiLevelType w:val="hybridMultilevel"/>
    <w:tmpl w:val="00DE8A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4588"/>
    <w:multiLevelType w:val="hybridMultilevel"/>
    <w:tmpl w:val="6388AF90"/>
    <w:lvl w:ilvl="0" w:tplc="CFEC4B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72613F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AE8F73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DE6AF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924AC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56E481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B00FC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9EFBA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304D90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C1A3387"/>
    <w:multiLevelType w:val="hybridMultilevel"/>
    <w:tmpl w:val="FCC2661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FB5DEC"/>
    <w:multiLevelType w:val="hybridMultilevel"/>
    <w:tmpl w:val="D4507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D6714"/>
    <w:multiLevelType w:val="hybridMultilevel"/>
    <w:tmpl w:val="71ECD5C4"/>
    <w:lvl w:ilvl="0" w:tplc="6C4CF96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F40A0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71CA01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5004D3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1DE240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466E50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77E6BD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FFE21A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E08011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68C930B7"/>
    <w:multiLevelType w:val="hybridMultilevel"/>
    <w:tmpl w:val="0B981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B29"/>
    <w:rsid w:val="00000B62"/>
    <w:rsid w:val="00000C3F"/>
    <w:rsid w:val="001447D9"/>
    <w:rsid w:val="001D3DA0"/>
    <w:rsid w:val="002B75FC"/>
    <w:rsid w:val="00376765"/>
    <w:rsid w:val="003C513A"/>
    <w:rsid w:val="00463F23"/>
    <w:rsid w:val="004E592C"/>
    <w:rsid w:val="004E5E19"/>
    <w:rsid w:val="004F0374"/>
    <w:rsid w:val="00516100"/>
    <w:rsid w:val="00563C46"/>
    <w:rsid w:val="005704EF"/>
    <w:rsid w:val="005C0521"/>
    <w:rsid w:val="005C5B29"/>
    <w:rsid w:val="006338FE"/>
    <w:rsid w:val="00642A15"/>
    <w:rsid w:val="00667DAB"/>
    <w:rsid w:val="00691DB7"/>
    <w:rsid w:val="006B0390"/>
    <w:rsid w:val="006F0FB6"/>
    <w:rsid w:val="007A2407"/>
    <w:rsid w:val="007B039D"/>
    <w:rsid w:val="00925E86"/>
    <w:rsid w:val="00931088"/>
    <w:rsid w:val="009604EB"/>
    <w:rsid w:val="00987076"/>
    <w:rsid w:val="00AA150E"/>
    <w:rsid w:val="00C5002C"/>
    <w:rsid w:val="00EA5060"/>
    <w:rsid w:val="00E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14DBF-CA04-437E-8D09-D19CCB89E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15</cp:revision>
  <cp:lastPrinted>2016-10-19T05:57:00Z</cp:lastPrinted>
  <dcterms:created xsi:type="dcterms:W3CDTF">2016-10-04T05:37:00Z</dcterms:created>
  <dcterms:modified xsi:type="dcterms:W3CDTF">2016-10-21T10:29:00Z</dcterms:modified>
</cp:coreProperties>
</file>