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440C" w:rsidRPr="0024781E" w:rsidRDefault="00C13AAA" w:rsidP="0024781E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24781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Пути повышения качества</w:t>
      </w:r>
      <w:r w:rsidR="009E262A" w:rsidRPr="0024781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</w:t>
      </w:r>
      <w:r w:rsidRPr="0024781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образования</w:t>
      </w:r>
    </w:p>
    <w:p w:rsidR="00C13AAA" w:rsidRPr="0024781E" w:rsidRDefault="00C13AAA" w:rsidP="0024781E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24781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через использование</w:t>
      </w:r>
      <w:r w:rsidR="009E262A" w:rsidRPr="0024781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</w:t>
      </w:r>
      <w:r w:rsidR="00F5440C" w:rsidRPr="0024781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инновационных технологий</w:t>
      </w:r>
    </w:p>
    <w:p w:rsidR="0024781E" w:rsidRPr="0024781E" w:rsidRDefault="0024781E" w:rsidP="0024781E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24781E" w:rsidRPr="0024781E" w:rsidRDefault="0024781E" w:rsidP="0024781E">
      <w:pPr>
        <w:tabs>
          <w:tab w:val="left" w:pos="426"/>
        </w:tabs>
        <w:spacing w:after="0"/>
        <w:ind w:firstLine="272"/>
        <w:jc w:val="right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proofErr w:type="spellStart"/>
      <w:r w:rsidRPr="0024781E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Шабарина</w:t>
      </w:r>
      <w:proofErr w:type="spellEnd"/>
      <w:r w:rsidRPr="0024781E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Ирина Юрьевна</w:t>
      </w:r>
    </w:p>
    <w:p w:rsidR="0024781E" w:rsidRPr="0024781E" w:rsidRDefault="0024781E" w:rsidP="0024781E">
      <w:pPr>
        <w:tabs>
          <w:tab w:val="left" w:pos="426"/>
        </w:tabs>
        <w:spacing w:after="0"/>
        <w:jc w:val="right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24781E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Преподаватель</w:t>
      </w:r>
    </w:p>
    <w:p w:rsidR="0024781E" w:rsidRDefault="0024781E" w:rsidP="0024781E">
      <w:pPr>
        <w:spacing w:after="0"/>
        <w:jc w:val="right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24781E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ОГБПОУ «Черемховский медицинский техникум» </w:t>
      </w:r>
    </w:p>
    <w:p w:rsidR="0024781E" w:rsidRPr="0024781E" w:rsidRDefault="0024781E" w:rsidP="0024781E">
      <w:pPr>
        <w:spacing w:after="0"/>
        <w:jc w:val="right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:rsidR="0024781E" w:rsidRPr="0024781E" w:rsidRDefault="0024781E" w:rsidP="0024781E">
      <w:pPr>
        <w:spacing w:after="0"/>
        <w:jc w:val="right"/>
        <w:rPr>
          <w:rFonts w:ascii="Times New Roman" w:eastAsia="Calibri" w:hAnsi="Times New Roman" w:cs="Times New Roman"/>
          <w:i/>
          <w:sz w:val="24"/>
          <w:szCs w:val="28"/>
        </w:rPr>
      </w:pPr>
      <w:r w:rsidRPr="0024781E">
        <w:rPr>
          <w:rFonts w:ascii="Times New Roman" w:eastAsia="Calibri" w:hAnsi="Times New Roman" w:cs="Times New Roman"/>
          <w:i/>
          <w:sz w:val="24"/>
          <w:szCs w:val="28"/>
        </w:rPr>
        <w:t xml:space="preserve">Образование - важнейшее из земных благ, </w:t>
      </w:r>
    </w:p>
    <w:p w:rsidR="0024781E" w:rsidRPr="0024781E" w:rsidRDefault="0024781E" w:rsidP="0024781E">
      <w:pPr>
        <w:spacing w:after="0"/>
        <w:jc w:val="right"/>
        <w:rPr>
          <w:rFonts w:ascii="Times New Roman" w:eastAsia="Calibri" w:hAnsi="Times New Roman" w:cs="Times New Roman"/>
          <w:i/>
          <w:sz w:val="24"/>
          <w:szCs w:val="28"/>
        </w:rPr>
      </w:pPr>
      <w:r w:rsidRPr="0024781E">
        <w:rPr>
          <w:rFonts w:ascii="Times New Roman" w:eastAsia="Calibri" w:hAnsi="Times New Roman" w:cs="Times New Roman"/>
          <w:i/>
          <w:sz w:val="24"/>
          <w:szCs w:val="28"/>
        </w:rPr>
        <w:t>если оно наивысшего качества.</w:t>
      </w:r>
    </w:p>
    <w:p w:rsidR="0024781E" w:rsidRPr="0024781E" w:rsidRDefault="0024781E" w:rsidP="0024781E">
      <w:pPr>
        <w:spacing w:after="0"/>
        <w:jc w:val="right"/>
        <w:rPr>
          <w:rFonts w:ascii="Times New Roman" w:eastAsia="Calibri" w:hAnsi="Times New Roman" w:cs="Times New Roman"/>
          <w:i/>
          <w:sz w:val="24"/>
          <w:szCs w:val="28"/>
        </w:rPr>
      </w:pPr>
      <w:r w:rsidRPr="0024781E">
        <w:rPr>
          <w:rFonts w:ascii="Times New Roman" w:eastAsia="Calibri" w:hAnsi="Times New Roman" w:cs="Times New Roman"/>
          <w:i/>
          <w:sz w:val="24"/>
          <w:szCs w:val="28"/>
        </w:rPr>
        <w:t xml:space="preserve">В противном случае оно совершенно бесполезно. </w:t>
      </w:r>
    </w:p>
    <w:p w:rsidR="0024781E" w:rsidRPr="00F579EE" w:rsidRDefault="0024781E" w:rsidP="0024781E">
      <w:pPr>
        <w:spacing w:after="0"/>
        <w:jc w:val="right"/>
        <w:rPr>
          <w:rFonts w:ascii="Times New Roman" w:eastAsia="Calibri" w:hAnsi="Times New Roman" w:cs="Times New Roman"/>
          <w:i/>
          <w:sz w:val="24"/>
          <w:szCs w:val="28"/>
        </w:rPr>
      </w:pPr>
      <w:r w:rsidRPr="00F579EE">
        <w:rPr>
          <w:rFonts w:ascii="Times New Roman" w:eastAsia="Calibri" w:hAnsi="Times New Roman" w:cs="Times New Roman"/>
          <w:i/>
          <w:sz w:val="24"/>
          <w:szCs w:val="28"/>
        </w:rPr>
        <w:t xml:space="preserve">                                                       </w:t>
      </w:r>
      <w:proofErr w:type="spellStart"/>
      <w:r w:rsidRPr="00F579EE">
        <w:rPr>
          <w:rFonts w:ascii="Times New Roman" w:eastAsia="Calibri" w:hAnsi="Times New Roman" w:cs="Times New Roman"/>
          <w:i/>
          <w:sz w:val="24"/>
          <w:szCs w:val="28"/>
        </w:rPr>
        <w:t>Р.Киплинг</w:t>
      </w:r>
      <w:proofErr w:type="spellEnd"/>
      <w:r w:rsidRPr="00F579EE">
        <w:rPr>
          <w:rFonts w:ascii="Times New Roman" w:eastAsia="Calibri" w:hAnsi="Times New Roman" w:cs="Times New Roman"/>
          <w:i/>
          <w:sz w:val="24"/>
          <w:szCs w:val="28"/>
        </w:rPr>
        <w:t xml:space="preserve"> </w:t>
      </w:r>
    </w:p>
    <w:p w:rsidR="002E1C13" w:rsidRPr="002E1C13" w:rsidRDefault="002E1C13" w:rsidP="002E1C13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:rsidR="002E1C13" w:rsidRDefault="002E1C13" w:rsidP="002E1C13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2E1C1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В настоящее время государственная образовательная система находится в ожидании перехода на новую ступень развития и требует коренной перестройки существующей методики преподавания. Крайне необходимо введение новой методики преподавания и проверенных технологий передачи информации с применением образовательных фильмов, в которых любой сложный для передачи блок информации становится легко усваиваемым и общедоступным. В этих целях необходимо широко использовать в сфере образования и культуры новые технологии. Использование возможностей цифровых технологии (звук-изображение) необходимо не только для повышения уровня образования учащихся и молодежи, но и для вовлечения основной массы в образовательный процесс, что является главным условием развития потенциала общества. Важность и значение данной проблемы многократно возросли и непрерывно растут с переходом от </w:t>
      </w:r>
      <w:proofErr w:type="gramStart"/>
      <w:r w:rsidRPr="002E1C1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индивидуального</w:t>
      </w:r>
      <w:proofErr w:type="gramEnd"/>
      <w:r w:rsidRPr="002E1C1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(один учитель — один ученик) к массовому (групповому) обучению, когда слушателями является целый класс или аудитория. </w:t>
      </w:r>
    </w:p>
    <w:p w:rsidR="002E1C13" w:rsidRPr="002E1C13" w:rsidRDefault="002E1C13" w:rsidP="002E1C13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E1C1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В настоящее время в образовательных учреждениях в учебном процессе (преимущественно в высших и средних специальных учебных заведениях) для активизации обучения, лучшей и качественной </w:t>
      </w:r>
      <w:proofErr w:type="spellStart"/>
      <w:r w:rsidRPr="002E1C1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усваиваемости</w:t>
      </w:r>
      <w:proofErr w:type="spellEnd"/>
      <w:r w:rsidRPr="002E1C1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материала применяется различная техника и технические средства обучения (ТСО), такие как: проекторы, диапроекторы, </w:t>
      </w:r>
      <w:proofErr w:type="spellStart"/>
      <w:r w:rsidRPr="002E1C1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слайдоскопы</w:t>
      </w:r>
      <w:proofErr w:type="spellEnd"/>
      <w:r w:rsidRPr="002E1C1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 телевизионные комплексы, компьютеры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</w:t>
      </w:r>
      <w:r w:rsidRPr="002E1C1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gramStart"/>
      <w:r w:rsidRPr="002E1C1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Суть содержания </w:t>
      </w:r>
      <w:proofErr w:type="spellStart"/>
      <w:r w:rsidRPr="002E1C1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медиатехнологии</w:t>
      </w:r>
      <w:proofErr w:type="spellEnd"/>
      <w:r w:rsidRPr="002E1C1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и ее применения в процессе преподавания и обучения заключается в том, что при этом методе при условии нормальной ее организации и умелого применения у всех учеников-слушателей, независимо от их способности и образованности, возникает личный интерес к предмету и рассматриваемой проблеме, а также желание активно участвовать в процессе обсуждения вопроса.</w:t>
      </w:r>
      <w:proofErr w:type="gramEnd"/>
      <w:r w:rsidRPr="002E1C1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При этом почти не будет возможности отвлечься.</w:t>
      </w:r>
    </w:p>
    <w:p w:rsidR="002E1C13" w:rsidRDefault="002E1C13" w:rsidP="002E1C13">
      <w:pPr>
        <w:spacing w:after="0" w:line="240" w:lineRule="auto"/>
        <w:ind w:firstLine="851"/>
        <w:jc w:val="both"/>
        <w:rPr>
          <w:color w:val="000000"/>
          <w:shd w:val="clear" w:color="auto" w:fill="FFFFFF"/>
        </w:rPr>
      </w:pPr>
      <w:r w:rsidRPr="002E1C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Сегодня многие ищут пути, которые способствовали бы повышению эффективности обучения. Преподавателей всегда волнует актуальная проблема, как сделать так, чтобы всем ученикам было интересно на уроке, чтобы все были вовлечены в учебный процесс, чтобы не осталось ни одного равнодушного. Как с помощью истории развить личность ученика, его творческое мышление, умение анализировать прошлое и настоящее, делать собственные выводы и иметь собственную точку зрения? Все эти задачи могут быть реализованы в условиях активной деятельности учащихся, при использовании учителем интерактивных методов и приемов обучения. В этом и заключена сущность педагогической деятельности.</w:t>
      </w:r>
    </w:p>
    <w:p w:rsidR="00F5440C" w:rsidRPr="0024781E" w:rsidRDefault="00F5440C" w:rsidP="002E1C13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color w:val="000000" w:themeColor="text1"/>
        </w:rPr>
      </w:pPr>
      <w:r w:rsidRPr="0024781E">
        <w:rPr>
          <w:color w:val="000000" w:themeColor="text1"/>
        </w:rPr>
        <w:t xml:space="preserve">В последнее десятилетие аналитики образования </w:t>
      </w:r>
      <w:r w:rsidRPr="002E1C13">
        <w:rPr>
          <w:color w:val="000000" w:themeColor="text1"/>
        </w:rPr>
        <w:t>слово "</w:t>
      </w:r>
      <w:r w:rsidRPr="002E1C13">
        <w:rPr>
          <w:bCs/>
          <w:color w:val="000000" w:themeColor="text1"/>
        </w:rPr>
        <w:t>качество"</w:t>
      </w:r>
      <w:r w:rsidRPr="0024781E">
        <w:rPr>
          <w:color w:val="000000" w:themeColor="text1"/>
        </w:rPr>
        <w:t> повторяют чаще других слов. Отслеживание качества необходимо для сохранения образовательными учреждениями основных ценностей и идеалов образования: свободного поиска истины и бескорыстного распространения знаний.</w:t>
      </w:r>
    </w:p>
    <w:p w:rsidR="00F5440C" w:rsidRPr="0024781E" w:rsidRDefault="00F5440C" w:rsidP="0024781E">
      <w:pPr>
        <w:pStyle w:val="a3"/>
        <w:spacing w:before="0" w:beforeAutospacing="0" w:after="0" w:afterAutospacing="0"/>
        <w:ind w:firstLine="851"/>
        <w:jc w:val="both"/>
        <w:rPr>
          <w:color w:val="000000" w:themeColor="text1"/>
        </w:rPr>
      </w:pPr>
      <w:r w:rsidRPr="0024781E">
        <w:rPr>
          <w:color w:val="000000" w:themeColor="text1"/>
        </w:rPr>
        <w:t xml:space="preserve">Вопросом качества занимаются многие. В Европе создана комиссия по академической оценке качества образования, проходят конференции, в России состоялось 6 симпозиумов по квалиметрии человека и образования. Однако приходится признать, что, </w:t>
      </w:r>
      <w:r w:rsidRPr="0024781E">
        <w:rPr>
          <w:color w:val="000000" w:themeColor="text1"/>
        </w:rPr>
        <w:lastRenderedPageBreak/>
        <w:t>несмотря на это, концепция качества образования только складывается: определяются подходы, формируются показатели, аспекты качества, ставится вопрос о критериях.</w:t>
      </w:r>
    </w:p>
    <w:p w:rsidR="00F5440C" w:rsidRPr="0024781E" w:rsidRDefault="00F5440C" w:rsidP="0024781E">
      <w:pPr>
        <w:pStyle w:val="a3"/>
        <w:spacing w:before="0" w:beforeAutospacing="0" w:after="0" w:afterAutospacing="0"/>
        <w:ind w:firstLine="851"/>
        <w:jc w:val="both"/>
        <w:rPr>
          <w:color w:val="000000" w:themeColor="text1"/>
        </w:rPr>
      </w:pPr>
      <w:r w:rsidRPr="0024781E">
        <w:rPr>
          <w:color w:val="000000" w:themeColor="text1"/>
        </w:rPr>
        <w:t>Качеством занимались всегда. В этом нет ничего нового, появилось лишь новое модное слово. Однако образование меняется, и поэтому появляется необходимость постоянного переосмысления ценностей и целей в новом контексте.</w:t>
      </w:r>
    </w:p>
    <w:p w:rsidR="00F5440C" w:rsidRPr="0024781E" w:rsidRDefault="00F5440C" w:rsidP="0024781E">
      <w:pPr>
        <w:pStyle w:val="a3"/>
        <w:spacing w:before="0" w:beforeAutospacing="0" w:after="0" w:afterAutospacing="0"/>
        <w:ind w:firstLine="851"/>
        <w:jc w:val="both"/>
        <w:rPr>
          <w:color w:val="000000" w:themeColor="text1"/>
        </w:rPr>
      </w:pPr>
      <w:r w:rsidRPr="0024781E">
        <w:rPr>
          <w:color w:val="000000" w:themeColor="text1"/>
        </w:rPr>
        <w:t>Качественным можно считать образование, если определенные достижения имеют не только учащиеся, но и преподаватели как участники образовательного процесса.</w:t>
      </w:r>
    </w:p>
    <w:p w:rsidR="00F5440C" w:rsidRPr="0024781E" w:rsidRDefault="00F5440C" w:rsidP="0024781E">
      <w:pPr>
        <w:pStyle w:val="a3"/>
        <w:spacing w:before="0" w:beforeAutospacing="0" w:after="0" w:afterAutospacing="0"/>
        <w:ind w:firstLine="851"/>
        <w:jc w:val="both"/>
        <w:rPr>
          <w:color w:val="000000" w:themeColor="text1"/>
        </w:rPr>
      </w:pPr>
      <w:r w:rsidRPr="002E1C13">
        <w:rPr>
          <w:bCs/>
          <w:color w:val="000000" w:themeColor="text1"/>
        </w:rPr>
        <w:t>Повышение качества образования </w:t>
      </w:r>
      <w:r w:rsidRPr="002E1C13">
        <w:rPr>
          <w:color w:val="000000" w:themeColor="text1"/>
        </w:rPr>
        <w:t>-</w:t>
      </w:r>
      <w:r w:rsidRPr="0024781E">
        <w:rPr>
          <w:color w:val="000000" w:themeColor="text1"/>
        </w:rPr>
        <w:t xml:space="preserve"> одна из основных задач, декларируемых Концепцией модернизации российского образования.</w:t>
      </w:r>
    </w:p>
    <w:p w:rsidR="00C13AAA" w:rsidRPr="0024781E" w:rsidRDefault="0024781E" w:rsidP="0024781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качестве</w:t>
      </w:r>
      <w:r w:rsidR="00C13AAA" w:rsidRPr="0024781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условий достижения  "нового современного качества образования" определены: </w:t>
      </w:r>
    </w:p>
    <w:p w:rsidR="00C13AAA" w:rsidRPr="0024781E" w:rsidRDefault="00C13AAA" w:rsidP="0024781E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4781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введение в действие государствен</w:t>
      </w:r>
      <w:r w:rsidR="0024781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ных образовательных стандартов;</w:t>
      </w:r>
    </w:p>
    <w:p w:rsidR="00C13AAA" w:rsidRPr="0024781E" w:rsidRDefault="00C13AAA" w:rsidP="0024781E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4781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оптимизация учебной, психологической и физической нагрузки учащихся; </w:t>
      </w:r>
    </w:p>
    <w:p w:rsidR="00C13AAA" w:rsidRPr="0024781E" w:rsidRDefault="00C13AAA" w:rsidP="0024781E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4781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обеспечение дифференциации и индивидуализации обучения; </w:t>
      </w:r>
    </w:p>
    <w:p w:rsidR="00C13AAA" w:rsidRPr="0024781E" w:rsidRDefault="00C13AAA" w:rsidP="0024781E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4781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использование  </w:t>
      </w:r>
      <w:proofErr w:type="gramStart"/>
      <w:r w:rsidRPr="0024781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современных</w:t>
      </w:r>
      <w:proofErr w:type="gramEnd"/>
      <w:r w:rsidRPr="0024781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24781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педтехнологий</w:t>
      </w:r>
      <w:proofErr w:type="spellEnd"/>
      <w:r w:rsidRPr="0024781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 образовательном процессе. </w:t>
      </w:r>
    </w:p>
    <w:p w:rsidR="00C13AAA" w:rsidRPr="0024781E" w:rsidRDefault="00C13AAA" w:rsidP="0024781E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4781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Так что же такое   "Хорошее качество образования"? </w:t>
      </w:r>
    </w:p>
    <w:p w:rsidR="00C13AAA" w:rsidRPr="0024781E" w:rsidRDefault="00C13AAA" w:rsidP="0024781E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4781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Для учащихся   хорошее качество образования связано, в первую очередь: </w:t>
      </w:r>
    </w:p>
    <w:p w:rsidR="00C13AAA" w:rsidRPr="0024781E" w:rsidRDefault="00C13AAA" w:rsidP="0024781E">
      <w:pPr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4781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 хорошими знаниями по всем предметам, когда по окончании школы ученик без проблем может поступить в ВУЗ; </w:t>
      </w:r>
    </w:p>
    <w:p w:rsidR="00C13AAA" w:rsidRPr="0024781E" w:rsidRDefault="00C13AAA" w:rsidP="0024781E">
      <w:pPr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4781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 возможностями в будущем достигнуть успехов в карьере, достигнуть цели, поставленной в жизни; </w:t>
      </w:r>
    </w:p>
    <w:p w:rsidR="00C13AAA" w:rsidRPr="0024781E" w:rsidRDefault="00C13AAA" w:rsidP="0024781E">
      <w:pPr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4781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 глубокими прочными знаниями по всем предметам. </w:t>
      </w:r>
    </w:p>
    <w:p w:rsidR="00C13AAA" w:rsidRPr="0024781E" w:rsidRDefault="00C13AAA" w:rsidP="0024781E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4781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Для родителей   хорошее качество образования связано: </w:t>
      </w:r>
    </w:p>
    <w:p w:rsidR="00C13AAA" w:rsidRPr="0024781E" w:rsidRDefault="00C13AAA" w:rsidP="0024781E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4781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 получением знаний, умений и навыков, которые позволяют выпускнику школы найти свое место в жизни, добиться уважения окружающих его людей; </w:t>
      </w:r>
    </w:p>
    <w:p w:rsidR="00C13AAA" w:rsidRPr="0024781E" w:rsidRDefault="00C13AAA" w:rsidP="0024781E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4781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со знанием предметов, с хорошим оснащением школы, с профессионализмом педагогов; </w:t>
      </w:r>
    </w:p>
    <w:p w:rsidR="00C13AAA" w:rsidRPr="0024781E" w:rsidRDefault="00C13AAA" w:rsidP="0024781E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4781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 умением учащихся применить полученные знания в жизни; с умением педагога увлечь детей своим предметом. </w:t>
      </w:r>
    </w:p>
    <w:p w:rsidR="00C13AAA" w:rsidRPr="0024781E" w:rsidRDefault="00C13AAA" w:rsidP="0024781E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4781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Для учителей хорошее качество образования связано: </w:t>
      </w:r>
    </w:p>
    <w:p w:rsidR="00C13AAA" w:rsidRPr="0024781E" w:rsidRDefault="00C13AAA" w:rsidP="0024781E">
      <w:pPr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4781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 умением подготовить школьника в ВУЗ, глубоким раскрытием наиболее интересных вопросов науки, подготовкой ученика не только умственно, но и нравственно; </w:t>
      </w:r>
    </w:p>
    <w:p w:rsidR="00C13AAA" w:rsidRPr="0024781E" w:rsidRDefault="00C13AAA" w:rsidP="0024781E">
      <w:pPr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4781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 умением ученика самостоятельно мыслить, анализировать и самостоятельно работать; </w:t>
      </w:r>
    </w:p>
    <w:p w:rsidR="00C13AAA" w:rsidRPr="0024781E" w:rsidRDefault="00C13AAA" w:rsidP="0024781E">
      <w:pPr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4781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со школой, которая учитывает индивидуальные особенности школьника, способности и потребности детей; где учителя придерживаются гуманистического принципа воспитания, где есть творческие педагоги и мудрое руководство; </w:t>
      </w:r>
    </w:p>
    <w:p w:rsidR="00C13AAA" w:rsidRPr="0024781E" w:rsidRDefault="00C13AAA" w:rsidP="0024781E">
      <w:pPr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4781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 профессиональной позицией и самоощущением учителя, когда он четко представляет свои цели, знает, как их достичь и чувствует душевный комфорт. </w:t>
      </w:r>
    </w:p>
    <w:p w:rsidR="00C13AAA" w:rsidRPr="0024781E" w:rsidRDefault="00C13AAA" w:rsidP="0024781E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4781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Как же повысить качество образования? </w:t>
      </w:r>
    </w:p>
    <w:p w:rsidR="00C13AAA" w:rsidRPr="0024781E" w:rsidRDefault="00C13AAA" w:rsidP="0024781E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4781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Качество образовательного процесса синтезируется из следующих   качеств: </w:t>
      </w:r>
    </w:p>
    <w:p w:rsidR="00C13AAA" w:rsidRPr="0024781E" w:rsidRDefault="00C13AAA" w:rsidP="0024781E">
      <w:pPr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4781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качества образовательной программы; </w:t>
      </w:r>
    </w:p>
    <w:p w:rsidR="00C13AAA" w:rsidRPr="0024781E" w:rsidRDefault="00C13AAA" w:rsidP="0024781E">
      <w:pPr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4781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качества потенциала педагогического состава, задействованного в образовательном процессе; </w:t>
      </w:r>
    </w:p>
    <w:p w:rsidR="00C13AAA" w:rsidRPr="0024781E" w:rsidRDefault="00C13AAA" w:rsidP="0024781E">
      <w:pPr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4781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качества потенциала </w:t>
      </w:r>
      <w:proofErr w:type="gramStart"/>
      <w:r w:rsidRPr="0024781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обучающихся</w:t>
      </w:r>
      <w:proofErr w:type="gramEnd"/>
      <w:r w:rsidRPr="0024781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; </w:t>
      </w:r>
    </w:p>
    <w:p w:rsidR="00C13AAA" w:rsidRPr="0024781E" w:rsidRDefault="00C13AAA" w:rsidP="0024781E">
      <w:pPr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4781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качества средств образовательного процесса (материально-технической, лабораторно экспериментальной базы, учебно-методического обеспечения, учебных кабинетов); </w:t>
      </w:r>
    </w:p>
    <w:p w:rsidR="00C13AAA" w:rsidRPr="0024781E" w:rsidRDefault="00C13AAA" w:rsidP="0024781E">
      <w:pPr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4781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качества управления образовательными системами и процессами. </w:t>
      </w:r>
    </w:p>
    <w:p w:rsidR="00C13AAA" w:rsidRPr="0024781E" w:rsidRDefault="00C13AAA" w:rsidP="0024781E">
      <w:pPr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4781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качества образовательных технологий; </w:t>
      </w:r>
    </w:p>
    <w:p w:rsidR="00C13AAA" w:rsidRPr="0024781E" w:rsidRDefault="00C13AAA" w:rsidP="0024781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4781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Мы остановимся на одном из путей повышения качества образования через использ</w:t>
      </w:r>
      <w:r w:rsidR="0024781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ование  проектной деятельности</w:t>
      </w:r>
      <w:r w:rsidRPr="0024781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C13AAA" w:rsidRPr="0024781E" w:rsidRDefault="00C13AAA" w:rsidP="0024781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4781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Современная модернизация образования направлена на личностную ориентацию содержания образования и его обновление, нормализацию учебной нагрузки учащихся, её индивидуализацию.</w:t>
      </w:r>
    </w:p>
    <w:p w:rsidR="00C13AAA" w:rsidRPr="0024781E" w:rsidRDefault="00C13AAA" w:rsidP="0024781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4781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Создание условий, в которых каждый школьник может проявить свои таланты, реализовать творческий потенциал - задача сегодняшнего дня.</w:t>
      </w:r>
    </w:p>
    <w:p w:rsidR="00C13AAA" w:rsidRPr="0024781E" w:rsidRDefault="00C13AAA" w:rsidP="0024781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4781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Проектная деятельность школьников – одно из направлений личностно – ориентированного обучения.</w:t>
      </w:r>
    </w:p>
    <w:p w:rsidR="00C13AAA" w:rsidRPr="0024781E" w:rsidRDefault="00C13AAA" w:rsidP="0024781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4781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Задача учителя в процессе личностно – ориентированного обучения заключается в выявлении избирательности ученика к содержанию, виду, форме учебного материала, процессу самореализации и виду деятельности.</w:t>
      </w:r>
    </w:p>
    <w:p w:rsidR="00C13AAA" w:rsidRPr="0024781E" w:rsidRDefault="00C13AAA" w:rsidP="0024781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4781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Для каждого ученика определяются 3 основные линии развития: </w:t>
      </w:r>
    </w:p>
    <w:p w:rsidR="0024781E" w:rsidRDefault="00C13AAA" w:rsidP="0024781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4781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1. Зона актуального развития (знания, умения, содержание субъективного опыта, отношение к учению).</w:t>
      </w:r>
    </w:p>
    <w:p w:rsidR="0024781E" w:rsidRDefault="00C13AAA" w:rsidP="0024781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4781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2. Зона ближайшего развития (способность к усвоению знаний с помощью взрослого).</w:t>
      </w:r>
    </w:p>
    <w:p w:rsidR="00C13AAA" w:rsidRPr="0024781E" w:rsidRDefault="00C13AAA" w:rsidP="0024781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4781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3. Зона самореализации (активность, самостоятельность, самооценка, отношение к учению).</w:t>
      </w:r>
    </w:p>
    <w:p w:rsidR="00C13AAA" w:rsidRPr="0024781E" w:rsidRDefault="00C13AAA" w:rsidP="0024781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4781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Метод проектов – педагогическая технология, цель которой ориентирует на интеграцию фактических знаний (порой и путём самообразования) для активного включения в освоение новых способов человеческой деятельности.</w:t>
      </w:r>
    </w:p>
    <w:p w:rsidR="00C13AAA" w:rsidRPr="0024781E" w:rsidRDefault="00C13AAA" w:rsidP="0024781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4781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Учебный проект – это задание учащимся, сформулированное в виде проблемы, и их целенаправленная деятельность, форма организации взаимодействия учащихся с учителем и учащихся между собой и результат деятельности как найденный или способ решения проблемы проекта.</w:t>
      </w:r>
    </w:p>
    <w:p w:rsidR="00C13AAA" w:rsidRPr="0024781E" w:rsidRDefault="00C13AAA" w:rsidP="0024781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4781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Метод учебных проектов реализует </w:t>
      </w:r>
      <w:proofErr w:type="spellStart"/>
      <w:r w:rsidRPr="0024781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деятельностный</w:t>
      </w:r>
      <w:proofErr w:type="spellEnd"/>
      <w:r w:rsidRPr="0024781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подход в обучении, поскольку обучение происходит в деятельности, точнее – обучение через деятельность.</w:t>
      </w:r>
    </w:p>
    <w:p w:rsidR="00C13AAA" w:rsidRPr="0024781E" w:rsidRDefault="00C13AAA" w:rsidP="0024781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4781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Организуя групповую работу над проектом, следует учитывать, что только личная заинтересованность ученика в получении результата, положительная мотивация решения проблемы проекта могут поддержать его самостоятельность.</w:t>
      </w:r>
    </w:p>
    <w:p w:rsidR="00C13AAA" w:rsidRPr="0024781E" w:rsidRDefault="00C13AAA" w:rsidP="0024781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gramStart"/>
      <w:r w:rsidRPr="0024781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Расширение способов работы с источниками информации, повышение самостоятельной роли учащихся в проектной деятельности формирует ключевые, базовые компетентности: создание, поиск, сбор, анализ, представление, передачу информации, моделирование (в том числе компьютерное), проектирование, совместную деятельность, рефлексию, самообучение.</w:t>
      </w:r>
      <w:proofErr w:type="gramEnd"/>
    </w:p>
    <w:p w:rsidR="00C13AAA" w:rsidRPr="0024781E" w:rsidRDefault="00C13AAA" w:rsidP="0024781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4781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Виды проектов.</w:t>
      </w:r>
    </w:p>
    <w:p w:rsidR="00C13AAA" w:rsidRPr="0024781E" w:rsidRDefault="00C13AAA" w:rsidP="0024781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4781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1. Моно предметный проект – проект в рамках одного учебного предмета (учебной дисциплины), вполне укладывается в классно – урочную систему.</w:t>
      </w:r>
    </w:p>
    <w:p w:rsidR="00C13AAA" w:rsidRPr="0024781E" w:rsidRDefault="00C13AAA" w:rsidP="0024781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4781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2. </w:t>
      </w:r>
      <w:proofErr w:type="spellStart"/>
      <w:r w:rsidRPr="0024781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Межпредметный</w:t>
      </w:r>
      <w:proofErr w:type="spellEnd"/>
      <w:r w:rsidRPr="0024781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проект – проект, предполагающий использование знаний по двум и более предметам. Чаще используется в качестве дополнения к урочной деятельности.</w:t>
      </w:r>
    </w:p>
    <w:p w:rsidR="00C13AAA" w:rsidRPr="0024781E" w:rsidRDefault="00C13AAA" w:rsidP="0024781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4781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3. </w:t>
      </w:r>
      <w:proofErr w:type="spellStart"/>
      <w:r w:rsidRPr="0024781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Надпредметный</w:t>
      </w:r>
      <w:proofErr w:type="spellEnd"/>
      <w:r w:rsidRPr="0024781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проект – </w:t>
      </w:r>
      <w:proofErr w:type="gramStart"/>
      <w:r w:rsidRPr="0024781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вне</w:t>
      </w:r>
      <w:proofErr w:type="gramEnd"/>
      <w:r w:rsidRPr="0024781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gramStart"/>
      <w:r w:rsidRPr="0024781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предметный</w:t>
      </w:r>
      <w:proofErr w:type="gramEnd"/>
      <w:r w:rsidRPr="0024781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проект выполняется на стыке областей знаний, выходит за рамки школьных предметов. Используется в качестве дополнения к учебной деятельности. Носит характер исследования</w:t>
      </w:r>
    </w:p>
    <w:p w:rsidR="00C13AAA" w:rsidRPr="0024781E" w:rsidRDefault="00C13AAA" w:rsidP="0024781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4781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Условиями успешности проектной деятельности являются:</w:t>
      </w:r>
    </w:p>
    <w:p w:rsidR="0024781E" w:rsidRPr="0024781E" w:rsidRDefault="00C13AAA" w:rsidP="0024781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4781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1. Чёткость и конкре</w:t>
      </w:r>
      <w:r w:rsidR="0024781E" w:rsidRPr="0024781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тность постановки цели проекта;</w:t>
      </w:r>
    </w:p>
    <w:p w:rsidR="0024781E" w:rsidRPr="0024781E" w:rsidRDefault="00C13AAA" w:rsidP="0024781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4781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2. Опред</w:t>
      </w:r>
      <w:r w:rsidR="0024781E" w:rsidRPr="0024781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еление планируемых результатов;</w:t>
      </w:r>
    </w:p>
    <w:p w:rsidR="00C13AAA" w:rsidRPr="0024781E" w:rsidRDefault="00C13AAA" w:rsidP="0024781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4781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3. Констатация исходных данных.</w:t>
      </w:r>
    </w:p>
    <w:p w:rsidR="00C13AAA" w:rsidRPr="0024781E" w:rsidRDefault="00C13AAA" w:rsidP="0024781E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781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Профессионализм учителя выражается в том, насколько уверенно может он спланировать работу учащихся над проектом, обеспечить удивление и мотивацию к труду, чтобы задание было не чрезмерно лёгким, не чрезмерно трудным и находилось в зоне ближайшего развития каждого ученика. Ремесло педагога состоит в том, чтобы уметь контролировать лишь ключевые моменты (этапы) выполнения проекта, работая по методу убывающих подсказок, делегируя право принятия решений учащемуся.</w:t>
      </w:r>
      <w:bookmarkStart w:id="0" w:name="_GoBack"/>
      <w:bookmarkEnd w:id="0"/>
    </w:p>
    <w:sectPr w:rsidR="00C13AAA" w:rsidRPr="0024781E" w:rsidSect="0024781E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733D9"/>
    <w:multiLevelType w:val="multilevel"/>
    <w:tmpl w:val="94A27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14E17BA"/>
    <w:multiLevelType w:val="multilevel"/>
    <w:tmpl w:val="E1541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F1611D9"/>
    <w:multiLevelType w:val="multilevel"/>
    <w:tmpl w:val="DAD6F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1C63CC7"/>
    <w:multiLevelType w:val="multilevel"/>
    <w:tmpl w:val="B56A2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CCF7F50"/>
    <w:multiLevelType w:val="multilevel"/>
    <w:tmpl w:val="D952A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82AAE"/>
    <w:rsid w:val="0024781E"/>
    <w:rsid w:val="00282AAE"/>
    <w:rsid w:val="002E1C13"/>
    <w:rsid w:val="009C1097"/>
    <w:rsid w:val="009E262A"/>
    <w:rsid w:val="00AF1E1D"/>
    <w:rsid w:val="00C13AAA"/>
    <w:rsid w:val="00CA2896"/>
    <w:rsid w:val="00F5440C"/>
    <w:rsid w:val="00F57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28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1">
    <w:name w:val="c1"/>
    <w:basedOn w:val="a0"/>
    <w:rsid w:val="00C13AAA"/>
  </w:style>
  <w:style w:type="paragraph" w:styleId="a3">
    <w:name w:val="Normal (Web)"/>
    <w:basedOn w:val="a"/>
    <w:uiPriority w:val="99"/>
    <w:unhideWhenUsed/>
    <w:rsid w:val="00F54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1">
    <w:name w:val="c1"/>
    <w:basedOn w:val="a0"/>
    <w:rsid w:val="00C13A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862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75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1443</Words>
  <Characters>8227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Tich_1</dc:creator>
  <cp:lastModifiedBy>Костя</cp:lastModifiedBy>
  <cp:revision>9</cp:revision>
  <dcterms:created xsi:type="dcterms:W3CDTF">2016-10-27T01:06:00Z</dcterms:created>
  <dcterms:modified xsi:type="dcterms:W3CDTF">2017-10-03T12:34:00Z</dcterms:modified>
</cp:coreProperties>
</file>