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DBB" w:rsidRPr="00895DBB" w:rsidRDefault="00895DBB" w:rsidP="00895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DBB">
        <w:rPr>
          <w:rFonts w:ascii="Times New Roman" w:eastAsia="Times New Roman" w:hAnsi="Times New Roman" w:cs="Times New Roman"/>
          <w:b/>
          <w:sz w:val="28"/>
          <w:szCs w:val="28"/>
        </w:rPr>
        <w:t>ФГБ  ПОУ «Кисловодский медицинский колледж</w:t>
      </w:r>
    </w:p>
    <w:p w:rsidR="00895DBB" w:rsidRPr="00895DBB" w:rsidRDefault="00895DBB" w:rsidP="00895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DBB">
        <w:rPr>
          <w:rFonts w:ascii="Times New Roman" w:eastAsia="Times New Roman" w:hAnsi="Times New Roman" w:cs="Times New Roman"/>
          <w:b/>
          <w:sz w:val="28"/>
          <w:szCs w:val="28"/>
        </w:rPr>
        <w:t>Минздрава России»</w:t>
      </w:r>
    </w:p>
    <w:p w:rsidR="00B367E8" w:rsidRDefault="00B367E8" w:rsidP="00B367E8">
      <w:pPr>
        <w:rPr>
          <w:rFonts w:ascii="Times New Roman" w:hAnsi="Times New Roman" w:cs="Times New Roman"/>
          <w:sz w:val="28"/>
          <w:szCs w:val="28"/>
        </w:rPr>
      </w:pPr>
    </w:p>
    <w:p w:rsidR="00327BB1" w:rsidRDefault="00327BB1" w:rsidP="00B367E8">
      <w:pPr>
        <w:rPr>
          <w:rFonts w:ascii="Times New Roman" w:hAnsi="Times New Roman" w:cs="Times New Roman"/>
          <w:sz w:val="28"/>
          <w:szCs w:val="28"/>
        </w:rPr>
      </w:pPr>
    </w:p>
    <w:p w:rsidR="00327BB1" w:rsidRDefault="00327BB1" w:rsidP="00B367E8">
      <w:pPr>
        <w:rPr>
          <w:rFonts w:ascii="Times New Roman" w:hAnsi="Times New Roman" w:cs="Times New Roman"/>
          <w:sz w:val="28"/>
          <w:szCs w:val="28"/>
        </w:rPr>
      </w:pPr>
    </w:p>
    <w:p w:rsidR="00327BB1" w:rsidRDefault="00327BB1" w:rsidP="00B367E8">
      <w:pPr>
        <w:rPr>
          <w:rFonts w:ascii="Times New Roman" w:hAnsi="Times New Roman" w:cs="Times New Roman"/>
          <w:sz w:val="28"/>
          <w:szCs w:val="28"/>
        </w:rPr>
      </w:pPr>
    </w:p>
    <w:p w:rsidR="00603CAF" w:rsidRPr="001034BE" w:rsidRDefault="00603CAF" w:rsidP="00B367E8">
      <w:pPr>
        <w:rPr>
          <w:rFonts w:ascii="Times New Roman" w:hAnsi="Times New Roman" w:cs="Times New Roman"/>
          <w:sz w:val="28"/>
          <w:szCs w:val="28"/>
        </w:rPr>
      </w:pPr>
    </w:p>
    <w:p w:rsidR="00B367E8" w:rsidRPr="001034BE" w:rsidRDefault="00B367E8" w:rsidP="00B367E8">
      <w:pPr>
        <w:tabs>
          <w:tab w:val="left" w:pos="1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B367E8" w:rsidRPr="001034BE" w:rsidRDefault="00B367E8" w:rsidP="00B367E8">
      <w:pPr>
        <w:tabs>
          <w:tab w:val="left" w:pos="1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5DBB">
        <w:rPr>
          <w:rFonts w:ascii="Times New Roman" w:hAnsi="Times New Roman" w:cs="Times New Roman"/>
          <w:b/>
          <w:sz w:val="28"/>
          <w:szCs w:val="28"/>
        </w:rPr>
        <w:t>КОМБИНИРОВАННОГО</w:t>
      </w:r>
      <w:r w:rsidRPr="001034BE"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</w:p>
    <w:p w:rsidR="00895DBB" w:rsidRDefault="00895DBB" w:rsidP="00895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5DBB" w:rsidRPr="00895DBB" w:rsidRDefault="00895DBB" w:rsidP="00895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DBB">
        <w:rPr>
          <w:rFonts w:ascii="Times New Roman" w:eastAsia="Times New Roman" w:hAnsi="Times New Roman" w:cs="Times New Roman"/>
          <w:b/>
          <w:sz w:val="28"/>
          <w:szCs w:val="28"/>
        </w:rPr>
        <w:t>ПМ.02</w:t>
      </w:r>
      <w:r w:rsidR="00D43983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895DBB">
        <w:rPr>
          <w:rFonts w:ascii="Times New Roman" w:eastAsia="Times New Roman" w:hAnsi="Times New Roman" w:cs="Times New Roman"/>
          <w:b/>
          <w:sz w:val="28"/>
          <w:szCs w:val="28"/>
        </w:rPr>
        <w:t xml:space="preserve"> ЛЕЧЕБНАЯ ДЕЯТЕЛЬНОСТЬ</w:t>
      </w:r>
    </w:p>
    <w:p w:rsidR="00895DBB" w:rsidRPr="00895DBB" w:rsidRDefault="00895DBB" w:rsidP="00895DBB">
      <w:pPr>
        <w:spacing w:after="0" w:line="6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DBB">
        <w:rPr>
          <w:rFonts w:ascii="Times New Roman" w:eastAsia="Times New Roman" w:hAnsi="Times New Roman" w:cs="Times New Roman"/>
          <w:b/>
          <w:sz w:val="28"/>
          <w:szCs w:val="28"/>
        </w:rPr>
        <w:t>МДК 02.01</w:t>
      </w:r>
      <w:r w:rsidR="00D43983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895DBB">
        <w:rPr>
          <w:rFonts w:ascii="Times New Roman" w:eastAsia="Times New Roman" w:hAnsi="Times New Roman" w:cs="Times New Roman"/>
          <w:b/>
          <w:sz w:val="28"/>
          <w:szCs w:val="28"/>
        </w:rPr>
        <w:t xml:space="preserve"> Лечение пациентов терапевтического профиля</w:t>
      </w:r>
    </w:p>
    <w:p w:rsidR="00B367E8" w:rsidRDefault="00B367E8" w:rsidP="00327BB1">
      <w:pPr>
        <w:tabs>
          <w:tab w:val="left" w:pos="123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>по теме: «</w:t>
      </w:r>
      <w:r w:rsidR="00895DBB">
        <w:rPr>
          <w:rFonts w:ascii="Times New Roman" w:hAnsi="Times New Roman" w:cs="Times New Roman"/>
          <w:b/>
          <w:sz w:val="28"/>
          <w:szCs w:val="28"/>
        </w:rPr>
        <w:t>Лечение пациентов с хронической сердечной недостаточностью</w:t>
      </w:r>
      <w:r w:rsidRPr="001034BE">
        <w:rPr>
          <w:rFonts w:ascii="Times New Roman" w:hAnsi="Times New Roman" w:cs="Times New Roman"/>
          <w:b/>
          <w:sz w:val="28"/>
          <w:szCs w:val="28"/>
        </w:rPr>
        <w:t>»</w:t>
      </w:r>
    </w:p>
    <w:p w:rsidR="00327BB1" w:rsidRDefault="00327BB1" w:rsidP="00327BB1">
      <w:pPr>
        <w:tabs>
          <w:tab w:val="left" w:pos="123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7BB1" w:rsidRPr="001034BE" w:rsidRDefault="00327BB1" w:rsidP="00327BB1">
      <w:pPr>
        <w:tabs>
          <w:tab w:val="left" w:pos="123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67E8" w:rsidRPr="00895DBB" w:rsidRDefault="00B367E8" w:rsidP="00B367E8">
      <w:pPr>
        <w:tabs>
          <w:tab w:val="left" w:pos="1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DBB">
        <w:rPr>
          <w:rFonts w:ascii="Times New Roman" w:hAnsi="Times New Roman" w:cs="Times New Roman"/>
          <w:b/>
          <w:sz w:val="28"/>
          <w:szCs w:val="28"/>
        </w:rPr>
        <w:t xml:space="preserve">для студентов </w:t>
      </w:r>
      <w:r w:rsidR="00895DBB" w:rsidRPr="00895DBB">
        <w:rPr>
          <w:rFonts w:ascii="Times New Roman" w:hAnsi="Times New Roman" w:cs="Times New Roman"/>
          <w:b/>
          <w:sz w:val="28"/>
          <w:szCs w:val="28"/>
        </w:rPr>
        <w:t>3</w:t>
      </w:r>
      <w:r w:rsidRPr="00895DBB">
        <w:rPr>
          <w:rFonts w:ascii="Times New Roman" w:hAnsi="Times New Roman" w:cs="Times New Roman"/>
          <w:b/>
          <w:sz w:val="28"/>
          <w:szCs w:val="28"/>
        </w:rPr>
        <w:t xml:space="preserve"> курса </w:t>
      </w:r>
    </w:p>
    <w:p w:rsidR="00B367E8" w:rsidRPr="00895DBB" w:rsidRDefault="00B367E8" w:rsidP="00B367E8">
      <w:pPr>
        <w:tabs>
          <w:tab w:val="left" w:pos="1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DBB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895DBB" w:rsidRPr="00895DBB">
        <w:rPr>
          <w:rFonts w:ascii="Times New Roman" w:hAnsi="Times New Roman" w:cs="Times New Roman"/>
          <w:b/>
          <w:sz w:val="28"/>
          <w:szCs w:val="28"/>
        </w:rPr>
        <w:t xml:space="preserve"> 31.02.01.</w:t>
      </w:r>
      <w:r w:rsidR="00895DBB" w:rsidRPr="00895DBB">
        <w:rPr>
          <w:rFonts w:ascii="Times New Roman" w:hAnsi="Times New Roman" w:cs="Times New Roman"/>
          <w:b/>
        </w:rPr>
        <w:t xml:space="preserve"> </w:t>
      </w:r>
      <w:r w:rsidRPr="00895DB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95DBB" w:rsidRPr="00895DBB">
        <w:rPr>
          <w:rFonts w:ascii="Times New Roman" w:hAnsi="Times New Roman" w:cs="Times New Roman"/>
          <w:b/>
          <w:sz w:val="28"/>
          <w:szCs w:val="28"/>
        </w:rPr>
        <w:t>Лечебное</w:t>
      </w:r>
      <w:r w:rsidRPr="00895DBB">
        <w:rPr>
          <w:rFonts w:ascii="Times New Roman" w:hAnsi="Times New Roman" w:cs="Times New Roman"/>
          <w:b/>
          <w:sz w:val="28"/>
          <w:szCs w:val="28"/>
        </w:rPr>
        <w:t xml:space="preserve"> дело </w:t>
      </w:r>
    </w:p>
    <w:p w:rsidR="00B367E8" w:rsidRPr="00895DBB" w:rsidRDefault="00B367E8" w:rsidP="00B367E8">
      <w:pPr>
        <w:tabs>
          <w:tab w:val="left" w:pos="1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DBB">
        <w:rPr>
          <w:rFonts w:ascii="Times New Roman" w:hAnsi="Times New Roman" w:cs="Times New Roman"/>
          <w:b/>
          <w:sz w:val="28"/>
          <w:szCs w:val="28"/>
        </w:rPr>
        <w:t>(</w:t>
      </w:r>
      <w:r w:rsidR="00895DBB" w:rsidRPr="00895DBB">
        <w:rPr>
          <w:rFonts w:ascii="Times New Roman" w:hAnsi="Times New Roman" w:cs="Times New Roman"/>
          <w:b/>
          <w:sz w:val="28"/>
          <w:szCs w:val="28"/>
        </w:rPr>
        <w:t>углубленная подготовка</w:t>
      </w:r>
      <w:r w:rsidRPr="00895DBB">
        <w:rPr>
          <w:rFonts w:ascii="Times New Roman" w:hAnsi="Times New Roman" w:cs="Times New Roman"/>
          <w:b/>
          <w:sz w:val="28"/>
          <w:szCs w:val="28"/>
        </w:rPr>
        <w:t>)</w:t>
      </w:r>
    </w:p>
    <w:p w:rsidR="00B367E8" w:rsidRPr="001034BE" w:rsidRDefault="00B367E8" w:rsidP="00B367E8">
      <w:pPr>
        <w:rPr>
          <w:rFonts w:ascii="Times New Roman" w:hAnsi="Times New Roman" w:cs="Times New Roman"/>
          <w:sz w:val="28"/>
          <w:szCs w:val="28"/>
        </w:rPr>
      </w:pPr>
    </w:p>
    <w:p w:rsidR="00B367E8" w:rsidRDefault="00B367E8" w:rsidP="00B367E8">
      <w:pPr>
        <w:rPr>
          <w:rFonts w:ascii="Times New Roman" w:hAnsi="Times New Roman" w:cs="Times New Roman"/>
          <w:sz w:val="28"/>
          <w:szCs w:val="28"/>
        </w:rPr>
      </w:pPr>
    </w:p>
    <w:p w:rsidR="00603CAF" w:rsidRPr="001034BE" w:rsidRDefault="00603CAF" w:rsidP="00B367E8">
      <w:pPr>
        <w:rPr>
          <w:rFonts w:ascii="Times New Roman" w:hAnsi="Times New Roman" w:cs="Times New Roman"/>
          <w:sz w:val="28"/>
          <w:szCs w:val="28"/>
        </w:rPr>
      </w:pPr>
    </w:p>
    <w:p w:rsidR="00895DBB" w:rsidRDefault="00B367E8" w:rsidP="00327BB1">
      <w:pPr>
        <w:tabs>
          <w:tab w:val="left" w:pos="357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034BE">
        <w:rPr>
          <w:rFonts w:ascii="Times New Roman" w:hAnsi="Times New Roman" w:cs="Times New Roman"/>
          <w:sz w:val="28"/>
          <w:szCs w:val="28"/>
        </w:rPr>
        <w:tab/>
      </w:r>
      <w:r w:rsidR="00D43983">
        <w:rPr>
          <w:rFonts w:ascii="Times New Roman" w:hAnsi="Times New Roman" w:cs="Times New Roman"/>
          <w:sz w:val="28"/>
          <w:szCs w:val="28"/>
        </w:rPr>
        <w:t xml:space="preserve">     </w:t>
      </w:r>
      <w:r w:rsidR="00327BB1">
        <w:rPr>
          <w:rFonts w:ascii="Times New Roman" w:hAnsi="Times New Roman" w:cs="Times New Roman"/>
          <w:sz w:val="28"/>
          <w:szCs w:val="28"/>
        </w:rPr>
        <w:t xml:space="preserve">Разработано преподавателем </w:t>
      </w:r>
      <w:proofErr w:type="spellStart"/>
      <w:r w:rsidR="00327BB1">
        <w:rPr>
          <w:rFonts w:ascii="Times New Roman" w:hAnsi="Times New Roman" w:cs="Times New Roman"/>
          <w:sz w:val="28"/>
          <w:szCs w:val="28"/>
        </w:rPr>
        <w:t>Песоцкой</w:t>
      </w:r>
      <w:proofErr w:type="spellEnd"/>
      <w:r w:rsidR="00327BB1">
        <w:rPr>
          <w:rFonts w:ascii="Times New Roman" w:hAnsi="Times New Roman" w:cs="Times New Roman"/>
          <w:sz w:val="28"/>
          <w:szCs w:val="28"/>
        </w:rPr>
        <w:t xml:space="preserve"> Г.В.</w:t>
      </w:r>
      <w:r w:rsidR="00327BB1">
        <w:rPr>
          <w:rFonts w:ascii="Times New Roman" w:hAnsi="Times New Roman" w:cs="Times New Roman"/>
          <w:sz w:val="28"/>
          <w:szCs w:val="28"/>
        </w:rPr>
        <w:tab/>
      </w:r>
      <w:r w:rsidRPr="001034B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367E8" w:rsidRPr="001034BE" w:rsidRDefault="00B367E8" w:rsidP="00327BB1">
      <w:pPr>
        <w:tabs>
          <w:tab w:val="left" w:pos="357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1034BE">
        <w:rPr>
          <w:rFonts w:ascii="Times New Roman" w:hAnsi="Times New Roman" w:cs="Times New Roman"/>
          <w:sz w:val="28"/>
          <w:szCs w:val="28"/>
        </w:rPr>
        <w:t>Утверждена</w:t>
      </w:r>
      <w:proofErr w:type="gramEnd"/>
      <w:r w:rsidRPr="001034BE">
        <w:rPr>
          <w:rFonts w:ascii="Times New Roman" w:hAnsi="Times New Roman" w:cs="Times New Roman"/>
          <w:sz w:val="28"/>
          <w:szCs w:val="28"/>
        </w:rPr>
        <w:t xml:space="preserve"> на заседании </w:t>
      </w:r>
    </w:p>
    <w:p w:rsidR="00895DBB" w:rsidRPr="00895DBB" w:rsidRDefault="00B367E8" w:rsidP="00327BB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D43983">
        <w:rPr>
          <w:rFonts w:ascii="Times New Roman" w:eastAsia="Times New Roman" w:hAnsi="Times New Roman"/>
          <w:sz w:val="28"/>
          <w:szCs w:val="28"/>
        </w:rPr>
        <w:t xml:space="preserve">ЦМК  </w:t>
      </w:r>
      <w:r w:rsidR="00895DBB" w:rsidRPr="00895DBB">
        <w:rPr>
          <w:rFonts w:ascii="Times New Roman" w:eastAsia="Times New Roman" w:hAnsi="Times New Roman"/>
          <w:sz w:val="28"/>
          <w:szCs w:val="28"/>
        </w:rPr>
        <w:t xml:space="preserve">дисциплин  </w:t>
      </w:r>
      <w:r w:rsidR="00433F0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95DBB" w:rsidRPr="00895DBB">
        <w:rPr>
          <w:rFonts w:ascii="Times New Roman" w:eastAsia="Times New Roman" w:hAnsi="Times New Roman"/>
          <w:sz w:val="28"/>
          <w:szCs w:val="28"/>
        </w:rPr>
        <w:t>лечебно</w:t>
      </w:r>
      <w:proofErr w:type="spellEnd"/>
      <w:r w:rsidR="00895DBB">
        <w:rPr>
          <w:rFonts w:ascii="Times New Roman" w:eastAsia="Times New Roman" w:hAnsi="Times New Roman"/>
          <w:sz w:val="28"/>
          <w:szCs w:val="28"/>
        </w:rPr>
        <w:t xml:space="preserve"> </w:t>
      </w:r>
      <w:r w:rsidR="00895DBB" w:rsidRPr="00895DBB">
        <w:rPr>
          <w:rFonts w:ascii="Times New Roman" w:eastAsia="Times New Roman" w:hAnsi="Times New Roman"/>
          <w:sz w:val="28"/>
          <w:szCs w:val="28"/>
        </w:rPr>
        <w:t>-</w:t>
      </w:r>
      <w:r w:rsidR="00895DBB">
        <w:rPr>
          <w:rFonts w:ascii="Times New Roman" w:eastAsia="Times New Roman" w:hAnsi="Times New Roman"/>
          <w:sz w:val="28"/>
          <w:szCs w:val="28"/>
        </w:rPr>
        <w:t xml:space="preserve"> </w:t>
      </w:r>
      <w:r w:rsidR="00895DBB" w:rsidRPr="00895DBB">
        <w:rPr>
          <w:rFonts w:ascii="Times New Roman" w:eastAsia="Times New Roman" w:hAnsi="Times New Roman"/>
          <w:sz w:val="28"/>
          <w:szCs w:val="28"/>
        </w:rPr>
        <w:t>диагностического профиля</w:t>
      </w:r>
    </w:p>
    <w:p w:rsidR="00327BB1" w:rsidRDefault="00327BB1" w:rsidP="00B367E8">
      <w:pPr>
        <w:tabs>
          <w:tab w:val="left" w:pos="37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03CAF" w:rsidRDefault="00603CAF" w:rsidP="00B367E8">
      <w:pPr>
        <w:tabs>
          <w:tab w:val="left" w:pos="37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B367E8" w:rsidRPr="001034BE" w:rsidRDefault="00B367E8" w:rsidP="00B367E8">
      <w:pPr>
        <w:tabs>
          <w:tab w:val="left" w:pos="372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</w:p>
    <w:p w:rsidR="00895DBB" w:rsidRPr="001034BE" w:rsidRDefault="00895DBB" w:rsidP="00895DBB">
      <w:pPr>
        <w:tabs>
          <w:tab w:val="left" w:pos="2430"/>
        </w:tabs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                                    Город-курорт Кисловодск, 201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B367E8" w:rsidRPr="001034BE" w:rsidRDefault="00413D10" w:rsidP="00327BB1">
      <w:pPr>
        <w:tabs>
          <w:tab w:val="left" w:pos="2430"/>
        </w:tabs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B367E8" w:rsidRPr="001034BE" w:rsidRDefault="00B367E8" w:rsidP="00867A0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>Данная методическая разработка предложена как вариант подготовки и построения наиболее целесообразной структуры комб</w:t>
      </w:r>
      <w:r w:rsidR="00413D10">
        <w:rPr>
          <w:rFonts w:ascii="Times New Roman" w:hAnsi="Times New Roman" w:cs="Times New Roman"/>
          <w:sz w:val="28"/>
          <w:szCs w:val="28"/>
        </w:rPr>
        <w:t>инированного  занятия по теме «</w:t>
      </w:r>
      <w:bookmarkStart w:id="0" w:name="_GoBack"/>
      <w:bookmarkEnd w:id="0"/>
      <w:r w:rsidR="004E7405">
        <w:rPr>
          <w:rFonts w:ascii="Times New Roman" w:hAnsi="Times New Roman" w:cs="Times New Roman"/>
          <w:sz w:val="28"/>
          <w:szCs w:val="28"/>
        </w:rPr>
        <w:t>Лечение пациентов с хронической сердечной недостаточностью</w:t>
      </w:r>
      <w:r w:rsidRPr="001034BE">
        <w:rPr>
          <w:rFonts w:ascii="Times New Roman" w:hAnsi="Times New Roman" w:cs="Times New Roman"/>
          <w:sz w:val="28"/>
          <w:szCs w:val="28"/>
        </w:rPr>
        <w:t xml:space="preserve">» - 90 минут.  </w:t>
      </w:r>
      <w:r w:rsidR="00B21E7D" w:rsidRPr="001034BE">
        <w:rPr>
          <w:rFonts w:ascii="Times New Roman" w:hAnsi="Times New Roman" w:cs="Times New Roman"/>
          <w:sz w:val="28"/>
          <w:szCs w:val="28"/>
        </w:rPr>
        <w:t xml:space="preserve">Актуальность данной темы для подготовки </w:t>
      </w:r>
      <w:r w:rsidR="00B21E7D">
        <w:rPr>
          <w:rFonts w:ascii="Times New Roman" w:hAnsi="Times New Roman" w:cs="Times New Roman"/>
          <w:sz w:val="28"/>
          <w:szCs w:val="28"/>
        </w:rPr>
        <w:t>фельдшеров</w:t>
      </w:r>
      <w:r w:rsidR="00B21E7D" w:rsidRPr="001034BE">
        <w:rPr>
          <w:rFonts w:ascii="Times New Roman" w:hAnsi="Times New Roman" w:cs="Times New Roman"/>
          <w:sz w:val="28"/>
          <w:szCs w:val="28"/>
        </w:rPr>
        <w:t xml:space="preserve"> обусловлена высокой частотой </w:t>
      </w:r>
      <w:r w:rsidR="00B21E7D">
        <w:rPr>
          <w:rFonts w:ascii="Times New Roman" w:hAnsi="Times New Roman" w:cs="Times New Roman"/>
          <w:sz w:val="28"/>
          <w:szCs w:val="28"/>
        </w:rPr>
        <w:t>хронической сердечной недостаточности</w:t>
      </w:r>
      <w:r w:rsidR="00B21E7D" w:rsidRPr="001034BE">
        <w:rPr>
          <w:rFonts w:ascii="Times New Roman" w:hAnsi="Times New Roman" w:cs="Times New Roman"/>
          <w:sz w:val="28"/>
          <w:szCs w:val="28"/>
        </w:rPr>
        <w:t xml:space="preserve"> среди населения, в связи с чем</w:t>
      </w:r>
      <w:r w:rsidR="00537181">
        <w:rPr>
          <w:rFonts w:ascii="Times New Roman" w:hAnsi="Times New Roman" w:cs="Times New Roman"/>
          <w:sz w:val="28"/>
          <w:szCs w:val="28"/>
        </w:rPr>
        <w:t>,</w:t>
      </w:r>
      <w:r w:rsidR="00B21E7D" w:rsidRPr="001034BE">
        <w:rPr>
          <w:rFonts w:ascii="Times New Roman" w:hAnsi="Times New Roman" w:cs="Times New Roman"/>
          <w:sz w:val="28"/>
          <w:szCs w:val="28"/>
        </w:rPr>
        <w:t xml:space="preserve"> усвоение необходимых знаний по </w:t>
      </w:r>
      <w:r w:rsidR="00B21E7D">
        <w:rPr>
          <w:rFonts w:ascii="Times New Roman" w:hAnsi="Times New Roman" w:cs="Times New Roman"/>
          <w:sz w:val="28"/>
          <w:szCs w:val="28"/>
        </w:rPr>
        <w:t>лечению данной патологии</w:t>
      </w:r>
      <w:r w:rsidR="00B21E7D" w:rsidRPr="001034BE">
        <w:rPr>
          <w:rFonts w:ascii="Times New Roman" w:hAnsi="Times New Roman" w:cs="Times New Roman"/>
          <w:sz w:val="28"/>
          <w:szCs w:val="28"/>
        </w:rPr>
        <w:t xml:space="preserve"> является основой </w:t>
      </w:r>
      <w:r w:rsidR="00B21E7D">
        <w:rPr>
          <w:rFonts w:ascii="Times New Roman" w:hAnsi="Times New Roman" w:cs="Times New Roman"/>
          <w:sz w:val="28"/>
          <w:szCs w:val="28"/>
        </w:rPr>
        <w:t>практической деятельности специалистов</w:t>
      </w:r>
      <w:r w:rsidR="00B21E7D" w:rsidRPr="001034BE">
        <w:rPr>
          <w:rFonts w:ascii="Times New Roman" w:hAnsi="Times New Roman" w:cs="Times New Roman"/>
          <w:sz w:val="28"/>
          <w:szCs w:val="28"/>
        </w:rPr>
        <w:t>.</w:t>
      </w:r>
    </w:p>
    <w:p w:rsidR="00B367E8" w:rsidRPr="001034BE" w:rsidRDefault="00B367E8" w:rsidP="00867A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Данная методическая разработка имеет цель помочь </w:t>
      </w:r>
      <w:r w:rsidR="004E7405">
        <w:rPr>
          <w:rFonts w:ascii="Times New Roman" w:hAnsi="Times New Roman" w:cs="Times New Roman"/>
          <w:sz w:val="28"/>
          <w:szCs w:val="28"/>
        </w:rPr>
        <w:t>педагогу</w:t>
      </w:r>
      <w:r w:rsidRPr="001034BE">
        <w:rPr>
          <w:rFonts w:ascii="Times New Roman" w:hAnsi="Times New Roman" w:cs="Times New Roman"/>
          <w:sz w:val="28"/>
          <w:szCs w:val="28"/>
        </w:rPr>
        <w:t xml:space="preserve"> подобрать наиболее эффективные и рациональные формы, средства и методы </w:t>
      </w:r>
      <w:proofErr w:type="gramStart"/>
      <w:r w:rsidRPr="001034BE">
        <w:rPr>
          <w:rFonts w:ascii="Times New Roman" w:hAnsi="Times New Roman" w:cs="Times New Roman"/>
          <w:sz w:val="28"/>
          <w:szCs w:val="28"/>
        </w:rPr>
        <w:t>обучения по теме</w:t>
      </w:r>
      <w:proofErr w:type="gramEnd"/>
      <w:r w:rsidRPr="001034BE">
        <w:rPr>
          <w:rFonts w:ascii="Times New Roman" w:hAnsi="Times New Roman" w:cs="Times New Roman"/>
          <w:sz w:val="28"/>
          <w:szCs w:val="28"/>
        </w:rPr>
        <w:t xml:space="preserve"> занятия.</w:t>
      </w:r>
    </w:p>
    <w:p w:rsidR="00B367E8" w:rsidRPr="001034BE" w:rsidRDefault="00B367E8" w:rsidP="00433F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Структура и дидактические возможности комбинированного </w:t>
      </w:r>
      <w:r w:rsidR="004E7405">
        <w:rPr>
          <w:rFonts w:ascii="Times New Roman" w:hAnsi="Times New Roman" w:cs="Times New Roman"/>
          <w:sz w:val="28"/>
          <w:szCs w:val="28"/>
        </w:rPr>
        <w:t>занятия</w:t>
      </w:r>
      <w:r w:rsidRPr="001034BE">
        <w:rPr>
          <w:rFonts w:ascii="Times New Roman" w:hAnsi="Times New Roman" w:cs="Times New Roman"/>
          <w:sz w:val="28"/>
          <w:szCs w:val="28"/>
        </w:rPr>
        <w:t xml:space="preserve"> позволяют студентам закрепить теоретические знания по </w:t>
      </w:r>
      <w:r w:rsidR="004E7405">
        <w:rPr>
          <w:rFonts w:ascii="Times New Roman" w:hAnsi="Times New Roman" w:cs="Times New Roman"/>
          <w:sz w:val="28"/>
          <w:szCs w:val="28"/>
        </w:rPr>
        <w:t>диагностике хронической сердечной недостаточности</w:t>
      </w:r>
      <w:r w:rsidRPr="001034BE">
        <w:rPr>
          <w:rFonts w:ascii="Times New Roman" w:hAnsi="Times New Roman" w:cs="Times New Roman"/>
          <w:sz w:val="28"/>
          <w:szCs w:val="28"/>
        </w:rPr>
        <w:t xml:space="preserve">, а также наиболее детально и углубленно изучить </w:t>
      </w:r>
      <w:r w:rsidR="004E7405">
        <w:rPr>
          <w:rFonts w:ascii="Times New Roman" w:hAnsi="Times New Roman" w:cs="Times New Roman"/>
          <w:sz w:val="28"/>
          <w:szCs w:val="28"/>
        </w:rPr>
        <w:t>принципы комплексного лечения ХСН</w:t>
      </w:r>
      <w:r w:rsidR="00DD5705">
        <w:rPr>
          <w:rFonts w:ascii="Times New Roman" w:hAnsi="Times New Roman" w:cs="Times New Roman"/>
          <w:sz w:val="28"/>
          <w:szCs w:val="28"/>
        </w:rPr>
        <w:t>.</w:t>
      </w:r>
      <w:r w:rsidR="004E7405">
        <w:rPr>
          <w:rFonts w:ascii="Times New Roman" w:hAnsi="Times New Roman" w:cs="Times New Roman"/>
          <w:sz w:val="28"/>
          <w:szCs w:val="28"/>
        </w:rPr>
        <w:t xml:space="preserve"> </w:t>
      </w:r>
      <w:r w:rsidRPr="001034BE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B367E8" w:rsidRPr="001034BE" w:rsidRDefault="00B367E8" w:rsidP="00867A0B">
      <w:pPr>
        <w:tabs>
          <w:tab w:val="left" w:pos="19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 w:rsidRPr="001034BE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367E8" w:rsidRPr="001034BE" w:rsidRDefault="00B367E8" w:rsidP="00433F0A">
      <w:pPr>
        <w:tabs>
          <w:tab w:val="left" w:pos="19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>Цели занятия:</w:t>
      </w:r>
    </w:p>
    <w:p w:rsidR="00B367E8" w:rsidRPr="001034BE" w:rsidRDefault="00B367E8" w:rsidP="00867A0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034BE">
        <w:rPr>
          <w:rFonts w:ascii="Times New Roman" w:hAnsi="Times New Roman" w:cs="Times New Roman"/>
          <w:sz w:val="28"/>
          <w:szCs w:val="28"/>
        </w:rPr>
        <w:t>Образовательная</w:t>
      </w:r>
      <w:proofErr w:type="gramEnd"/>
      <w:r w:rsidRPr="001034BE">
        <w:rPr>
          <w:rFonts w:ascii="Times New Roman" w:hAnsi="Times New Roman" w:cs="Times New Roman"/>
          <w:sz w:val="28"/>
          <w:szCs w:val="28"/>
        </w:rPr>
        <w:t xml:space="preserve"> – добиться прочного усвоения знаний по    </w:t>
      </w:r>
      <w:r w:rsidR="004E7405">
        <w:rPr>
          <w:rFonts w:ascii="Times New Roman" w:hAnsi="Times New Roman" w:cs="Times New Roman"/>
          <w:sz w:val="28"/>
          <w:szCs w:val="28"/>
        </w:rPr>
        <w:t>лечению хронической сердечной недостаточности.</w:t>
      </w:r>
    </w:p>
    <w:p w:rsidR="00B367E8" w:rsidRPr="001034BE" w:rsidRDefault="00B367E8" w:rsidP="00867A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034BE">
        <w:rPr>
          <w:rFonts w:ascii="Times New Roman" w:hAnsi="Times New Roman" w:cs="Times New Roman"/>
          <w:sz w:val="28"/>
          <w:szCs w:val="28"/>
        </w:rPr>
        <w:t>Воспитательная</w:t>
      </w:r>
      <w:proofErr w:type="gramEnd"/>
      <w:r w:rsidRPr="001034BE">
        <w:rPr>
          <w:rFonts w:ascii="Times New Roman" w:hAnsi="Times New Roman" w:cs="Times New Roman"/>
          <w:sz w:val="28"/>
          <w:szCs w:val="28"/>
        </w:rPr>
        <w:t xml:space="preserve"> – воспитать у студентов понимание значимости данного занятия для последующе</w:t>
      </w:r>
      <w:r w:rsidR="004E7405">
        <w:rPr>
          <w:rFonts w:ascii="Times New Roman" w:hAnsi="Times New Roman" w:cs="Times New Roman"/>
          <w:sz w:val="28"/>
          <w:szCs w:val="28"/>
        </w:rPr>
        <w:t>й практической работы.</w:t>
      </w:r>
    </w:p>
    <w:p w:rsidR="00B367E8" w:rsidRPr="001034BE" w:rsidRDefault="00B367E8" w:rsidP="00867A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1034BE">
        <w:rPr>
          <w:rFonts w:ascii="Times New Roman" w:hAnsi="Times New Roman" w:cs="Times New Roman"/>
          <w:sz w:val="28"/>
          <w:szCs w:val="28"/>
        </w:rPr>
        <w:t>Развивающая</w:t>
      </w:r>
      <w:proofErr w:type="gramEnd"/>
      <w:r w:rsidRPr="001034BE">
        <w:rPr>
          <w:rFonts w:ascii="Times New Roman" w:hAnsi="Times New Roman" w:cs="Times New Roman"/>
          <w:sz w:val="28"/>
          <w:szCs w:val="28"/>
        </w:rPr>
        <w:t xml:space="preserve"> -  способствовать развитию активной познавательной деятельности студентов и формированию позитивной мотивации учебной деятельности</w:t>
      </w:r>
      <w:r w:rsidR="004E7405">
        <w:rPr>
          <w:rFonts w:ascii="Times New Roman" w:hAnsi="Times New Roman" w:cs="Times New Roman"/>
          <w:sz w:val="28"/>
          <w:szCs w:val="28"/>
        </w:rPr>
        <w:t>.</w:t>
      </w:r>
    </w:p>
    <w:p w:rsidR="00B367E8" w:rsidRPr="001034BE" w:rsidRDefault="00B367E8" w:rsidP="00867A0B">
      <w:pPr>
        <w:pStyle w:val="a3"/>
        <w:spacing w:after="0" w:line="360" w:lineRule="auto"/>
        <w:ind w:left="14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67E8" w:rsidRDefault="00B367E8" w:rsidP="00433F0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7E8">
        <w:rPr>
          <w:rFonts w:ascii="Times New Roman" w:hAnsi="Times New Roman" w:cs="Times New Roman"/>
          <w:b/>
          <w:sz w:val="28"/>
          <w:szCs w:val="28"/>
        </w:rPr>
        <w:t xml:space="preserve">Тип занятия: </w:t>
      </w:r>
      <w:r w:rsidRPr="009367E8">
        <w:rPr>
          <w:rFonts w:ascii="Times New Roman" w:hAnsi="Times New Roman" w:cs="Times New Roman"/>
          <w:sz w:val="28"/>
          <w:szCs w:val="28"/>
        </w:rPr>
        <w:t>комбинированн</w:t>
      </w:r>
      <w:r w:rsidR="004E7405">
        <w:rPr>
          <w:rFonts w:ascii="Times New Roman" w:hAnsi="Times New Roman" w:cs="Times New Roman"/>
          <w:sz w:val="28"/>
          <w:szCs w:val="28"/>
        </w:rPr>
        <w:t>ое занятие</w:t>
      </w:r>
    </w:p>
    <w:p w:rsidR="00B367E8" w:rsidRPr="001034BE" w:rsidRDefault="00B367E8" w:rsidP="00433F0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Pr="001034BE">
        <w:rPr>
          <w:rFonts w:ascii="Times New Roman" w:hAnsi="Times New Roman" w:cs="Times New Roman"/>
          <w:sz w:val="28"/>
          <w:szCs w:val="28"/>
        </w:rPr>
        <w:t xml:space="preserve">кабинет </w:t>
      </w:r>
      <w:r w:rsidR="004E7405">
        <w:rPr>
          <w:rFonts w:ascii="Times New Roman" w:hAnsi="Times New Roman" w:cs="Times New Roman"/>
          <w:sz w:val="28"/>
          <w:szCs w:val="28"/>
        </w:rPr>
        <w:t>терапии</w:t>
      </w:r>
    </w:p>
    <w:p w:rsidR="00B367E8" w:rsidRPr="001034BE" w:rsidRDefault="00B367E8" w:rsidP="00867A0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7E8">
        <w:rPr>
          <w:rFonts w:ascii="Times New Roman" w:hAnsi="Times New Roman" w:cs="Times New Roman"/>
          <w:b/>
          <w:sz w:val="28"/>
          <w:szCs w:val="28"/>
        </w:rPr>
        <w:t xml:space="preserve">Время: </w:t>
      </w:r>
      <w:r w:rsidRPr="009367E8">
        <w:rPr>
          <w:rFonts w:ascii="Times New Roman" w:hAnsi="Times New Roman" w:cs="Times New Roman"/>
          <w:sz w:val="28"/>
          <w:szCs w:val="28"/>
        </w:rPr>
        <w:t>90 минут</w:t>
      </w:r>
      <w:r w:rsidRPr="001034B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B367E8" w:rsidRPr="001034BE" w:rsidRDefault="00B367E8" w:rsidP="00867A0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Оснащение занятия: </w:t>
      </w:r>
      <w:r w:rsidRPr="001034BE">
        <w:rPr>
          <w:rFonts w:ascii="Times New Roman" w:hAnsi="Times New Roman" w:cs="Times New Roman"/>
          <w:sz w:val="28"/>
          <w:szCs w:val="28"/>
        </w:rPr>
        <w:t xml:space="preserve">модели, муляжи </w:t>
      </w:r>
      <w:r w:rsidR="00F23349">
        <w:rPr>
          <w:rFonts w:ascii="Times New Roman" w:hAnsi="Times New Roman" w:cs="Times New Roman"/>
          <w:sz w:val="28"/>
          <w:szCs w:val="28"/>
        </w:rPr>
        <w:t>сердца</w:t>
      </w:r>
      <w:r w:rsidRPr="001034BE">
        <w:rPr>
          <w:rFonts w:ascii="Times New Roman" w:hAnsi="Times New Roman" w:cs="Times New Roman"/>
          <w:sz w:val="28"/>
          <w:szCs w:val="28"/>
        </w:rPr>
        <w:t xml:space="preserve">, таблицы, плакаты и схемы по </w:t>
      </w:r>
      <w:r w:rsidR="00F23349">
        <w:rPr>
          <w:rFonts w:ascii="Times New Roman" w:hAnsi="Times New Roman" w:cs="Times New Roman"/>
          <w:sz w:val="28"/>
          <w:szCs w:val="28"/>
        </w:rPr>
        <w:t>диагностике и лечению ХСН.</w:t>
      </w:r>
      <w:r w:rsidRPr="001034BE">
        <w:rPr>
          <w:rFonts w:ascii="Times New Roman" w:hAnsi="Times New Roman" w:cs="Times New Roman"/>
          <w:sz w:val="28"/>
          <w:szCs w:val="28"/>
        </w:rPr>
        <w:t xml:space="preserve"> </w:t>
      </w:r>
      <w:r w:rsidR="00F23349">
        <w:rPr>
          <w:rFonts w:ascii="Times New Roman" w:hAnsi="Times New Roman" w:cs="Times New Roman"/>
          <w:sz w:val="28"/>
          <w:szCs w:val="28"/>
        </w:rPr>
        <w:t>Мультимедийное сопровождение занятия.</w:t>
      </w:r>
      <w:r w:rsidRPr="001034BE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B367E8" w:rsidRPr="001034BE" w:rsidRDefault="00B367E8" w:rsidP="00433F0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7E8">
        <w:rPr>
          <w:rFonts w:ascii="Times New Roman" w:hAnsi="Times New Roman" w:cs="Times New Roman"/>
          <w:b/>
          <w:sz w:val="28"/>
          <w:szCs w:val="28"/>
        </w:rPr>
        <w:t>После изучения темы студенты должны:</w:t>
      </w:r>
    </w:p>
    <w:p w:rsidR="00433F0A" w:rsidRDefault="00B367E8" w:rsidP="00433F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>знать:</w:t>
      </w:r>
      <w:r w:rsidR="00C92EEB" w:rsidRPr="00C92E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92EEB" w:rsidRPr="00C92EE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92EEB" w:rsidRPr="00C92EEB" w:rsidRDefault="00C92EEB" w:rsidP="00433F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EEB">
        <w:rPr>
          <w:rFonts w:ascii="Times New Roman" w:eastAsia="Times New Roman" w:hAnsi="Times New Roman" w:cs="Times New Roman"/>
          <w:sz w:val="28"/>
          <w:szCs w:val="28"/>
        </w:rPr>
        <w:t xml:space="preserve">- принципы лечения и ухода за пациентами с хронической сердечной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2EEB">
        <w:rPr>
          <w:rFonts w:ascii="Times New Roman" w:eastAsia="Times New Roman" w:hAnsi="Times New Roman" w:cs="Times New Roman"/>
          <w:sz w:val="28"/>
          <w:szCs w:val="28"/>
        </w:rPr>
        <w:t>недостаточностью;</w:t>
      </w:r>
    </w:p>
    <w:p w:rsidR="00C92EEB" w:rsidRPr="00C92EEB" w:rsidRDefault="00C92EEB" w:rsidP="00867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2EE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92EEB">
        <w:rPr>
          <w:rFonts w:ascii="Times New Roman" w:eastAsia="Times New Roman" w:hAnsi="Times New Roman" w:cs="Times New Roman"/>
          <w:sz w:val="28"/>
          <w:szCs w:val="28"/>
        </w:rPr>
        <w:t>фармакокинетику</w:t>
      </w:r>
      <w:proofErr w:type="spellEnd"/>
      <w:r w:rsidRPr="00C92EE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C92EEB">
        <w:rPr>
          <w:rFonts w:ascii="Times New Roman" w:eastAsia="Times New Roman" w:hAnsi="Times New Roman" w:cs="Times New Roman"/>
          <w:sz w:val="28"/>
          <w:szCs w:val="28"/>
        </w:rPr>
        <w:t>фармакодинамику</w:t>
      </w:r>
      <w:proofErr w:type="spellEnd"/>
      <w:r w:rsidRPr="00C92EEB">
        <w:rPr>
          <w:rFonts w:ascii="Times New Roman" w:eastAsia="Times New Roman" w:hAnsi="Times New Roman" w:cs="Times New Roman"/>
          <w:sz w:val="28"/>
          <w:szCs w:val="28"/>
        </w:rPr>
        <w:t xml:space="preserve"> лекарственных препаратов</w:t>
      </w:r>
      <w:r w:rsidR="00433F0A">
        <w:rPr>
          <w:rFonts w:ascii="Times New Roman" w:eastAsia="Times New Roman" w:hAnsi="Times New Roman" w:cs="Times New Roman"/>
          <w:sz w:val="28"/>
          <w:szCs w:val="28"/>
        </w:rPr>
        <w:t>, применяемых при ХСН</w:t>
      </w:r>
      <w:r w:rsidRPr="00C92EE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EEB" w:rsidRPr="00C92EEB" w:rsidRDefault="00C92EEB" w:rsidP="00867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2EEB">
        <w:rPr>
          <w:rFonts w:ascii="Times New Roman" w:eastAsia="Times New Roman" w:hAnsi="Times New Roman" w:cs="Times New Roman"/>
          <w:sz w:val="28"/>
          <w:szCs w:val="28"/>
        </w:rPr>
        <w:t>- показания и противопоказания к назначению лекарственных средств;</w:t>
      </w:r>
    </w:p>
    <w:p w:rsidR="00C92EEB" w:rsidRPr="00C92EEB" w:rsidRDefault="00C92EEB" w:rsidP="00867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2EEB">
        <w:rPr>
          <w:rFonts w:ascii="Times New Roman" w:eastAsia="Times New Roman" w:hAnsi="Times New Roman" w:cs="Times New Roman"/>
          <w:sz w:val="28"/>
          <w:szCs w:val="28"/>
        </w:rPr>
        <w:t>- побочные действия, характер взаимодействия лекарственных препаратов из однородных и различных лекарственных групп</w:t>
      </w:r>
      <w:r w:rsidR="00433F0A">
        <w:rPr>
          <w:rFonts w:ascii="Times New Roman" w:eastAsia="Times New Roman" w:hAnsi="Times New Roman" w:cs="Times New Roman"/>
          <w:sz w:val="28"/>
          <w:szCs w:val="28"/>
        </w:rPr>
        <w:t xml:space="preserve"> при ХСН</w:t>
      </w:r>
      <w:r w:rsidRPr="00C92EE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EEB" w:rsidRPr="00C92EEB" w:rsidRDefault="00C92EEB" w:rsidP="00433F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EEB">
        <w:rPr>
          <w:rFonts w:ascii="Times New Roman" w:eastAsia="Times New Roman" w:hAnsi="Times New Roman" w:cs="Times New Roman"/>
          <w:sz w:val="28"/>
          <w:szCs w:val="28"/>
        </w:rPr>
        <w:t>- особенности применения лекарственных препаратов у разных возрастных групп при ХСН</w:t>
      </w:r>
      <w:r w:rsidRPr="00C92EE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33F0A" w:rsidRDefault="00B367E8" w:rsidP="00867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C92EEB" w:rsidRDefault="00C92EEB" w:rsidP="00867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E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2EEB">
        <w:rPr>
          <w:rFonts w:ascii="Times New Roman" w:eastAsia="Times New Roman" w:hAnsi="Times New Roman" w:cs="Times New Roman"/>
          <w:sz w:val="28"/>
          <w:szCs w:val="28"/>
        </w:rPr>
        <w:t>- проводить дифференциальную диагностику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Pr="00C92EEB">
        <w:rPr>
          <w:rFonts w:ascii="Times New Roman" w:eastAsia="Times New Roman" w:hAnsi="Times New Roman" w:cs="Times New Roman"/>
          <w:sz w:val="28"/>
          <w:szCs w:val="28"/>
        </w:rPr>
        <w:t xml:space="preserve"> заболеваний;</w:t>
      </w:r>
    </w:p>
    <w:p w:rsidR="00C92EEB" w:rsidRDefault="00C92EEB" w:rsidP="00867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EEB">
        <w:rPr>
          <w:rFonts w:ascii="Times New Roman" w:eastAsia="Times New Roman" w:hAnsi="Times New Roman" w:cs="Times New Roman"/>
          <w:sz w:val="28"/>
          <w:szCs w:val="28"/>
        </w:rPr>
        <w:t>- определять тактику ведения пациента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ХСН</w:t>
      </w:r>
      <w:r w:rsidRPr="00C92EE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EEB" w:rsidRDefault="00C92EEB" w:rsidP="00867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EEB">
        <w:rPr>
          <w:rFonts w:ascii="Times New Roman" w:eastAsia="Times New Roman" w:hAnsi="Times New Roman" w:cs="Times New Roman"/>
          <w:sz w:val="28"/>
          <w:szCs w:val="28"/>
        </w:rPr>
        <w:t>- назначать немедикаментозное и медикаментозное лечение</w:t>
      </w:r>
      <w:r w:rsidR="00433F0A">
        <w:rPr>
          <w:rFonts w:ascii="Times New Roman" w:eastAsia="Times New Roman" w:hAnsi="Times New Roman" w:cs="Times New Roman"/>
          <w:sz w:val="28"/>
          <w:szCs w:val="28"/>
        </w:rPr>
        <w:t xml:space="preserve"> пациентам с ХСН</w:t>
      </w:r>
      <w:r w:rsidRPr="00C92EE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EEB" w:rsidRDefault="00C92EEB" w:rsidP="00867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EEB">
        <w:rPr>
          <w:rFonts w:ascii="Times New Roman" w:eastAsia="Times New Roman" w:hAnsi="Times New Roman" w:cs="Times New Roman"/>
          <w:sz w:val="28"/>
          <w:szCs w:val="28"/>
        </w:rPr>
        <w:t>- определять показания и противопоказания к применению лекарственных сре</w:t>
      </w:r>
      <w:proofErr w:type="gramStart"/>
      <w:r w:rsidRPr="00C92EEB">
        <w:rPr>
          <w:rFonts w:ascii="Times New Roman" w:eastAsia="Times New Roman" w:hAnsi="Times New Roman" w:cs="Times New Roman"/>
          <w:sz w:val="28"/>
          <w:szCs w:val="28"/>
        </w:rPr>
        <w:t>дств</w:t>
      </w:r>
      <w:r w:rsidR="00433F0A">
        <w:rPr>
          <w:rFonts w:ascii="Times New Roman" w:eastAsia="Times New Roman" w:hAnsi="Times New Roman" w:cs="Times New Roman"/>
          <w:sz w:val="28"/>
          <w:szCs w:val="28"/>
        </w:rPr>
        <w:t xml:space="preserve"> пр</w:t>
      </w:r>
      <w:proofErr w:type="gramEnd"/>
      <w:r w:rsidR="00433F0A">
        <w:rPr>
          <w:rFonts w:ascii="Times New Roman" w:eastAsia="Times New Roman" w:hAnsi="Times New Roman" w:cs="Times New Roman"/>
          <w:sz w:val="28"/>
          <w:szCs w:val="28"/>
        </w:rPr>
        <w:t>и ХСН</w:t>
      </w:r>
      <w:r w:rsidRPr="00C92EE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2EEB" w:rsidRDefault="00C92EEB" w:rsidP="00867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EEB">
        <w:rPr>
          <w:rFonts w:ascii="Times New Roman" w:eastAsia="Times New Roman" w:hAnsi="Times New Roman" w:cs="Times New Roman"/>
          <w:sz w:val="28"/>
          <w:szCs w:val="28"/>
        </w:rPr>
        <w:t>- применять лекарственные средства пациентам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ХСН</w:t>
      </w:r>
      <w:r w:rsidRPr="00C92EEB">
        <w:rPr>
          <w:rFonts w:ascii="Times New Roman" w:eastAsia="Times New Roman" w:hAnsi="Times New Roman" w:cs="Times New Roman"/>
          <w:sz w:val="28"/>
          <w:szCs w:val="28"/>
        </w:rPr>
        <w:t xml:space="preserve"> разных возрастных групп;</w:t>
      </w:r>
    </w:p>
    <w:p w:rsidR="00C92EEB" w:rsidRDefault="00C92EEB" w:rsidP="00867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EEB">
        <w:rPr>
          <w:rFonts w:ascii="Times New Roman" w:eastAsia="Times New Roman" w:hAnsi="Times New Roman" w:cs="Times New Roman"/>
          <w:sz w:val="28"/>
          <w:szCs w:val="28"/>
        </w:rPr>
        <w:lastRenderedPageBreak/>
        <w:t>- определять показания к госпитализации пациента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ХСН</w:t>
      </w:r>
      <w:r w:rsidRPr="00C92EEB">
        <w:rPr>
          <w:rFonts w:ascii="Times New Roman" w:eastAsia="Times New Roman" w:hAnsi="Times New Roman" w:cs="Times New Roman"/>
          <w:sz w:val="28"/>
          <w:szCs w:val="28"/>
        </w:rPr>
        <w:t xml:space="preserve"> и организовать транспортировку в лечебно-профилактическое учреждение;</w:t>
      </w:r>
    </w:p>
    <w:p w:rsidR="00C92EEB" w:rsidRDefault="00C92EEB" w:rsidP="00867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EEB">
        <w:rPr>
          <w:rFonts w:ascii="Times New Roman" w:eastAsia="Times New Roman" w:hAnsi="Times New Roman" w:cs="Times New Roman"/>
          <w:sz w:val="28"/>
          <w:szCs w:val="28"/>
        </w:rPr>
        <w:t>- проводить лечебно-диагностические манипуляции;</w:t>
      </w:r>
    </w:p>
    <w:p w:rsidR="00C92EEB" w:rsidRDefault="00C92EEB" w:rsidP="00867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EEB">
        <w:rPr>
          <w:rFonts w:ascii="Times New Roman" w:eastAsia="Times New Roman" w:hAnsi="Times New Roman" w:cs="Times New Roman"/>
          <w:sz w:val="28"/>
          <w:szCs w:val="28"/>
        </w:rPr>
        <w:t>- проводить контроль эффективности лечения</w:t>
      </w:r>
      <w:r w:rsidR="00433F0A">
        <w:rPr>
          <w:rFonts w:ascii="Times New Roman" w:eastAsia="Times New Roman" w:hAnsi="Times New Roman" w:cs="Times New Roman"/>
          <w:sz w:val="28"/>
          <w:szCs w:val="28"/>
        </w:rPr>
        <w:t xml:space="preserve"> ХСН</w:t>
      </w:r>
      <w:r w:rsidRPr="00C92EE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367E8" w:rsidRPr="001034BE" w:rsidRDefault="00C92EEB" w:rsidP="00433F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2EEB">
        <w:rPr>
          <w:rFonts w:ascii="Times New Roman" w:eastAsia="Times New Roman" w:hAnsi="Times New Roman" w:cs="Times New Roman"/>
          <w:sz w:val="28"/>
          <w:szCs w:val="28"/>
        </w:rPr>
        <w:t xml:space="preserve">- осуществлять уход за пациентами </w:t>
      </w:r>
      <w:r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00C92EEB">
        <w:rPr>
          <w:rFonts w:ascii="Times New Roman" w:eastAsia="Times New Roman" w:hAnsi="Times New Roman" w:cs="Times New Roman"/>
          <w:sz w:val="28"/>
          <w:szCs w:val="28"/>
        </w:rPr>
        <w:t xml:space="preserve"> с учетом возраста.</w:t>
      </w:r>
    </w:p>
    <w:p w:rsidR="00B367E8" w:rsidRPr="001034BE" w:rsidRDefault="00B367E8" w:rsidP="00867A0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>План 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034BE">
        <w:rPr>
          <w:rFonts w:ascii="Times New Roman" w:hAnsi="Times New Roman" w:cs="Times New Roman"/>
          <w:b/>
          <w:sz w:val="28"/>
          <w:szCs w:val="28"/>
        </w:rPr>
        <w:t>хронокарта</w:t>
      </w:r>
      <w:proofErr w:type="spellEnd"/>
      <w:r w:rsidRPr="001034BE">
        <w:rPr>
          <w:rFonts w:ascii="Times New Roman" w:hAnsi="Times New Roman" w:cs="Times New Roman"/>
          <w:b/>
          <w:sz w:val="28"/>
          <w:szCs w:val="28"/>
        </w:rPr>
        <w:t xml:space="preserve"> комбинированного </w:t>
      </w:r>
      <w:r w:rsidR="004C6D0C">
        <w:rPr>
          <w:rFonts w:ascii="Times New Roman" w:hAnsi="Times New Roman" w:cs="Times New Roman"/>
          <w:b/>
          <w:sz w:val="28"/>
          <w:szCs w:val="28"/>
        </w:rPr>
        <w:t>занятия</w:t>
      </w:r>
    </w:p>
    <w:p w:rsidR="004C6D0C" w:rsidRDefault="00B367E8" w:rsidP="00867A0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D0C">
        <w:rPr>
          <w:rFonts w:ascii="Times New Roman" w:hAnsi="Times New Roman" w:cs="Times New Roman"/>
          <w:sz w:val="28"/>
          <w:szCs w:val="28"/>
        </w:rPr>
        <w:t xml:space="preserve">Организационный момент </w:t>
      </w:r>
      <w:r w:rsidR="00C92EEB" w:rsidRPr="004C6D0C">
        <w:rPr>
          <w:rFonts w:ascii="Times New Roman" w:hAnsi="Times New Roman" w:cs="Times New Roman"/>
          <w:sz w:val="28"/>
          <w:szCs w:val="28"/>
        </w:rPr>
        <w:t>–</w:t>
      </w:r>
      <w:r w:rsidRPr="004C6D0C">
        <w:rPr>
          <w:rFonts w:ascii="Times New Roman" w:hAnsi="Times New Roman" w:cs="Times New Roman"/>
          <w:sz w:val="28"/>
          <w:szCs w:val="28"/>
        </w:rPr>
        <w:t xml:space="preserve"> 5</w:t>
      </w:r>
      <w:r w:rsidR="00C92EEB" w:rsidRPr="004C6D0C">
        <w:rPr>
          <w:rFonts w:ascii="Times New Roman" w:hAnsi="Times New Roman" w:cs="Times New Roman"/>
          <w:sz w:val="28"/>
          <w:szCs w:val="28"/>
        </w:rPr>
        <w:t xml:space="preserve"> </w:t>
      </w:r>
      <w:r w:rsidR="004C6D0C" w:rsidRPr="004C6D0C">
        <w:rPr>
          <w:rFonts w:ascii="Times New Roman" w:hAnsi="Times New Roman" w:cs="Times New Roman"/>
          <w:sz w:val="28"/>
          <w:szCs w:val="28"/>
        </w:rPr>
        <w:t xml:space="preserve">минут </w:t>
      </w:r>
    </w:p>
    <w:p w:rsidR="00B367E8" w:rsidRPr="004C6D0C" w:rsidRDefault="00B367E8" w:rsidP="00867A0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D0C">
        <w:rPr>
          <w:rFonts w:ascii="Times New Roman" w:hAnsi="Times New Roman" w:cs="Times New Roman"/>
          <w:sz w:val="28"/>
          <w:szCs w:val="28"/>
        </w:rPr>
        <w:t>Контроль знаний - 40 минут</w:t>
      </w:r>
    </w:p>
    <w:p w:rsidR="00B367E8" w:rsidRPr="001034BE" w:rsidRDefault="00B367E8" w:rsidP="00867A0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>Изучение нового материала-30 минут</w:t>
      </w:r>
    </w:p>
    <w:p w:rsidR="00B367E8" w:rsidRPr="001034BE" w:rsidRDefault="00B367E8" w:rsidP="00867A0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>Закрепление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6D0C">
        <w:rPr>
          <w:rFonts w:ascii="Times New Roman" w:hAnsi="Times New Roman" w:cs="Times New Roman"/>
          <w:sz w:val="28"/>
          <w:szCs w:val="28"/>
        </w:rPr>
        <w:t>– клинический разбор пациента с ХСН -</w:t>
      </w:r>
      <w:r w:rsidRPr="001034BE">
        <w:rPr>
          <w:rFonts w:ascii="Times New Roman" w:hAnsi="Times New Roman" w:cs="Times New Roman"/>
          <w:sz w:val="28"/>
          <w:szCs w:val="28"/>
        </w:rPr>
        <w:t xml:space="preserve"> 10 </w:t>
      </w:r>
      <w:r w:rsidR="004C6D0C" w:rsidRPr="001034BE">
        <w:rPr>
          <w:rFonts w:ascii="Times New Roman" w:hAnsi="Times New Roman" w:cs="Times New Roman"/>
          <w:sz w:val="28"/>
          <w:szCs w:val="28"/>
        </w:rPr>
        <w:t xml:space="preserve">минут </w:t>
      </w:r>
    </w:p>
    <w:p w:rsidR="00B367E8" w:rsidRPr="001034BE" w:rsidRDefault="00B367E8" w:rsidP="00867A0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>Подведение итогов занятия- 5 мин</w:t>
      </w:r>
      <w:r w:rsidR="004C6D0C">
        <w:rPr>
          <w:rFonts w:ascii="Times New Roman" w:hAnsi="Times New Roman" w:cs="Times New Roman"/>
          <w:sz w:val="28"/>
          <w:szCs w:val="28"/>
        </w:rPr>
        <w:t>ут</w:t>
      </w:r>
    </w:p>
    <w:p w:rsidR="00B367E8" w:rsidRPr="001034BE" w:rsidRDefault="00B367E8" w:rsidP="00867A0B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>Задание на дом</w:t>
      </w:r>
    </w:p>
    <w:p w:rsidR="00B367E8" w:rsidRPr="001034BE" w:rsidRDefault="00B367E8" w:rsidP="00867A0B">
      <w:pPr>
        <w:pStyle w:val="a3"/>
        <w:spacing w:after="0" w:line="360" w:lineRule="auto"/>
        <w:ind w:left="14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67E8" w:rsidRPr="001034BE" w:rsidRDefault="00B367E8" w:rsidP="00867A0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 xml:space="preserve">Ход комбинированного урока </w:t>
      </w:r>
    </w:p>
    <w:p w:rsidR="00B367E8" w:rsidRPr="001034BE" w:rsidRDefault="00B367E8" w:rsidP="00867A0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>Организация начала и мотивация урока занятия:</w:t>
      </w:r>
    </w:p>
    <w:p w:rsidR="00B367E8" w:rsidRPr="001034BE" w:rsidRDefault="00B367E8" w:rsidP="00867A0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>а) приветствие;</w:t>
      </w:r>
    </w:p>
    <w:p w:rsidR="00B367E8" w:rsidRPr="001034BE" w:rsidRDefault="00B367E8" w:rsidP="00867A0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>б) обратить внимание на внешний вид студентов;</w:t>
      </w:r>
    </w:p>
    <w:p w:rsidR="00B367E8" w:rsidRPr="001034BE" w:rsidRDefault="00B367E8" w:rsidP="00867A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>в) отметить отсутствующих.</w:t>
      </w:r>
    </w:p>
    <w:p w:rsidR="00B367E8" w:rsidRPr="001034BE" w:rsidRDefault="00B367E8" w:rsidP="00867A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>г) назвать тему занятия и кратко изложить ее основные моменты;</w:t>
      </w:r>
    </w:p>
    <w:p w:rsidR="00B367E8" w:rsidRPr="001034BE" w:rsidRDefault="00B367E8" w:rsidP="00867A0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>д) ознакомить студентов с целями</w:t>
      </w:r>
      <w:r w:rsidR="00C92EEB">
        <w:rPr>
          <w:rFonts w:ascii="Times New Roman" w:hAnsi="Times New Roman" w:cs="Times New Roman"/>
          <w:sz w:val="28"/>
          <w:szCs w:val="28"/>
        </w:rPr>
        <w:t>,</w:t>
      </w:r>
      <w:r w:rsidRPr="001034BE">
        <w:rPr>
          <w:rFonts w:ascii="Times New Roman" w:hAnsi="Times New Roman" w:cs="Times New Roman"/>
          <w:sz w:val="28"/>
          <w:szCs w:val="28"/>
        </w:rPr>
        <w:t xml:space="preserve"> задачами </w:t>
      </w:r>
      <w:r w:rsidR="00C92EEB">
        <w:rPr>
          <w:rFonts w:ascii="Times New Roman" w:hAnsi="Times New Roman" w:cs="Times New Roman"/>
          <w:sz w:val="28"/>
          <w:szCs w:val="28"/>
        </w:rPr>
        <w:t>и</w:t>
      </w:r>
      <w:r w:rsidRPr="001034BE">
        <w:rPr>
          <w:rFonts w:ascii="Times New Roman" w:hAnsi="Times New Roman" w:cs="Times New Roman"/>
          <w:sz w:val="28"/>
          <w:szCs w:val="28"/>
        </w:rPr>
        <w:t xml:space="preserve"> ходом </w:t>
      </w:r>
      <w:r w:rsidR="00C92EEB">
        <w:rPr>
          <w:rFonts w:ascii="Times New Roman" w:hAnsi="Times New Roman" w:cs="Times New Roman"/>
          <w:sz w:val="28"/>
          <w:szCs w:val="28"/>
        </w:rPr>
        <w:t>занятия</w:t>
      </w:r>
      <w:r w:rsidRPr="001034BE">
        <w:rPr>
          <w:rFonts w:ascii="Times New Roman" w:hAnsi="Times New Roman" w:cs="Times New Roman"/>
          <w:sz w:val="28"/>
          <w:szCs w:val="28"/>
        </w:rPr>
        <w:t>;</w:t>
      </w:r>
    </w:p>
    <w:p w:rsidR="00B367E8" w:rsidRPr="001034BE" w:rsidRDefault="00B367E8" w:rsidP="00433F0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е) пояснить необходимость данной темы </w:t>
      </w:r>
      <w:r w:rsidR="00C92EEB">
        <w:rPr>
          <w:rFonts w:ascii="Times New Roman" w:hAnsi="Times New Roman" w:cs="Times New Roman"/>
          <w:sz w:val="28"/>
          <w:szCs w:val="28"/>
        </w:rPr>
        <w:t>в</w:t>
      </w:r>
      <w:r w:rsidRPr="001034BE">
        <w:rPr>
          <w:rFonts w:ascii="Times New Roman" w:hAnsi="Times New Roman" w:cs="Times New Roman"/>
          <w:sz w:val="28"/>
          <w:szCs w:val="28"/>
        </w:rPr>
        <w:t xml:space="preserve"> </w:t>
      </w:r>
      <w:r w:rsidR="00C92EEB">
        <w:rPr>
          <w:rFonts w:ascii="Times New Roman" w:hAnsi="Times New Roman" w:cs="Times New Roman"/>
          <w:sz w:val="28"/>
          <w:szCs w:val="28"/>
        </w:rPr>
        <w:t>практической работе фельдшера</w:t>
      </w:r>
    </w:p>
    <w:p w:rsidR="00B367E8" w:rsidRPr="00433F0A" w:rsidRDefault="00B367E8" w:rsidP="00A538A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3F0A">
        <w:rPr>
          <w:rFonts w:ascii="Times New Roman" w:hAnsi="Times New Roman" w:cs="Times New Roman"/>
          <w:b/>
          <w:sz w:val="28"/>
          <w:szCs w:val="28"/>
        </w:rPr>
        <w:t>Контроль знаний по теме:</w:t>
      </w:r>
    </w:p>
    <w:p w:rsidR="00B367E8" w:rsidRPr="001034BE" w:rsidRDefault="00B367E8" w:rsidP="00867A0B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1. Дать определение </w:t>
      </w:r>
      <w:r w:rsidR="004C6D0C">
        <w:rPr>
          <w:rFonts w:ascii="Times New Roman" w:hAnsi="Times New Roman" w:cs="Times New Roman"/>
          <w:sz w:val="28"/>
          <w:szCs w:val="28"/>
        </w:rPr>
        <w:t>хронической сердечной недостаточности</w:t>
      </w:r>
    </w:p>
    <w:p w:rsidR="00B367E8" w:rsidRPr="001034BE" w:rsidRDefault="00B367E8" w:rsidP="00867A0B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2. Перечислить </w:t>
      </w:r>
      <w:r w:rsidR="004C6D0C">
        <w:rPr>
          <w:rFonts w:ascii="Times New Roman" w:hAnsi="Times New Roman" w:cs="Times New Roman"/>
          <w:sz w:val="28"/>
          <w:szCs w:val="28"/>
        </w:rPr>
        <w:t>причины и механизм</w:t>
      </w:r>
      <w:r w:rsidR="000E4C40">
        <w:rPr>
          <w:rFonts w:ascii="Times New Roman" w:hAnsi="Times New Roman" w:cs="Times New Roman"/>
          <w:sz w:val="28"/>
          <w:szCs w:val="28"/>
        </w:rPr>
        <w:t>ы</w:t>
      </w:r>
      <w:r w:rsidR="004C6D0C">
        <w:rPr>
          <w:rFonts w:ascii="Times New Roman" w:hAnsi="Times New Roman" w:cs="Times New Roman"/>
          <w:sz w:val="28"/>
          <w:szCs w:val="28"/>
        </w:rPr>
        <w:t xml:space="preserve"> развития ХСН</w:t>
      </w:r>
    </w:p>
    <w:p w:rsidR="00B367E8" w:rsidRPr="001034BE" w:rsidRDefault="00B367E8" w:rsidP="00867A0B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>3.</w:t>
      </w:r>
      <w:r w:rsidR="004C6D0C">
        <w:rPr>
          <w:rFonts w:ascii="Times New Roman" w:hAnsi="Times New Roman" w:cs="Times New Roman"/>
          <w:sz w:val="28"/>
          <w:szCs w:val="28"/>
        </w:rPr>
        <w:t xml:space="preserve"> </w:t>
      </w:r>
      <w:r w:rsidRPr="001034BE">
        <w:rPr>
          <w:rFonts w:ascii="Times New Roman" w:hAnsi="Times New Roman" w:cs="Times New Roman"/>
          <w:sz w:val="28"/>
          <w:szCs w:val="28"/>
        </w:rPr>
        <w:t xml:space="preserve">Перечислить </w:t>
      </w:r>
      <w:r w:rsidR="004C6D0C">
        <w:rPr>
          <w:rFonts w:ascii="Times New Roman" w:hAnsi="Times New Roman" w:cs="Times New Roman"/>
          <w:sz w:val="28"/>
          <w:szCs w:val="28"/>
        </w:rPr>
        <w:t>клинические проявления ХСН</w:t>
      </w:r>
      <w:r w:rsidRPr="001034BE">
        <w:rPr>
          <w:rFonts w:ascii="Times New Roman" w:hAnsi="Times New Roman" w:cs="Times New Roman"/>
          <w:sz w:val="28"/>
          <w:szCs w:val="28"/>
        </w:rPr>
        <w:t xml:space="preserve"> и дать их краткую характеристику </w:t>
      </w:r>
    </w:p>
    <w:p w:rsidR="00B367E8" w:rsidRPr="001034BE" w:rsidRDefault="00B367E8" w:rsidP="00867A0B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0E4C40">
        <w:rPr>
          <w:rFonts w:ascii="Times New Roman" w:hAnsi="Times New Roman" w:cs="Times New Roman"/>
          <w:sz w:val="28"/>
          <w:szCs w:val="28"/>
        </w:rPr>
        <w:t>Какие инструментальные методы диагностики подтверждают наличие ХСН?</w:t>
      </w:r>
    </w:p>
    <w:p w:rsidR="000E4C40" w:rsidRDefault="00B367E8" w:rsidP="00867A0B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5. </w:t>
      </w:r>
      <w:r w:rsidR="000E4C40">
        <w:rPr>
          <w:rFonts w:ascii="Times New Roman" w:hAnsi="Times New Roman" w:cs="Times New Roman"/>
          <w:sz w:val="28"/>
          <w:szCs w:val="28"/>
        </w:rPr>
        <w:t xml:space="preserve">Дать функциональную классификацию ХСН. </w:t>
      </w:r>
    </w:p>
    <w:p w:rsidR="0034344B" w:rsidRPr="0034344B" w:rsidRDefault="00B367E8" w:rsidP="00867A0B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44B">
        <w:rPr>
          <w:rFonts w:ascii="Times New Roman" w:hAnsi="Times New Roman" w:cs="Times New Roman"/>
          <w:sz w:val="28"/>
          <w:szCs w:val="28"/>
        </w:rPr>
        <w:t xml:space="preserve">6. </w:t>
      </w:r>
      <w:r w:rsidR="0034344B" w:rsidRPr="0034344B">
        <w:rPr>
          <w:rFonts w:ascii="Times New Roman" w:hAnsi="Times New Roman" w:cs="Times New Roman"/>
          <w:sz w:val="28"/>
          <w:szCs w:val="28"/>
        </w:rPr>
        <w:t xml:space="preserve">Какой метод диагностики применяется с целью снижения степени субъективности в оценке тяжести состояния пациента с ХСН? </w:t>
      </w:r>
    </w:p>
    <w:p w:rsidR="005C7352" w:rsidRDefault="00B367E8" w:rsidP="00867A0B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7. </w:t>
      </w:r>
      <w:r w:rsidR="005C7352">
        <w:rPr>
          <w:rFonts w:ascii="Times New Roman" w:hAnsi="Times New Roman" w:cs="Times New Roman"/>
          <w:sz w:val="28"/>
          <w:szCs w:val="28"/>
        </w:rPr>
        <w:t>Как интерпретируется тест с шестиминутной ходьбой?</w:t>
      </w:r>
    </w:p>
    <w:p w:rsidR="00257A93" w:rsidRDefault="005C7352" w:rsidP="00433F0A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 </w:t>
      </w:r>
      <w:r w:rsidR="001F60E6">
        <w:rPr>
          <w:rFonts w:ascii="Times New Roman" w:hAnsi="Times New Roman" w:cs="Times New Roman"/>
          <w:sz w:val="28"/>
          <w:szCs w:val="28"/>
        </w:rPr>
        <w:t>8</w:t>
      </w:r>
      <w:r w:rsidR="00B367E8" w:rsidRPr="001034BE">
        <w:rPr>
          <w:rFonts w:ascii="Times New Roman" w:hAnsi="Times New Roman" w:cs="Times New Roman"/>
          <w:sz w:val="28"/>
          <w:szCs w:val="28"/>
        </w:rPr>
        <w:t>.</w:t>
      </w:r>
      <w:r w:rsidR="00433F0A">
        <w:rPr>
          <w:rFonts w:ascii="Times New Roman" w:hAnsi="Times New Roman" w:cs="Times New Roman"/>
          <w:sz w:val="28"/>
          <w:szCs w:val="28"/>
        </w:rPr>
        <w:t xml:space="preserve"> </w:t>
      </w:r>
      <w:r w:rsidR="007A23C5">
        <w:rPr>
          <w:rFonts w:ascii="Times New Roman" w:hAnsi="Times New Roman" w:cs="Times New Roman"/>
          <w:sz w:val="28"/>
          <w:szCs w:val="28"/>
        </w:rPr>
        <w:t>Каков</w:t>
      </w:r>
      <w:r w:rsidR="00B367E8" w:rsidRPr="001034BE">
        <w:rPr>
          <w:rFonts w:ascii="Times New Roman" w:hAnsi="Times New Roman" w:cs="Times New Roman"/>
          <w:sz w:val="28"/>
          <w:szCs w:val="28"/>
        </w:rPr>
        <w:t xml:space="preserve">  </w:t>
      </w:r>
      <w:r w:rsidR="001F60E6">
        <w:rPr>
          <w:rFonts w:ascii="Times New Roman" w:hAnsi="Times New Roman" w:cs="Times New Roman"/>
          <w:sz w:val="28"/>
          <w:szCs w:val="28"/>
        </w:rPr>
        <w:t xml:space="preserve">алгоритм </w:t>
      </w:r>
      <w:r w:rsidR="007A23C5"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1F60E6">
        <w:rPr>
          <w:rFonts w:ascii="Times New Roman" w:hAnsi="Times New Roman" w:cs="Times New Roman"/>
          <w:sz w:val="28"/>
          <w:szCs w:val="28"/>
        </w:rPr>
        <w:t>осмотра пациента</w:t>
      </w:r>
      <w:r w:rsidR="007A23C5">
        <w:rPr>
          <w:rFonts w:ascii="Times New Roman" w:hAnsi="Times New Roman" w:cs="Times New Roman"/>
          <w:sz w:val="28"/>
          <w:szCs w:val="28"/>
        </w:rPr>
        <w:t xml:space="preserve"> с ХСН?</w:t>
      </w:r>
    </w:p>
    <w:p w:rsidR="00433F0A" w:rsidRDefault="00257A93" w:rsidP="00433F0A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9.Как проводится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физикальное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исследование </w:t>
      </w:r>
      <w:r w:rsidR="0061648F">
        <w:rPr>
          <w:rFonts w:ascii="Times New Roman" w:hAnsi="Times New Roman" w:cs="Times New Roman"/>
          <w:sz w:val="28"/>
          <w:szCs w:val="28"/>
        </w:rPr>
        <w:t>сердца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61648F" w:rsidRDefault="0061648F" w:rsidP="00433F0A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какой последовательности проводится аускультация сердца?</w:t>
      </w:r>
    </w:p>
    <w:p w:rsidR="006D02DE" w:rsidRDefault="006D02DE" w:rsidP="00433F0A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Какой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аускультативный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признак подтверждает артериальную гипертензию и гипертрофию левого желудочка?</w:t>
      </w:r>
    </w:p>
    <w:p w:rsidR="006D02DE" w:rsidRDefault="006D02DE" w:rsidP="00433F0A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Какие признаки застоя в малом круге могут выявляться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физикальном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исследовании?</w:t>
      </w:r>
    </w:p>
    <w:p w:rsidR="006D02DE" w:rsidRDefault="006D02DE" w:rsidP="00433F0A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Какое АД считается нормальным и одновременно </w:t>
      </w:r>
      <w:r w:rsidR="00E63BD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целевым</w:t>
      </w:r>
      <w:r w:rsidR="00E63BD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B367E8" w:rsidRPr="001034BE" w:rsidRDefault="00B367E8" w:rsidP="00433F0A">
      <w:pPr>
        <w:pStyle w:val="a3"/>
        <w:tabs>
          <w:tab w:val="left" w:pos="15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3F0A">
        <w:rPr>
          <w:rFonts w:ascii="Times New Roman" w:hAnsi="Times New Roman" w:cs="Times New Roman"/>
          <w:b/>
          <w:sz w:val="28"/>
          <w:szCs w:val="28"/>
        </w:rPr>
        <w:t>Эталоны ответов к заданиям</w:t>
      </w:r>
      <w:r w:rsidR="00433F0A" w:rsidRPr="00433F0A">
        <w:rPr>
          <w:rFonts w:ascii="Times New Roman" w:hAnsi="Times New Roman" w:cs="Times New Roman"/>
          <w:b/>
          <w:sz w:val="28"/>
          <w:szCs w:val="28"/>
        </w:rPr>
        <w:t xml:space="preserve"> устного опроса</w:t>
      </w:r>
      <w:r w:rsidRPr="00433F0A">
        <w:rPr>
          <w:rFonts w:ascii="Times New Roman" w:hAnsi="Times New Roman" w:cs="Times New Roman"/>
          <w:b/>
          <w:sz w:val="28"/>
          <w:szCs w:val="28"/>
        </w:rPr>
        <w:t>:</w:t>
      </w:r>
    </w:p>
    <w:p w:rsidR="00867A0B" w:rsidRPr="00867A0B" w:rsidRDefault="00B21E7D" w:rsidP="00002E0D">
      <w:pPr>
        <w:pStyle w:val="a3"/>
        <w:numPr>
          <w:ilvl w:val="0"/>
          <w:numId w:val="7"/>
        </w:numPr>
        <w:tabs>
          <w:tab w:val="left" w:pos="1134"/>
        </w:tabs>
        <w:spacing w:after="137" w:line="360" w:lineRule="auto"/>
        <w:ind w:right="20"/>
        <w:jc w:val="both"/>
        <w:rPr>
          <w:sz w:val="28"/>
          <w:szCs w:val="28"/>
        </w:rPr>
      </w:pPr>
      <w:r w:rsidRPr="00867A0B">
        <w:rPr>
          <w:rFonts w:ascii="Times New Roman" w:hAnsi="Times New Roman"/>
          <w:sz w:val="28"/>
          <w:szCs w:val="28"/>
        </w:rPr>
        <w:t xml:space="preserve">Хроническая сердечная недостаточность (ХСН) - это нарушение структуры или функции сердца, в результате которого сердце не в состоянии удовлетворить потребности организма в кислороде при нормальном давлении наполнения сердца и это возможно лишь ценой повышения давления наполнения сердца. </w:t>
      </w:r>
    </w:p>
    <w:p w:rsidR="008A43FF" w:rsidRPr="00867A0B" w:rsidRDefault="00B21E7D" w:rsidP="00002E0D">
      <w:pPr>
        <w:pStyle w:val="a3"/>
        <w:numPr>
          <w:ilvl w:val="0"/>
          <w:numId w:val="7"/>
        </w:numPr>
        <w:tabs>
          <w:tab w:val="left" w:pos="1134"/>
        </w:tabs>
        <w:spacing w:after="137" w:line="360" w:lineRule="auto"/>
        <w:ind w:right="20"/>
        <w:jc w:val="both"/>
        <w:rPr>
          <w:sz w:val="28"/>
          <w:szCs w:val="28"/>
        </w:rPr>
      </w:pPr>
      <w:r w:rsidRPr="00867A0B">
        <w:rPr>
          <w:rFonts w:ascii="Times New Roman" w:hAnsi="Times New Roman"/>
          <w:sz w:val="28"/>
          <w:szCs w:val="28"/>
        </w:rPr>
        <w:t xml:space="preserve">Чаще всего сердечная недостаточность является следствием артериальной гипертонии, ишемической болезни сердца, острого инфаркта миокарда, сахарного диабета, пороков сердца и других причин, а также их сочетания. </w:t>
      </w:r>
    </w:p>
    <w:p w:rsidR="00433F0A" w:rsidRPr="00433F0A" w:rsidRDefault="00B21E7D" w:rsidP="00F37D06">
      <w:pPr>
        <w:pStyle w:val="a3"/>
        <w:numPr>
          <w:ilvl w:val="0"/>
          <w:numId w:val="7"/>
        </w:numPr>
        <w:tabs>
          <w:tab w:val="left" w:pos="1134"/>
        </w:tabs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F0A">
        <w:rPr>
          <w:rStyle w:val="a4"/>
          <w:rFonts w:eastAsia="Calibri"/>
          <w:i w:val="0"/>
          <w:sz w:val="28"/>
          <w:szCs w:val="28"/>
        </w:rPr>
        <w:t>Клинические проявления</w:t>
      </w:r>
      <w:r w:rsidRPr="00433F0A">
        <w:rPr>
          <w:rFonts w:ascii="Times New Roman" w:hAnsi="Times New Roman"/>
          <w:sz w:val="28"/>
          <w:szCs w:val="28"/>
        </w:rPr>
        <w:t xml:space="preserve"> ХСН условно можно разде</w:t>
      </w:r>
      <w:r w:rsidRPr="00433F0A">
        <w:rPr>
          <w:rFonts w:ascii="Times New Roman" w:hAnsi="Times New Roman"/>
          <w:sz w:val="28"/>
          <w:szCs w:val="28"/>
        </w:rPr>
        <w:softHyphen/>
        <w:t xml:space="preserve">лить на две группы симптомов. Первая группа симптомов обусловлена низким кровотоком </w:t>
      </w:r>
      <w:r w:rsidR="00DD5705" w:rsidRPr="00433F0A">
        <w:rPr>
          <w:rFonts w:ascii="Times New Roman" w:hAnsi="Times New Roman"/>
          <w:sz w:val="28"/>
          <w:szCs w:val="28"/>
        </w:rPr>
        <w:t>-</w:t>
      </w:r>
      <w:r w:rsidRPr="00433F0A">
        <w:rPr>
          <w:rFonts w:ascii="Times New Roman" w:hAnsi="Times New Roman"/>
          <w:sz w:val="28"/>
          <w:szCs w:val="28"/>
        </w:rPr>
        <w:t xml:space="preserve"> артериальная гипотензия, затуманенность сознания, ишемия кишечника, почеч</w:t>
      </w:r>
      <w:r w:rsidRPr="00433F0A">
        <w:rPr>
          <w:rFonts w:ascii="Times New Roman" w:hAnsi="Times New Roman"/>
          <w:sz w:val="28"/>
          <w:szCs w:val="28"/>
        </w:rPr>
        <w:softHyphen/>
        <w:t>ная недостаточность и другие проявления снижен</w:t>
      </w:r>
      <w:r w:rsidRPr="00433F0A">
        <w:rPr>
          <w:rFonts w:ascii="Times New Roman" w:hAnsi="Times New Roman"/>
          <w:sz w:val="28"/>
          <w:szCs w:val="28"/>
        </w:rPr>
        <w:softHyphen/>
        <w:t>ной перфузии тканей. Вторая группа симптомов является следствием объемной перегрузки, включая проявления ле</w:t>
      </w:r>
      <w:r w:rsidRPr="00433F0A">
        <w:rPr>
          <w:rFonts w:ascii="Times New Roman" w:hAnsi="Times New Roman"/>
          <w:sz w:val="28"/>
          <w:szCs w:val="28"/>
        </w:rPr>
        <w:softHyphen/>
        <w:t xml:space="preserve">гочного застоя. Это </w:t>
      </w:r>
      <w:r w:rsidRPr="00433F0A">
        <w:rPr>
          <w:rFonts w:ascii="Times New Roman" w:hAnsi="Times New Roman"/>
          <w:sz w:val="28"/>
          <w:szCs w:val="28"/>
        </w:rPr>
        <w:lastRenderedPageBreak/>
        <w:t xml:space="preserve">пароксизмальная ночная одышка, </w:t>
      </w:r>
      <w:proofErr w:type="spellStart"/>
      <w:r w:rsidRPr="00433F0A">
        <w:rPr>
          <w:rFonts w:ascii="Times New Roman" w:hAnsi="Times New Roman"/>
          <w:sz w:val="28"/>
          <w:szCs w:val="28"/>
        </w:rPr>
        <w:t>ортопноэ</w:t>
      </w:r>
      <w:proofErr w:type="spellEnd"/>
      <w:r w:rsidRPr="00433F0A">
        <w:rPr>
          <w:rFonts w:ascii="Times New Roman" w:hAnsi="Times New Roman"/>
          <w:sz w:val="28"/>
          <w:szCs w:val="28"/>
        </w:rPr>
        <w:t>, застой в печени, асцит, периферические отеки и другие. Дополнительно у больных с ХСН могут быть призна</w:t>
      </w:r>
      <w:r w:rsidRPr="00433F0A">
        <w:rPr>
          <w:rFonts w:ascii="Times New Roman" w:hAnsi="Times New Roman"/>
          <w:sz w:val="28"/>
          <w:szCs w:val="28"/>
        </w:rPr>
        <w:softHyphen/>
        <w:t>ки нарушения функции нервной системы — быстрая утом</w:t>
      </w:r>
      <w:r w:rsidRPr="00433F0A">
        <w:rPr>
          <w:rFonts w:ascii="Times New Roman" w:hAnsi="Times New Roman"/>
          <w:sz w:val="28"/>
          <w:szCs w:val="28"/>
        </w:rPr>
        <w:softHyphen/>
        <w:t>ляемость, головные боли, головокружение, обмороки, на</w:t>
      </w:r>
      <w:r w:rsidRPr="00433F0A">
        <w:rPr>
          <w:rFonts w:ascii="Times New Roman" w:hAnsi="Times New Roman"/>
          <w:sz w:val="28"/>
          <w:szCs w:val="28"/>
        </w:rPr>
        <w:softHyphen/>
        <w:t xml:space="preserve">рушение сна, раздражительность, чувство страха, плохое настроение. Со стороны желудочно-кишечного тракта — снижение аппетита, тошнота, тяжесть и боли в </w:t>
      </w:r>
      <w:proofErr w:type="spellStart"/>
      <w:r w:rsidRPr="00433F0A">
        <w:rPr>
          <w:rFonts w:ascii="Times New Roman" w:hAnsi="Times New Roman"/>
          <w:sz w:val="28"/>
          <w:szCs w:val="28"/>
        </w:rPr>
        <w:t>эпигастральной</w:t>
      </w:r>
      <w:proofErr w:type="spellEnd"/>
      <w:r w:rsidRPr="00433F0A">
        <w:rPr>
          <w:rFonts w:ascii="Times New Roman" w:hAnsi="Times New Roman"/>
          <w:sz w:val="28"/>
          <w:szCs w:val="28"/>
        </w:rPr>
        <w:t xml:space="preserve"> области.</w:t>
      </w:r>
      <w:r w:rsidRPr="00433F0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33F0A" w:rsidRPr="00433F0A" w:rsidRDefault="00DD5705" w:rsidP="00375294">
      <w:pPr>
        <w:pStyle w:val="a3"/>
        <w:numPr>
          <w:ilvl w:val="0"/>
          <w:numId w:val="7"/>
        </w:numPr>
        <w:tabs>
          <w:tab w:val="left" w:pos="1134"/>
        </w:tabs>
        <w:spacing w:after="0" w:line="360" w:lineRule="auto"/>
        <w:ind w:left="0" w:right="2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3F0A">
        <w:rPr>
          <w:rFonts w:ascii="Times New Roman" w:hAnsi="Times New Roman"/>
          <w:sz w:val="28"/>
          <w:szCs w:val="28"/>
        </w:rPr>
        <w:t xml:space="preserve">Основной </w:t>
      </w:r>
      <w:r w:rsidR="008A43FF" w:rsidRPr="00433F0A">
        <w:rPr>
          <w:rFonts w:ascii="Times New Roman" w:hAnsi="Times New Roman"/>
          <w:sz w:val="28"/>
          <w:szCs w:val="28"/>
        </w:rPr>
        <w:t xml:space="preserve">инструментальный </w:t>
      </w:r>
      <w:r w:rsidRPr="00433F0A">
        <w:rPr>
          <w:rFonts w:ascii="Times New Roman" w:hAnsi="Times New Roman"/>
          <w:sz w:val="28"/>
          <w:szCs w:val="28"/>
        </w:rPr>
        <w:t>метод диагностики</w:t>
      </w:r>
      <w:r w:rsidR="008A43FF" w:rsidRPr="00433F0A">
        <w:rPr>
          <w:rFonts w:ascii="Times New Roman" w:hAnsi="Times New Roman"/>
          <w:sz w:val="28"/>
          <w:szCs w:val="28"/>
        </w:rPr>
        <w:t xml:space="preserve"> ХС</w:t>
      </w:r>
      <w:proofErr w:type="gramStart"/>
      <w:r w:rsidR="008A43FF" w:rsidRPr="00433F0A">
        <w:rPr>
          <w:rFonts w:ascii="Times New Roman" w:hAnsi="Times New Roman"/>
          <w:sz w:val="28"/>
          <w:szCs w:val="28"/>
        </w:rPr>
        <w:t>Н</w:t>
      </w:r>
      <w:r w:rsidRPr="00433F0A">
        <w:rPr>
          <w:rFonts w:ascii="Times New Roman" w:hAnsi="Times New Roman"/>
          <w:sz w:val="28"/>
          <w:szCs w:val="28"/>
        </w:rPr>
        <w:t>-</w:t>
      </w:r>
      <w:proofErr w:type="gramEnd"/>
      <w:r w:rsidRPr="00433F0A">
        <w:rPr>
          <w:rFonts w:ascii="Times New Roman" w:hAnsi="Times New Roman"/>
          <w:sz w:val="28"/>
          <w:szCs w:val="28"/>
        </w:rPr>
        <w:t xml:space="preserve"> эхокардиография- УЗИ сердца. ХСН и ее тяжесть ассоциируют со снижением сократительной спо</w:t>
      </w:r>
      <w:r w:rsidRPr="00433F0A">
        <w:rPr>
          <w:rFonts w:ascii="Times New Roman" w:hAnsi="Times New Roman"/>
          <w:sz w:val="28"/>
          <w:szCs w:val="28"/>
        </w:rPr>
        <w:softHyphen/>
        <w:t>собности сердца, которую оце</w:t>
      </w:r>
      <w:r w:rsidRPr="00433F0A">
        <w:rPr>
          <w:rFonts w:ascii="Times New Roman" w:hAnsi="Times New Roman"/>
          <w:sz w:val="28"/>
          <w:szCs w:val="28"/>
        </w:rPr>
        <w:softHyphen/>
        <w:t xml:space="preserve">нивают по величине фракции выброса левого желудочка - основного показателя </w:t>
      </w:r>
      <w:r w:rsidR="008A43FF" w:rsidRPr="00433F0A">
        <w:rPr>
          <w:rFonts w:ascii="Times New Roman" w:hAnsi="Times New Roman"/>
          <w:sz w:val="28"/>
          <w:szCs w:val="28"/>
        </w:rPr>
        <w:t>работы</w:t>
      </w:r>
      <w:r w:rsidRPr="00433F0A">
        <w:rPr>
          <w:rFonts w:ascii="Times New Roman" w:hAnsi="Times New Roman"/>
          <w:sz w:val="28"/>
          <w:szCs w:val="28"/>
        </w:rPr>
        <w:t xml:space="preserve"> левого желудочка, имеющего прогно</w:t>
      </w:r>
      <w:r w:rsidRPr="00433F0A">
        <w:rPr>
          <w:rFonts w:ascii="Times New Roman" w:hAnsi="Times New Roman"/>
          <w:sz w:val="28"/>
          <w:szCs w:val="28"/>
        </w:rPr>
        <w:softHyphen/>
        <w:t xml:space="preserve">стическое значение: чем </w:t>
      </w:r>
      <w:r w:rsidR="008A43FF" w:rsidRPr="00433F0A">
        <w:rPr>
          <w:rFonts w:ascii="Times New Roman" w:hAnsi="Times New Roman"/>
          <w:sz w:val="28"/>
          <w:szCs w:val="28"/>
        </w:rPr>
        <w:t xml:space="preserve">он </w:t>
      </w:r>
      <w:r w:rsidRPr="00433F0A">
        <w:rPr>
          <w:rFonts w:ascii="Times New Roman" w:hAnsi="Times New Roman"/>
          <w:sz w:val="28"/>
          <w:szCs w:val="28"/>
        </w:rPr>
        <w:t xml:space="preserve">меньше, тем хуже прогноз. </w:t>
      </w:r>
      <w:r w:rsidR="008A43FF" w:rsidRPr="00433F0A">
        <w:rPr>
          <w:rFonts w:ascii="Times New Roman" w:eastAsia="Times New Roman" w:hAnsi="Times New Roman"/>
          <w:sz w:val="28"/>
          <w:szCs w:val="28"/>
          <w:lang w:eastAsia="ru-RU"/>
        </w:rPr>
        <w:t xml:space="preserve">На снижение систолической функции левого желудочка указывает фракция выброса меньше 40%. </w:t>
      </w:r>
      <w:r w:rsidRPr="00433F0A">
        <w:rPr>
          <w:rFonts w:ascii="Times New Roman" w:hAnsi="Times New Roman"/>
          <w:sz w:val="28"/>
          <w:szCs w:val="28"/>
        </w:rPr>
        <w:t>У здорового человека этот показатель более 50%.</w:t>
      </w:r>
    </w:p>
    <w:p w:rsidR="00433F0A" w:rsidRPr="00433F0A" w:rsidRDefault="008A43FF" w:rsidP="00375294">
      <w:pPr>
        <w:pStyle w:val="a3"/>
        <w:numPr>
          <w:ilvl w:val="0"/>
          <w:numId w:val="7"/>
        </w:numPr>
        <w:tabs>
          <w:tab w:val="left" w:pos="1134"/>
        </w:tabs>
        <w:spacing w:after="0" w:line="360" w:lineRule="auto"/>
        <w:ind w:left="0" w:right="2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3F0A">
        <w:rPr>
          <w:rFonts w:ascii="Times New Roman" w:hAnsi="Times New Roman" w:cs="Times New Roman"/>
          <w:sz w:val="28"/>
          <w:szCs w:val="28"/>
        </w:rPr>
        <w:t>Для описания выраженности симптомов хронической сердечной недостаточности  используют функциональные классы Нью-Йоркской кардиологиче</w:t>
      </w:r>
      <w:r w:rsidRPr="00433F0A">
        <w:rPr>
          <w:rFonts w:ascii="Times New Roman" w:hAnsi="Times New Roman" w:cs="Times New Roman"/>
          <w:sz w:val="28"/>
          <w:szCs w:val="28"/>
        </w:rPr>
        <w:softHyphen/>
        <w:t xml:space="preserve">ской ассоциации. </w:t>
      </w:r>
      <w:r w:rsidR="007153F0" w:rsidRPr="00433F0A">
        <w:rPr>
          <w:rFonts w:ascii="Times New Roman" w:hAnsi="Times New Roman" w:cs="Times New Roman"/>
          <w:sz w:val="28"/>
          <w:szCs w:val="28"/>
        </w:rPr>
        <w:t>Российским кардиологическим обществом эти</w:t>
      </w:r>
      <w:r w:rsidRPr="00433F0A">
        <w:rPr>
          <w:rFonts w:ascii="Times New Roman" w:hAnsi="Times New Roman" w:cs="Times New Roman"/>
          <w:sz w:val="28"/>
          <w:szCs w:val="28"/>
        </w:rPr>
        <w:t xml:space="preserve"> критерии приняты и в нашей стране</w:t>
      </w:r>
      <w:r w:rsidR="007153F0" w:rsidRPr="00433F0A">
        <w:rPr>
          <w:rFonts w:ascii="Times New Roman" w:hAnsi="Times New Roman" w:cs="Times New Roman"/>
          <w:sz w:val="28"/>
          <w:szCs w:val="28"/>
        </w:rPr>
        <w:t>.</w:t>
      </w:r>
      <w:r w:rsidR="0034344B" w:rsidRPr="00433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первом функциональном классе обычная физическая нагрузка не вызывает сильной усталости, сердцебиения и одышки, при второ</w:t>
      </w:r>
      <w:proofErr w:type="gramStart"/>
      <w:r w:rsidR="0034344B" w:rsidRPr="00433F0A">
        <w:rPr>
          <w:rFonts w:ascii="Times New Roman" w:eastAsia="Times New Roman" w:hAnsi="Times New Roman" w:cs="Times New Roman"/>
          <w:sz w:val="28"/>
          <w:szCs w:val="28"/>
          <w:lang w:eastAsia="ru-RU"/>
        </w:rPr>
        <w:t>м-</w:t>
      </w:r>
      <w:proofErr w:type="gramEnd"/>
      <w:r w:rsidR="0034344B" w:rsidRPr="00433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обычная физическая нагрузка вызывает усталость, сердцебиение или одышку. Значительное ограничение физической активности характерно для третьего функционального класса ХСН</w:t>
      </w:r>
      <w:r w:rsidR="0034344B" w:rsidRPr="00433F0A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 w:rsidR="0034344B" w:rsidRPr="00433F0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Симптомы сердечной недостаточности и стенокардия появляются в покое</w:t>
      </w:r>
      <w:r w:rsidR="0034344B" w:rsidRPr="00433F0A">
        <w:rPr>
          <w:rFonts w:ascii="Times New Roman" w:eastAsia="Times New Roman" w:hAnsi="Times New Roman" w:cs="Times New Roman"/>
          <w:sz w:val="28"/>
          <w:szCs w:val="28"/>
        </w:rPr>
        <w:t xml:space="preserve"> при четвертом ФК.</w:t>
      </w:r>
    </w:p>
    <w:p w:rsidR="0034344B" w:rsidRPr="00433F0A" w:rsidRDefault="0034344B" w:rsidP="00433F0A">
      <w:pPr>
        <w:pStyle w:val="a3"/>
        <w:numPr>
          <w:ilvl w:val="0"/>
          <w:numId w:val="7"/>
        </w:numPr>
        <w:tabs>
          <w:tab w:val="left" w:pos="1134"/>
        </w:tabs>
        <w:spacing w:after="0" w:line="360" w:lineRule="auto"/>
        <w:ind w:left="0" w:right="2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3F0A">
        <w:rPr>
          <w:rFonts w:ascii="Times New Roman" w:hAnsi="Times New Roman" w:cs="Times New Roman"/>
          <w:sz w:val="28"/>
          <w:szCs w:val="28"/>
        </w:rPr>
        <w:t xml:space="preserve"> Используется шестиминутный тест ходьбы ТШХ для оценки то</w:t>
      </w:r>
      <w:r w:rsidRPr="00433F0A">
        <w:rPr>
          <w:rFonts w:ascii="Times New Roman" w:hAnsi="Times New Roman" w:cs="Times New Roman"/>
          <w:sz w:val="28"/>
          <w:szCs w:val="28"/>
        </w:rPr>
        <w:softHyphen/>
        <w:t xml:space="preserve">лерантности больного к бытовой нагрузке, не требующей аппаратурного обеспечения. Суть метода состоит в том, что измеряется дистанция ходьбы в темпе, удобном для пациента, в течение 6 минут, причем если пациент вынужден остановиться, например, из-за слишком высокого для себя темпа, </w:t>
      </w:r>
      <w:r w:rsidRPr="00433F0A">
        <w:rPr>
          <w:rFonts w:ascii="Times New Roman" w:hAnsi="Times New Roman" w:cs="Times New Roman"/>
          <w:sz w:val="28"/>
          <w:szCs w:val="28"/>
        </w:rPr>
        <w:lastRenderedPageBreak/>
        <w:t xml:space="preserve">то эта пауза, в течение которой он отдыхает, также включается в </w:t>
      </w:r>
      <w:proofErr w:type="gramStart"/>
      <w:r w:rsidRPr="00433F0A">
        <w:rPr>
          <w:rFonts w:ascii="Times New Roman" w:hAnsi="Times New Roman" w:cs="Times New Roman"/>
          <w:sz w:val="28"/>
          <w:szCs w:val="28"/>
        </w:rPr>
        <w:t>заданные</w:t>
      </w:r>
      <w:proofErr w:type="gramEnd"/>
      <w:r w:rsidRPr="00433F0A">
        <w:rPr>
          <w:rFonts w:ascii="Times New Roman" w:hAnsi="Times New Roman" w:cs="Times New Roman"/>
          <w:sz w:val="28"/>
          <w:szCs w:val="28"/>
        </w:rPr>
        <w:t xml:space="preserve"> 6 минут теста. Таким образом, определение толерантности пациента к физической нагрузке возможно как на уровне фельдшерско-акушерского пункта, так и на уровне столичной клиники.    </w:t>
      </w:r>
    </w:p>
    <w:p w:rsidR="001F60E6" w:rsidRDefault="005C7352" w:rsidP="00433F0A">
      <w:pPr>
        <w:pStyle w:val="2"/>
        <w:numPr>
          <w:ilvl w:val="0"/>
          <w:numId w:val="7"/>
        </w:numPr>
        <w:shd w:val="clear" w:color="auto" w:fill="auto"/>
        <w:spacing w:before="0" w:line="360" w:lineRule="auto"/>
        <w:ind w:right="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Если пациент может пройти более 551м за 6 минут - у него нет хронической сердечной недостаточности.</w:t>
      </w:r>
      <w:r w:rsidR="0034344B">
        <w:rPr>
          <w:sz w:val="28"/>
          <w:szCs w:val="28"/>
        </w:rPr>
        <w:t xml:space="preserve"> </w:t>
      </w:r>
    </w:p>
    <w:p w:rsidR="001F60E6" w:rsidRPr="00634A07" w:rsidRDefault="001F60E6" w:rsidP="00433F0A">
      <w:pPr>
        <w:pStyle w:val="2"/>
        <w:shd w:val="clear" w:color="auto" w:fill="auto"/>
        <w:spacing w:before="0" w:line="360" w:lineRule="auto"/>
        <w:ind w:left="20" w:right="20" w:firstLine="709"/>
        <w:contextualSpacing/>
        <w:jc w:val="both"/>
        <w:rPr>
          <w:sz w:val="28"/>
          <w:szCs w:val="28"/>
        </w:rPr>
      </w:pPr>
      <w:r w:rsidRPr="00634A07">
        <w:rPr>
          <w:sz w:val="28"/>
          <w:szCs w:val="28"/>
        </w:rPr>
        <w:t>По стандартам</w:t>
      </w:r>
      <w:r>
        <w:rPr>
          <w:sz w:val="28"/>
          <w:szCs w:val="28"/>
        </w:rPr>
        <w:t xml:space="preserve"> </w:t>
      </w:r>
      <w:r w:rsidRPr="00634A07">
        <w:rPr>
          <w:sz w:val="28"/>
          <w:szCs w:val="28"/>
        </w:rPr>
        <w:t xml:space="preserve">пациенты с </w:t>
      </w:r>
      <w:r>
        <w:rPr>
          <w:sz w:val="28"/>
          <w:szCs w:val="28"/>
        </w:rPr>
        <w:t>Х</w:t>
      </w:r>
      <w:r w:rsidRPr="00634A07">
        <w:rPr>
          <w:sz w:val="28"/>
          <w:szCs w:val="28"/>
        </w:rPr>
        <w:t>СН за 6 минут способны пройти:</w:t>
      </w:r>
    </w:p>
    <w:p w:rsidR="001F60E6" w:rsidRPr="00634A07" w:rsidRDefault="001F60E6" w:rsidP="00433F0A">
      <w:pPr>
        <w:pStyle w:val="2"/>
        <w:numPr>
          <w:ilvl w:val="2"/>
          <w:numId w:val="12"/>
        </w:numPr>
        <w:shd w:val="clear" w:color="auto" w:fill="auto"/>
        <w:tabs>
          <w:tab w:val="left" w:pos="454"/>
        </w:tabs>
        <w:spacing w:before="0" w:line="360" w:lineRule="auto"/>
        <w:ind w:left="20" w:firstLine="709"/>
        <w:contextualSpacing/>
        <w:jc w:val="both"/>
        <w:rPr>
          <w:sz w:val="28"/>
          <w:szCs w:val="28"/>
        </w:rPr>
      </w:pPr>
      <w:r w:rsidRPr="00634A07">
        <w:rPr>
          <w:sz w:val="28"/>
          <w:szCs w:val="28"/>
        </w:rPr>
        <w:t>ФК — от 426 до 550 м;</w:t>
      </w:r>
    </w:p>
    <w:p w:rsidR="001F60E6" w:rsidRPr="00634A07" w:rsidRDefault="001F60E6" w:rsidP="00433F0A">
      <w:pPr>
        <w:pStyle w:val="2"/>
        <w:numPr>
          <w:ilvl w:val="2"/>
          <w:numId w:val="12"/>
        </w:numPr>
        <w:shd w:val="clear" w:color="auto" w:fill="auto"/>
        <w:tabs>
          <w:tab w:val="left" w:pos="540"/>
        </w:tabs>
        <w:spacing w:before="0" w:line="360" w:lineRule="auto"/>
        <w:ind w:left="20" w:firstLine="709"/>
        <w:contextualSpacing/>
        <w:jc w:val="both"/>
        <w:rPr>
          <w:sz w:val="28"/>
          <w:szCs w:val="28"/>
        </w:rPr>
      </w:pPr>
      <w:r w:rsidRPr="00634A07">
        <w:rPr>
          <w:sz w:val="28"/>
          <w:szCs w:val="28"/>
        </w:rPr>
        <w:t>ФК — от 300 до 425 м;</w:t>
      </w:r>
    </w:p>
    <w:p w:rsidR="001F60E6" w:rsidRPr="00634A07" w:rsidRDefault="001F60E6" w:rsidP="00433F0A">
      <w:pPr>
        <w:pStyle w:val="2"/>
        <w:numPr>
          <w:ilvl w:val="2"/>
          <w:numId w:val="12"/>
        </w:numPr>
        <w:shd w:val="clear" w:color="auto" w:fill="auto"/>
        <w:tabs>
          <w:tab w:val="left" w:pos="622"/>
        </w:tabs>
        <w:spacing w:before="0" w:line="360" w:lineRule="auto"/>
        <w:ind w:left="20" w:firstLine="709"/>
        <w:contextualSpacing/>
        <w:jc w:val="both"/>
        <w:rPr>
          <w:sz w:val="28"/>
          <w:szCs w:val="28"/>
        </w:rPr>
      </w:pPr>
      <w:r w:rsidRPr="00634A07">
        <w:rPr>
          <w:sz w:val="28"/>
          <w:szCs w:val="28"/>
        </w:rPr>
        <w:t>ФК — от 150 до 300 м;</w:t>
      </w:r>
    </w:p>
    <w:p w:rsidR="001F60E6" w:rsidRPr="00634A07" w:rsidRDefault="001F60E6" w:rsidP="00433F0A">
      <w:pPr>
        <w:pStyle w:val="2"/>
        <w:numPr>
          <w:ilvl w:val="2"/>
          <w:numId w:val="12"/>
        </w:numPr>
        <w:shd w:val="clear" w:color="auto" w:fill="auto"/>
        <w:tabs>
          <w:tab w:val="left" w:pos="612"/>
        </w:tabs>
        <w:spacing w:before="0" w:line="360" w:lineRule="auto"/>
        <w:ind w:left="20" w:firstLine="709"/>
        <w:contextualSpacing/>
        <w:jc w:val="both"/>
        <w:rPr>
          <w:sz w:val="28"/>
          <w:szCs w:val="28"/>
        </w:rPr>
      </w:pPr>
      <w:r w:rsidRPr="00634A07">
        <w:rPr>
          <w:sz w:val="28"/>
          <w:szCs w:val="28"/>
        </w:rPr>
        <w:t>ФК — менее 150 м.</w:t>
      </w:r>
    </w:p>
    <w:p w:rsidR="001F60E6" w:rsidRPr="001F60E6" w:rsidRDefault="001F60E6" w:rsidP="00433F0A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8.</w:t>
      </w:r>
      <w:r w:rsidR="007A23C5">
        <w:rPr>
          <w:rFonts w:ascii="Times New Roman" w:eastAsia="Times New Roman" w:hAnsi="Times New Roman"/>
          <w:sz w:val="28"/>
          <w:szCs w:val="28"/>
        </w:rPr>
        <w:t xml:space="preserve"> </w:t>
      </w:r>
      <w:r w:rsidRPr="001F60E6">
        <w:rPr>
          <w:rFonts w:ascii="Times New Roman" w:eastAsia="Times New Roman" w:hAnsi="Times New Roman"/>
          <w:sz w:val="28"/>
          <w:szCs w:val="28"/>
        </w:rPr>
        <w:t>Общий осмотр больного, в том числе кожных покровов, слизистых, подкожно-жировой клетчатки в направлении лицо - верхние конечности - нижние конечности - пояснично-крестцовая область для выявления:</w:t>
      </w:r>
    </w:p>
    <w:p w:rsidR="001F60E6" w:rsidRPr="001F60E6" w:rsidRDefault="001F60E6" w:rsidP="00433F0A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F60E6">
        <w:rPr>
          <w:rFonts w:ascii="Times New Roman" w:eastAsia="Times New Roman" w:hAnsi="Times New Roman"/>
          <w:sz w:val="28"/>
          <w:szCs w:val="28"/>
        </w:rPr>
        <w:t xml:space="preserve">-  бледности и </w:t>
      </w:r>
      <w:proofErr w:type="spellStart"/>
      <w:r w:rsidRPr="001F60E6">
        <w:rPr>
          <w:rFonts w:ascii="Times New Roman" w:eastAsia="Times New Roman" w:hAnsi="Times New Roman"/>
          <w:sz w:val="28"/>
          <w:szCs w:val="28"/>
        </w:rPr>
        <w:t>акроцианоза</w:t>
      </w:r>
      <w:proofErr w:type="spellEnd"/>
      <w:r w:rsidRPr="001F60E6">
        <w:rPr>
          <w:rFonts w:ascii="Times New Roman" w:eastAsia="Times New Roman" w:hAnsi="Times New Roman"/>
          <w:sz w:val="28"/>
          <w:szCs w:val="28"/>
        </w:rPr>
        <w:t xml:space="preserve"> кожных покровов, похолодания конечностей. </w:t>
      </w:r>
      <w:r w:rsidR="007A23C5">
        <w:rPr>
          <w:rFonts w:ascii="Times New Roman" w:eastAsia="Times New Roman" w:hAnsi="Times New Roman"/>
          <w:sz w:val="28"/>
          <w:szCs w:val="28"/>
        </w:rPr>
        <w:t>Эти</w:t>
      </w:r>
      <w:r w:rsidRPr="001F60E6">
        <w:rPr>
          <w:rFonts w:ascii="Times New Roman" w:eastAsia="Times New Roman" w:hAnsi="Times New Roman"/>
          <w:sz w:val="28"/>
          <w:szCs w:val="28"/>
        </w:rPr>
        <w:t xml:space="preserve"> симптомы при ХСН связаны с сужением периферических сосудов вследствие централизации кровотока, необходимой для поддержания кровоснабжения жизненно важных органов - мозга, сердца, почек;</w:t>
      </w:r>
    </w:p>
    <w:p w:rsidR="001F60E6" w:rsidRPr="001F60E6" w:rsidRDefault="001F60E6" w:rsidP="00433F0A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F60E6">
        <w:rPr>
          <w:rFonts w:ascii="Times New Roman" w:eastAsia="Times New Roman" w:hAnsi="Times New Roman"/>
          <w:sz w:val="28"/>
          <w:szCs w:val="28"/>
        </w:rPr>
        <w:t>- периферических отеков. При ХСН отеки чаще определяются на нижних конечностях как симметричные, мягкие, возникающие или усиливающиеся в дневное и вечернее время. Локализация их зависит от положения тела. У больных, соблюдающих постельный режим, отеки определяются в области крестца. Отеки на лице, кистях при ХСН возникают редко, обычно на поздних стадиях заболевания, когда имеются и внутриполостные отеки;</w:t>
      </w:r>
    </w:p>
    <w:p w:rsidR="001F60E6" w:rsidRDefault="001F60E6" w:rsidP="00433F0A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F60E6">
        <w:rPr>
          <w:rFonts w:ascii="Times New Roman" w:eastAsia="Times New Roman" w:hAnsi="Times New Roman"/>
          <w:sz w:val="28"/>
          <w:szCs w:val="28"/>
        </w:rPr>
        <w:t>- снижения тургора кожи и потери мышечной массы;</w:t>
      </w:r>
    </w:p>
    <w:p w:rsidR="0061648F" w:rsidRDefault="00257A93" w:rsidP="00580E2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9. </w:t>
      </w:r>
      <w:r w:rsidR="0099031E">
        <w:rPr>
          <w:rFonts w:ascii="Times New Roman" w:eastAsia="Times New Roman" w:hAnsi="Times New Roman"/>
          <w:sz w:val="28"/>
          <w:szCs w:val="28"/>
        </w:rPr>
        <w:t>Перво</w:t>
      </w:r>
      <w:proofErr w:type="gramStart"/>
      <w:r w:rsidR="0099031E">
        <w:rPr>
          <w:rFonts w:ascii="Times New Roman" w:eastAsia="Times New Roman" w:hAnsi="Times New Roman"/>
          <w:sz w:val="28"/>
          <w:szCs w:val="28"/>
        </w:rPr>
        <w:t>е-</w:t>
      </w:r>
      <w:proofErr w:type="gramEnd"/>
      <w:r w:rsidR="0099031E">
        <w:rPr>
          <w:rFonts w:ascii="Times New Roman" w:eastAsia="Times New Roman" w:hAnsi="Times New Roman"/>
          <w:sz w:val="28"/>
          <w:szCs w:val="28"/>
        </w:rPr>
        <w:t xml:space="preserve"> это и</w:t>
      </w:r>
      <w:r>
        <w:rPr>
          <w:rFonts w:ascii="Times New Roman" w:eastAsia="Times New Roman" w:hAnsi="Times New Roman"/>
          <w:sz w:val="28"/>
          <w:szCs w:val="28"/>
        </w:rPr>
        <w:t>сследование пульса- определение его свойств, при неритмичности- расчет дефицита пульса</w:t>
      </w:r>
      <w:r w:rsidR="00E63BDC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- разности между ЧСС и пульсом.</w:t>
      </w:r>
      <w:r w:rsidR="00580E28">
        <w:rPr>
          <w:rFonts w:ascii="Times New Roman" w:eastAsia="Times New Roman" w:hAnsi="Times New Roman"/>
          <w:sz w:val="28"/>
          <w:szCs w:val="28"/>
        </w:rPr>
        <w:t xml:space="preserve"> Определение верхушечного толчка и границ сердца. В норме верхушечный толчок локализуется в 5 </w:t>
      </w:r>
      <w:proofErr w:type="spellStart"/>
      <w:r w:rsidR="00580E28">
        <w:rPr>
          <w:rFonts w:ascii="Times New Roman" w:eastAsia="Times New Roman" w:hAnsi="Times New Roman"/>
          <w:sz w:val="28"/>
          <w:szCs w:val="28"/>
        </w:rPr>
        <w:t>межреберье</w:t>
      </w:r>
      <w:proofErr w:type="spellEnd"/>
      <w:r w:rsidR="00580E28">
        <w:rPr>
          <w:rFonts w:ascii="Times New Roman" w:eastAsia="Times New Roman" w:hAnsi="Times New Roman"/>
          <w:sz w:val="28"/>
          <w:szCs w:val="28"/>
        </w:rPr>
        <w:t xml:space="preserve"> на 1</w:t>
      </w:r>
      <w:r w:rsidR="0099031E">
        <w:rPr>
          <w:rFonts w:ascii="Times New Roman" w:eastAsia="Times New Roman" w:hAnsi="Times New Roman"/>
          <w:sz w:val="28"/>
          <w:szCs w:val="28"/>
        </w:rPr>
        <w:t xml:space="preserve"> </w:t>
      </w:r>
      <w:r w:rsidR="00580E28">
        <w:rPr>
          <w:rFonts w:ascii="Times New Roman" w:eastAsia="Times New Roman" w:hAnsi="Times New Roman"/>
          <w:sz w:val="28"/>
          <w:szCs w:val="28"/>
        </w:rPr>
        <w:t xml:space="preserve">см </w:t>
      </w:r>
      <w:proofErr w:type="spellStart"/>
      <w:r w:rsidR="00580E28">
        <w:rPr>
          <w:rFonts w:ascii="Times New Roman" w:eastAsia="Times New Roman" w:hAnsi="Times New Roman"/>
          <w:sz w:val="28"/>
          <w:szCs w:val="28"/>
        </w:rPr>
        <w:t>кнутри</w:t>
      </w:r>
      <w:proofErr w:type="spellEnd"/>
      <w:r w:rsidR="00580E28">
        <w:rPr>
          <w:rFonts w:ascii="Times New Roman" w:eastAsia="Times New Roman" w:hAnsi="Times New Roman"/>
          <w:sz w:val="28"/>
          <w:szCs w:val="28"/>
        </w:rPr>
        <w:t xml:space="preserve"> от </w:t>
      </w:r>
      <w:r w:rsidR="00E63BDC">
        <w:rPr>
          <w:rFonts w:ascii="Times New Roman" w:eastAsia="Times New Roman" w:hAnsi="Times New Roman"/>
          <w:sz w:val="28"/>
          <w:szCs w:val="28"/>
        </w:rPr>
        <w:t xml:space="preserve">левой </w:t>
      </w:r>
      <w:r w:rsidR="00580E28">
        <w:rPr>
          <w:rFonts w:ascii="Times New Roman" w:eastAsia="Times New Roman" w:hAnsi="Times New Roman"/>
          <w:sz w:val="28"/>
          <w:szCs w:val="28"/>
        </w:rPr>
        <w:t xml:space="preserve">среднеключичной линии, его смещение влево и вниз свидетельствует о </w:t>
      </w:r>
      <w:r w:rsidR="00580E28">
        <w:rPr>
          <w:rFonts w:ascii="Times New Roman" w:eastAsia="Times New Roman" w:hAnsi="Times New Roman"/>
          <w:sz w:val="28"/>
          <w:szCs w:val="28"/>
        </w:rPr>
        <w:lastRenderedPageBreak/>
        <w:t>гипертрофии левого желудочка.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580E28">
        <w:rPr>
          <w:rFonts w:ascii="Times New Roman" w:eastAsia="Times New Roman" w:hAnsi="Times New Roman"/>
          <w:sz w:val="28"/>
          <w:szCs w:val="28"/>
        </w:rPr>
        <w:t>П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>ерку</w:t>
      </w:r>
      <w:r w:rsidR="00580E28">
        <w:rPr>
          <w:rFonts w:ascii="Times New Roman" w:eastAsia="Times New Roman" w:hAnsi="Times New Roman"/>
          <w:sz w:val="28"/>
          <w:szCs w:val="28"/>
        </w:rPr>
        <w:t>торно</w:t>
      </w:r>
      <w:proofErr w:type="spellEnd"/>
      <w:r w:rsidR="00580E28">
        <w:rPr>
          <w:rFonts w:ascii="Times New Roman" w:eastAsia="Times New Roman" w:hAnsi="Times New Roman"/>
          <w:sz w:val="28"/>
          <w:szCs w:val="28"/>
        </w:rPr>
        <w:t xml:space="preserve"> определяются границы сердечной тупости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 xml:space="preserve"> - расширение границ сердца</w:t>
      </w:r>
      <w:r w:rsidR="00580E28">
        <w:rPr>
          <w:rFonts w:ascii="Times New Roman" w:eastAsia="Times New Roman" w:hAnsi="Times New Roman"/>
          <w:sz w:val="28"/>
          <w:szCs w:val="28"/>
        </w:rPr>
        <w:t xml:space="preserve"> влево подтверждает гипертрофию левого желудочка.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580E28">
        <w:rPr>
          <w:rFonts w:ascii="Times New Roman" w:eastAsia="Times New Roman" w:hAnsi="Times New Roman"/>
          <w:sz w:val="28"/>
          <w:szCs w:val="28"/>
        </w:rPr>
        <w:t>А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>ускульта</w:t>
      </w:r>
      <w:r w:rsidR="00580E28">
        <w:rPr>
          <w:rFonts w:ascii="Times New Roman" w:eastAsia="Times New Roman" w:hAnsi="Times New Roman"/>
          <w:sz w:val="28"/>
          <w:szCs w:val="28"/>
        </w:rPr>
        <w:t>тивно</w:t>
      </w:r>
      <w:proofErr w:type="spellEnd"/>
      <w:r w:rsidR="00580E28" w:rsidRPr="008D1732">
        <w:rPr>
          <w:rFonts w:ascii="Times New Roman" w:eastAsia="Times New Roman" w:hAnsi="Times New Roman"/>
          <w:sz w:val="28"/>
          <w:szCs w:val="28"/>
        </w:rPr>
        <w:t xml:space="preserve"> </w:t>
      </w:r>
      <w:r w:rsidR="00580E28">
        <w:rPr>
          <w:rFonts w:ascii="Times New Roman" w:eastAsia="Times New Roman" w:hAnsi="Times New Roman"/>
          <w:sz w:val="28"/>
          <w:szCs w:val="28"/>
        </w:rPr>
        <w:t xml:space="preserve">оцениваются 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>тоны</w:t>
      </w:r>
      <w:r w:rsidR="00580E28">
        <w:rPr>
          <w:rFonts w:ascii="Times New Roman" w:eastAsia="Times New Roman" w:hAnsi="Times New Roman"/>
          <w:sz w:val="28"/>
          <w:szCs w:val="28"/>
        </w:rPr>
        <w:t xml:space="preserve"> сердца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>, ЧСС</w:t>
      </w:r>
      <w:r w:rsidR="00580E28">
        <w:rPr>
          <w:rFonts w:ascii="Times New Roman" w:eastAsia="Times New Roman" w:hAnsi="Times New Roman"/>
          <w:sz w:val="28"/>
          <w:szCs w:val="28"/>
        </w:rPr>
        <w:t>, правильность ритма сердца</w:t>
      </w:r>
      <w:r w:rsidR="0061648F">
        <w:rPr>
          <w:rFonts w:ascii="Times New Roman" w:eastAsia="Times New Roman" w:hAnsi="Times New Roman"/>
          <w:sz w:val="28"/>
          <w:szCs w:val="28"/>
        </w:rPr>
        <w:t>.</w:t>
      </w:r>
    </w:p>
    <w:p w:rsidR="00580E28" w:rsidRDefault="0061648F" w:rsidP="00580E2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10. Всего пять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аускультативных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точек. </w:t>
      </w:r>
      <w:r w:rsidR="00E63BDC">
        <w:rPr>
          <w:rFonts w:ascii="Times New Roman" w:eastAsia="Times New Roman" w:hAnsi="Times New Roman"/>
          <w:sz w:val="28"/>
          <w:szCs w:val="28"/>
        </w:rPr>
        <w:t xml:space="preserve">Первая </w:t>
      </w:r>
      <w:r>
        <w:rPr>
          <w:rFonts w:ascii="Times New Roman" w:eastAsia="Times New Roman" w:hAnsi="Times New Roman"/>
          <w:sz w:val="28"/>
          <w:szCs w:val="28"/>
        </w:rPr>
        <w:t>- на верхушк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е</w:t>
      </w:r>
      <w:r w:rsidR="00E63BDC">
        <w:rPr>
          <w:rFonts w:ascii="Times New Roman" w:eastAsia="Times New Roman" w:hAnsi="Times New Roman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выслушивается митральный клапан, во втором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межреберье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справа</w:t>
      </w:r>
      <w:r w:rsidR="00E63BDC">
        <w:rPr>
          <w:rFonts w:ascii="Times New Roman" w:eastAsia="Times New Roman" w:hAnsi="Times New Roman"/>
          <w:sz w:val="28"/>
          <w:szCs w:val="28"/>
        </w:rPr>
        <w:t xml:space="preserve"> от грудины</w:t>
      </w:r>
      <w:r>
        <w:rPr>
          <w:rFonts w:ascii="Times New Roman" w:eastAsia="Times New Roman" w:hAnsi="Times New Roman"/>
          <w:sz w:val="28"/>
          <w:szCs w:val="28"/>
        </w:rPr>
        <w:t xml:space="preserve"> – аорта, во втором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межреберье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слева</w:t>
      </w:r>
      <w:r w:rsidR="00E63BDC">
        <w:rPr>
          <w:rFonts w:ascii="Times New Roman" w:eastAsia="Times New Roman" w:hAnsi="Times New Roman"/>
          <w:sz w:val="28"/>
          <w:szCs w:val="28"/>
        </w:rPr>
        <w:t xml:space="preserve"> от грудины </w:t>
      </w:r>
      <w:r>
        <w:rPr>
          <w:rFonts w:ascii="Times New Roman" w:eastAsia="Times New Roman" w:hAnsi="Times New Roman"/>
          <w:sz w:val="28"/>
          <w:szCs w:val="28"/>
        </w:rPr>
        <w:t xml:space="preserve">- легочная артерия, в области мечевидного отростка грудины- трехстворчатый клапан, </w:t>
      </w:r>
      <w:r w:rsidR="00E63BDC">
        <w:rPr>
          <w:rFonts w:ascii="Times New Roman" w:eastAsia="Times New Roman" w:hAnsi="Times New Roman"/>
          <w:sz w:val="28"/>
          <w:szCs w:val="28"/>
        </w:rPr>
        <w:t>пятая</w:t>
      </w:r>
      <w:r>
        <w:rPr>
          <w:rFonts w:ascii="Times New Roman" w:eastAsia="Times New Roman" w:hAnsi="Times New Roman"/>
          <w:sz w:val="28"/>
          <w:szCs w:val="28"/>
        </w:rPr>
        <w:t xml:space="preserve">- точка Боткина- 3-е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межреберье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слева</w:t>
      </w:r>
      <w:r w:rsidR="00E63BDC">
        <w:rPr>
          <w:rFonts w:ascii="Times New Roman" w:eastAsia="Times New Roman" w:hAnsi="Times New Roman"/>
          <w:sz w:val="28"/>
          <w:szCs w:val="28"/>
        </w:rPr>
        <w:t xml:space="preserve"> от грудины </w:t>
      </w:r>
      <w:r>
        <w:rPr>
          <w:rFonts w:ascii="Times New Roman" w:eastAsia="Times New Roman" w:hAnsi="Times New Roman"/>
          <w:sz w:val="28"/>
          <w:szCs w:val="28"/>
        </w:rPr>
        <w:t>- аорта.</w:t>
      </w:r>
    </w:p>
    <w:p w:rsidR="0061648F" w:rsidRPr="008D1732" w:rsidRDefault="0061648F" w:rsidP="00580E2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11. Акцент 2-го тона на аорте, то есть второй тон </w:t>
      </w:r>
      <w:r w:rsidR="0099031E">
        <w:rPr>
          <w:rFonts w:ascii="Times New Roman" w:eastAsia="Times New Roman" w:hAnsi="Times New Roman"/>
          <w:sz w:val="28"/>
          <w:szCs w:val="28"/>
        </w:rPr>
        <w:t xml:space="preserve">на аорте </w:t>
      </w:r>
      <w:r>
        <w:rPr>
          <w:rFonts w:ascii="Times New Roman" w:eastAsia="Times New Roman" w:hAnsi="Times New Roman"/>
          <w:sz w:val="28"/>
          <w:szCs w:val="28"/>
        </w:rPr>
        <w:t xml:space="preserve">более </w:t>
      </w:r>
      <w:r w:rsidR="00E63BDC">
        <w:rPr>
          <w:rFonts w:ascii="Times New Roman" w:eastAsia="Times New Roman" w:hAnsi="Times New Roman"/>
          <w:sz w:val="28"/>
          <w:szCs w:val="28"/>
        </w:rPr>
        <w:t>громкий</w:t>
      </w:r>
      <w:r>
        <w:rPr>
          <w:rFonts w:ascii="Times New Roman" w:eastAsia="Times New Roman" w:hAnsi="Times New Roman"/>
          <w:sz w:val="28"/>
          <w:szCs w:val="28"/>
        </w:rPr>
        <w:t>, чем на легочной артерии - это признак повышения давления в большом круге кровообращения, то есть артериальной гипертонии.</w:t>
      </w:r>
    </w:p>
    <w:p w:rsidR="00580E28" w:rsidRDefault="006D02DE" w:rsidP="006D02D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12. При п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>еркусс</w:t>
      </w:r>
      <w:proofErr w:type="gramStart"/>
      <w:r w:rsidR="00580E28" w:rsidRPr="008D1732">
        <w:rPr>
          <w:rFonts w:ascii="Times New Roman" w:eastAsia="Times New Roman" w:hAnsi="Times New Roman"/>
          <w:sz w:val="28"/>
          <w:szCs w:val="28"/>
        </w:rPr>
        <w:t>и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 xml:space="preserve"> и ау</w:t>
      </w:r>
      <w:proofErr w:type="gramEnd"/>
      <w:r w:rsidR="00580E28" w:rsidRPr="008D1732">
        <w:rPr>
          <w:rFonts w:ascii="Times New Roman" w:eastAsia="Times New Roman" w:hAnsi="Times New Roman"/>
          <w:sz w:val="28"/>
          <w:szCs w:val="28"/>
        </w:rPr>
        <w:t>скультаци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 xml:space="preserve"> легких - </w:t>
      </w:r>
      <w:r w:rsidR="00E63BDC">
        <w:rPr>
          <w:rFonts w:ascii="Times New Roman" w:eastAsia="Times New Roman" w:hAnsi="Times New Roman"/>
          <w:sz w:val="28"/>
          <w:szCs w:val="28"/>
        </w:rPr>
        <w:t>притупление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580E28" w:rsidRPr="008D1732">
        <w:rPr>
          <w:rFonts w:ascii="Times New Roman" w:eastAsia="Times New Roman" w:hAnsi="Times New Roman"/>
          <w:sz w:val="28"/>
          <w:szCs w:val="28"/>
        </w:rPr>
        <w:t>перкуторного</w:t>
      </w:r>
      <w:proofErr w:type="spellEnd"/>
      <w:r w:rsidR="00580E28" w:rsidRPr="008D1732">
        <w:rPr>
          <w:rFonts w:ascii="Times New Roman" w:eastAsia="Times New Roman" w:hAnsi="Times New Roman"/>
          <w:sz w:val="28"/>
          <w:szCs w:val="28"/>
        </w:rPr>
        <w:t xml:space="preserve"> звука</w:t>
      </w:r>
      <w:r w:rsidR="00580E28">
        <w:rPr>
          <w:rFonts w:ascii="Times New Roman" w:eastAsia="Times New Roman" w:hAnsi="Times New Roman"/>
          <w:sz w:val="28"/>
          <w:szCs w:val="28"/>
        </w:rPr>
        <w:t xml:space="preserve"> в нижних отделах</w:t>
      </w:r>
      <w:r w:rsidR="00E63BDC">
        <w:rPr>
          <w:rFonts w:ascii="Times New Roman" w:eastAsia="Times New Roman" w:hAnsi="Times New Roman"/>
          <w:sz w:val="28"/>
          <w:szCs w:val="28"/>
        </w:rPr>
        <w:t xml:space="preserve"> легких  и 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 xml:space="preserve"> влажные хрипы </w:t>
      </w:r>
      <w:r w:rsidR="00E63BDC">
        <w:rPr>
          <w:rFonts w:ascii="Times New Roman" w:eastAsia="Times New Roman" w:hAnsi="Times New Roman"/>
          <w:sz w:val="28"/>
          <w:szCs w:val="28"/>
        </w:rPr>
        <w:t xml:space="preserve">в нижних отделах легких  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>свидетельств</w:t>
      </w:r>
      <w:r w:rsidR="00E63BDC">
        <w:rPr>
          <w:rFonts w:ascii="Times New Roman" w:eastAsia="Times New Roman" w:hAnsi="Times New Roman"/>
          <w:sz w:val="28"/>
          <w:szCs w:val="28"/>
        </w:rPr>
        <w:t>уют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 xml:space="preserve"> о застое</w:t>
      </w:r>
      <w:r w:rsidR="00E63BDC">
        <w:rPr>
          <w:rFonts w:ascii="Times New Roman" w:eastAsia="Times New Roman" w:hAnsi="Times New Roman"/>
          <w:sz w:val="28"/>
          <w:szCs w:val="28"/>
        </w:rPr>
        <w:t xml:space="preserve"> в малом круге – это признаки  ХСН.</w:t>
      </w:r>
      <w:r w:rsidR="00580E28" w:rsidRPr="008D1732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257A93" w:rsidRPr="001F60E6" w:rsidRDefault="006D02DE" w:rsidP="006D02D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13. АД ниже 140/90 мм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рт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ст.</w:t>
      </w:r>
      <w:r w:rsidR="00E63BDC">
        <w:rPr>
          <w:rFonts w:ascii="Times New Roman" w:eastAsia="Times New Roman" w:hAnsi="Times New Roman"/>
          <w:sz w:val="28"/>
          <w:szCs w:val="28"/>
        </w:rPr>
        <w:t xml:space="preserve"> Термин «рабочее АД» в настоящее время не применяется. Целевым называется АД, к которому необходимо стремиться при лечении артериальной гипертензии.</w:t>
      </w:r>
    </w:p>
    <w:p w:rsidR="00B367E8" w:rsidRPr="001034BE" w:rsidRDefault="00B367E8" w:rsidP="00433F0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367E8" w:rsidRPr="001034BE" w:rsidRDefault="00B367E8" w:rsidP="00B367E8">
      <w:pPr>
        <w:pStyle w:val="a3"/>
        <w:spacing w:after="0" w:line="240" w:lineRule="auto"/>
        <w:ind w:left="108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7E8" w:rsidRPr="001034BE" w:rsidRDefault="00B367E8" w:rsidP="00B367E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>Изучение нового материала «</w:t>
      </w:r>
      <w:r w:rsidR="004C6D0C">
        <w:rPr>
          <w:rFonts w:ascii="Times New Roman" w:hAnsi="Times New Roman" w:cs="Times New Roman"/>
          <w:b/>
          <w:sz w:val="28"/>
          <w:szCs w:val="28"/>
        </w:rPr>
        <w:t>Лечение пациентов с хронической сердечной недостаточностью</w:t>
      </w:r>
      <w:r w:rsidRPr="001034BE">
        <w:rPr>
          <w:rFonts w:ascii="Times New Roman" w:hAnsi="Times New Roman" w:cs="Times New Roman"/>
          <w:b/>
          <w:sz w:val="28"/>
          <w:szCs w:val="28"/>
        </w:rPr>
        <w:t>»</w:t>
      </w:r>
    </w:p>
    <w:p w:rsidR="00B367E8" w:rsidRPr="001034BE" w:rsidRDefault="00B367E8" w:rsidP="00B367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034BE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B367E8" w:rsidRPr="001034BE" w:rsidRDefault="00B367E8" w:rsidP="00B367E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34BE">
        <w:rPr>
          <w:rFonts w:ascii="Times New Roman" w:hAnsi="Times New Roman" w:cs="Times New Roman"/>
          <w:b/>
          <w:i/>
          <w:sz w:val="28"/>
          <w:szCs w:val="28"/>
        </w:rPr>
        <w:t xml:space="preserve"> Введение</w:t>
      </w:r>
    </w:p>
    <w:p w:rsidR="00B367E8" w:rsidRPr="001034BE" w:rsidRDefault="00B367E8" w:rsidP="00B36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2860" w:rsidRPr="00D3373F" w:rsidRDefault="007A23C5" w:rsidP="00E52860">
      <w:pPr>
        <w:pStyle w:val="21"/>
        <w:shd w:val="clear" w:color="auto" w:fill="auto"/>
        <w:spacing w:after="0" w:line="360" w:lineRule="auto"/>
        <w:ind w:firstLine="709"/>
        <w:contextualSpacing/>
        <w:rPr>
          <w:rFonts w:ascii="Times New Roman" w:eastAsia="Calibri" w:hAnsi="Times New Roman"/>
          <w:bCs/>
          <w:sz w:val="28"/>
          <w:szCs w:val="28"/>
        </w:rPr>
      </w:pPr>
      <w:r w:rsidRPr="00E84C2C">
        <w:rPr>
          <w:rFonts w:ascii="Times New Roman" w:hAnsi="Times New Roman"/>
          <w:color w:val="000000"/>
          <w:sz w:val="28"/>
          <w:szCs w:val="28"/>
        </w:rPr>
        <w:t xml:space="preserve">Развитие </w:t>
      </w:r>
      <w:r>
        <w:rPr>
          <w:rFonts w:ascii="Times New Roman" w:hAnsi="Times New Roman"/>
          <w:color w:val="000000"/>
          <w:sz w:val="28"/>
          <w:szCs w:val="28"/>
        </w:rPr>
        <w:t>хронической сердечной недостаточности</w:t>
      </w:r>
      <w:r w:rsidRPr="00E84C2C">
        <w:rPr>
          <w:rFonts w:ascii="Times New Roman" w:hAnsi="Times New Roman"/>
          <w:color w:val="000000"/>
          <w:sz w:val="28"/>
          <w:szCs w:val="28"/>
        </w:rPr>
        <w:t xml:space="preserve"> существенно ухудшает качество жизни больных, что ограничивает многие стороны их полноценной жизни и неблагоприятно отражается на физической активности и социальном статусе. На качество жизни этих больных влияют социальная изоляция, депрессия, состояние тревожности.</w:t>
      </w:r>
      <w:r w:rsidRPr="00C742E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582C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582CAC">
        <w:rPr>
          <w:rFonts w:ascii="Times New Roman" w:hAnsi="Times New Roman"/>
          <w:sz w:val="28"/>
          <w:szCs w:val="28"/>
        </w:rPr>
        <w:t>равильн</w:t>
      </w:r>
      <w:r>
        <w:rPr>
          <w:rFonts w:ascii="Times New Roman" w:hAnsi="Times New Roman"/>
          <w:sz w:val="28"/>
          <w:szCs w:val="28"/>
        </w:rPr>
        <w:t>ая</w:t>
      </w:r>
      <w:r w:rsidRPr="00582CAC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я</w:t>
      </w:r>
      <w:r w:rsidRPr="00582CAC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медикаментозного</w:t>
      </w:r>
      <w:r w:rsidRPr="00582CAC">
        <w:rPr>
          <w:rFonts w:ascii="Times New Roman" w:hAnsi="Times New Roman"/>
          <w:sz w:val="28"/>
          <w:szCs w:val="28"/>
        </w:rPr>
        <w:t xml:space="preserve"> лечения, питания и физической активности пациентов</w:t>
      </w:r>
      <w:r>
        <w:rPr>
          <w:rFonts w:ascii="Times New Roman" w:hAnsi="Times New Roman"/>
          <w:sz w:val="28"/>
          <w:szCs w:val="28"/>
        </w:rPr>
        <w:t xml:space="preserve"> с ХСН</w:t>
      </w:r>
      <w:r w:rsidRPr="00582CAC">
        <w:rPr>
          <w:rFonts w:ascii="Times New Roman" w:hAnsi="Times New Roman"/>
          <w:sz w:val="28"/>
          <w:szCs w:val="28"/>
        </w:rPr>
        <w:t xml:space="preserve"> дает возможность добиться снижения риска смерти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lastRenderedPageBreak/>
        <w:t xml:space="preserve">частоты </w:t>
      </w:r>
      <w:r w:rsidRPr="00582CAC">
        <w:rPr>
          <w:rFonts w:ascii="Times New Roman" w:hAnsi="Times New Roman"/>
          <w:sz w:val="28"/>
          <w:szCs w:val="28"/>
        </w:rPr>
        <w:t>госпитализаци</w:t>
      </w:r>
      <w:r>
        <w:rPr>
          <w:rFonts w:ascii="Times New Roman" w:hAnsi="Times New Roman"/>
          <w:sz w:val="28"/>
          <w:szCs w:val="28"/>
        </w:rPr>
        <w:t>й и повышение качества жизни</w:t>
      </w:r>
      <w:r w:rsidRPr="00582CAC">
        <w:rPr>
          <w:rFonts w:ascii="Times New Roman" w:hAnsi="Times New Roman"/>
          <w:sz w:val="28"/>
          <w:szCs w:val="28"/>
        </w:rPr>
        <w:t xml:space="preserve">. </w:t>
      </w:r>
      <w:r w:rsidR="00E52860" w:rsidRPr="00D3373F">
        <w:rPr>
          <w:rStyle w:val="ab"/>
          <w:rFonts w:ascii="Times New Roman" w:hAnsi="Times New Roman"/>
          <w:i w:val="0"/>
          <w:sz w:val="28"/>
          <w:szCs w:val="28"/>
        </w:rPr>
        <w:t>Методы лечения и профилактики ХСН</w:t>
      </w:r>
      <w:r w:rsidR="00E52860" w:rsidRPr="00D3373F">
        <w:rPr>
          <w:rFonts w:ascii="Times New Roman" w:eastAsia="Calibri" w:hAnsi="Times New Roman"/>
          <w:bCs/>
          <w:sz w:val="28"/>
          <w:szCs w:val="28"/>
        </w:rPr>
        <w:t xml:space="preserve">. </w:t>
      </w:r>
    </w:p>
    <w:p w:rsidR="00E52860" w:rsidRPr="00E52860" w:rsidRDefault="00E52860" w:rsidP="00E52860">
      <w:pPr>
        <w:pStyle w:val="21"/>
        <w:numPr>
          <w:ilvl w:val="0"/>
          <w:numId w:val="9"/>
        </w:numPr>
        <w:shd w:val="clear" w:color="auto" w:fill="auto"/>
        <w:spacing w:after="0" w:line="360" w:lineRule="auto"/>
        <w:contextualSpacing/>
        <w:rPr>
          <w:rFonts w:ascii="Times New Roman" w:hAnsi="Times New Roman"/>
          <w:b/>
          <w:i/>
          <w:sz w:val="28"/>
          <w:szCs w:val="28"/>
        </w:rPr>
      </w:pPr>
      <w:r w:rsidRPr="00E52860">
        <w:rPr>
          <w:rFonts w:ascii="Times New Roman" w:hAnsi="Times New Roman"/>
          <w:b/>
          <w:i/>
          <w:sz w:val="28"/>
          <w:szCs w:val="28"/>
        </w:rPr>
        <w:t xml:space="preserve">Основная часть </w:t>
      </w:r>
    </w:p>
    <w:p w:rsidR="00E52860" w:rsidRPr="00E52860" w:rsidRDefault="00E52860" w:rsidP="009B60C6">
      <w:pPr>
        <w:pStyle w:val="21"/>
        <w:numPr>
          <w:ilvl w:val="1"/>
          <w:numId w:val="9"/>
        </w:numPr>
        <w:shd w:val="clear" w:color="auto" w:fill="auto"/>
        <w:spacing w:after="0" w:line="360" w:lineRule="auto"/>
        <w:ind w:left="709" w:firstLine="0"/>
        <w:contextualSpacing/>
        <w:rPr>
          <w:rFonts w:ascii="Times New Roman" w:hAnsi="Times New Roman"/>
          <w:sz w:val="28"/>
          <w:szCs w:val="28"/>
        </w:rPr>
      </w:pPr>
      <w:r w:rsidRPr="00E52860">
        <w:rPr>
          <w:rFonts w:ascii="Times New Roman" w:hAnsi="Times New Roman"/>
          <w:b/>
          <w:i/>
          <w:sz w:val="28"/>
          <w:szCs w:val="28"/>
        </w:rPr>
        <w:t>Задачи лечения пациентов с ХСН</w:t>
      </w:r>
    </w:p>
    <w:p w:rsidR="00E52860" w:rsidRPr="00E52860" w:rsidRDefault="00E52860" w:rsidP="00E52860">
      <w:pPr>
        <w:pStyle w:val="21"/>
        <w:shd w:val="clear" w:color="auto" w:fill="auto"/>
        <w:spacing w:after="0" w:line="360" w:lineRule="auto"/>
        <w:ind w:left="568" w:firstLine="0"/>
        <w:contextualSpacing/>
        <w:rPr>
          <w:rFonts w:ascii="Times New Roman" w:hAnsi="Times New Roman"/>
          <w:sz w:val="28"/>
          <w:szCs w:val="28"/>
        </w:rPr>
      </w:pPr>
      <w:r w:rsidRPr="00E52860">
        <w:rPr>
          <w:rFonts w:ascii="Times New Roman" w:hAnsi="Times New Roman"/>
          <w:sz w:val="28"/>
          <w:szCs w:val="28"/>
        </w:rPr>
        <w:t>В лечении каждого пациента ХСН важно добиваться не только устранения симптомов ХСН, но и уменьшения количества госпитализаций и улучшения прогноза. Снижение смертности и числа госпитализаций являются главными критериями эффективности терапевтических мероприятий. Для любого пациента чрезвычайно важно, чтобы проводимое лечение позволяло ему добиться устранения симптомов болезни, улучшало качество жизни. Можно сформулировать 6 очевидных задач при лече</w:t>
      </w:r>
      <w:r w:rsidRPr="00E52860">
        <w:rPr>
          <w:rFonts w:ascii="Times New Roman" w:hAnsi="Times New Roman"/>
          <w:sz w:val="28"/>
          <w:szCs w:val="28"/>
        </w:rPr>
        <w:softHyphen/>
        <w:t>нии ХСН:</w:t>
      </w:r>
    </w:p>
    <w:p w:rsidR="00E52860" w:rsidRPr="00EF6E90" w:rsidRDefault="00E52860" w:rsidP="00E52860">
      <w:pPr>
        <w:pStyle w:val="21"/>
        <w:shd w:val="clear" w:color="auto" w:fill="auto"/>
        <w:tabs>
          <w:tab w:val="left" w:pos="355"/>
        </w:tabs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</w:t>
      </w:r>
      <w:r w:rsidRPr="00EF6E90">
        <w:rPr>
          <w:rFonts w:ascii="Times New Roman" w:hAnsi="Times New Roman"/>
          <w:sz w:val="28"/>
          <w:szCs w:val="28"/>
        </w:rPr>
        <w:t xml:space="preserve">редотвращение развития </w:t>
      </w:r>
      <w:proofErr w:type="spellStart"/>
      <w:r w:rsidRPr="00EF6E90">
        <w:rPr>
          <w:rFonts w:ascii="Times New Roman" w:hAnsi="Times New Roman"/>
          <w:sz w:val="28"/>
          <w:szCs w:val="28"/>
        </w:rPr>
        <w:t>симптомной</w:t>
      </w:r>
      <w:proofErr w:type="spellEnd"/>
      <w:r w:rsidRPr="00EF6E90">
        <w:rPr>
          <w:rFonts w:ascii="Times New Roman" w:hAnsi="Times New Roman"/>
          <w:sz w:val="28"/>
          <w:szCs w:val="28"/>
        </w:rPr>
        <w:t xml:space="preserve"> ХСН (для I стадии ХСН);</w:t>
      </w:r>
    </w:p>
    <w:p w:rsidR="00E52860" w:rsidRPr="00EF6E90" w:rsidRDefault="00E52860" w:rsidP="00E52860">
      <w:pPr>
        <w:pStyle w:val="21"/>
        <w:shd w:val="clear" w:color="auto" w:fill="auto"/>
        <w:tabs>
          <w:tab w:val="left" w:pos="696"/>
        </w:tabs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2.У</w:t>
      </w:r>
      <w:r w:rsidRPr="00EF6E90">
        <w:rPr>
          <w:rFonts w:ascii="Times New Roman" w:hAnsi="Times New Roman"/>
          <w:sz w:val="28"/>
          <w:szCs w:val="28"/>
        </w:rPr>
        <w:t xml:space="preserve">странение симптомов ХСН (для стадий </w:t>
      </w:r>
      <w:r w:rsidRPr="00EF6E90">
        <w:rPr>
          <w:rFonts w:ascii="Times New Roman" w:hAnsi="Times New Roman"/>
          <w:sz w:val="28"/>
          <w:szCs w:val="28"/>
          <w:lang w:val="en-US" w:bidi="en-US"/>
        </w:rPr>
        <w:t>IIA</w:t>
      </w:r>
      <w:r w:rsidRPr="00EF6E90">
        <w:rPr>
          <w:rFonts w:ascii="Times New Roman" w:hAnsi="Times New Roman"/>
          <w:sz w:val="28"/>
          <w:szCs w:val="28"/>
          <w:lang w:bidi="en-US"/>
        </w:rPr>
        <w:t>-</w:t>
      </w:r>
      <w:r w:rsidRPr="00EF6E90">
        <w:rPr>
          <w:rFonts w:ascii="Times New Roman" w:hAnsi="Times New Roman"/>
          <w:sz w:val="28"/>
          <w:szCs w:val="28"/>
          <w:lang w:val="en-US" w:bidi="en-US"/>
        </w:rPr>
        <w:t>III</w:t>
      </w:r>
      <w:r w:rsidRPr="00EF6E90">
        <w:rPr>
          <w:rFonts w:ascii="Times New Roman" w:hAnsi="Times New Roman"/>
          <w:sz w:val="28"/>
          <w:szCs w:val="28"/>
          <w:lang w:bidi="en-US"/>
        </w:rPr>
        <w:t>),</w:t>
      </w:r>
    </w:p>
    <w:p w:rsidR="00E52860" w:rsidRPr="00EF6E90" w:rsidRDefault="00E52860" w:rsidP="00E52860">
      <w:pPr>
        <w:pStyle w:val="21"/>
        <w:shd w:val="clear" w:color="auto" w:fill="auto"/>
        <w:tabs>
          <w:tab w:val="left" w:pos="696"/>
        </w:tabs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3.З</w:t>
      </w:r>
      <w:r w:rsidRPr="00EF6E90">
        <w:rPr>
          <w:rFonts w:ascii="Times New Roman" w:hAnsi="Times New Roman"/>
          <w:sz w:val="28"/>
          <w:szCs w:val="28"/>
        </w:rPr>
        <w:t>амедление прогрессирования болезни путем защи</w:t>
      </w:r>
      <w:r w:rsidRPr="00EF6E90">
        <w:rPr>
          <w:rFonts w:ascii="Times New Roman" w:hAnsi="Times New Roman"/>
          <w:sz w:val="28"/>
          <w:szCs w:val="28"/>
        </w:rPr>
        <w:softHyphen/>
        <w:t xml:space="preserve">ты сердца и других органов-мишеней (мозг, почки, сосуды) (для стадий </w:t>
      </w:r>
      <w:r w:rsidRPr="00EF6E90">
        <w:rPr>
          <w:rFonts w:ascii="Times New Roman" w:hAnsi="Times New Roman"/>
          <w:sz w:val="28"/>
          <w:szCs w:val="28"/>
          <w:lang w:val="en-US" w:bidi="en-US"/>
        </w:rPr>
        <w:t>I</w:t>
      </w:r>
      <w:r w:rsidRPr="00EF6E90">
        <w:rPr>
          <w:rFonts w:ascii="Times New Roman" w:hAnsi="Times New Roman"/>
          <w:sz w:val="28"/>
          <w:szCs w:val="28"/>
          <w:lang w:bidi="en-US"/>
        </w:rPr>
        <w:t>-</w:t>
      </w:r>
      <w:r w:rsidRPr="00EF6E90">
        <w:rPr>
          <w:rFonts w:ascii="Times New Roman" w:hAnsi="Times New Roman"/>
          <w:sz w:val="28"/>
          <w:szCs w:val="28"/>
          <w:lang w:val="en-US" w:bidi="en-US"/>
        </w:rPr>
        <w:t>III</w:t>
      </w:r>
      <w:r w:rsidRPr="00EF6E90">
        <w:rPr>
          <w:rFonts w:ascii="Times New Roman" w:hAnsi="Times New Roman"/>
          <w:sz w:val="28"/>
          <w:szCs w:val="28"/>
          <w:lang w:bidi="en-US"/>
        </w:rPr>
        <w:t>);</w:t>
      </w:r>
    </w:p>
    <w:p w:rsidR="00E52860" w:rsidRPr="00EF6E90" w:rsidRDefault="00E52860" w:rsidP="00E52860">
      <w:pPr>
        <w:pStyle w:val="21"/>
        <w:shd w:val="clear" w:color="auto" w:fill="auto"/>
        <w:tabs>
          <w:tab w:val="left" w:pos="696"/>
        </w:tabs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4.У</w:t>
      </w:r>
      <w:r w:rsidRPr="00EF6E90">
        <w:rPr>
          <w:rFonts w:ascii="Times New Roman" w:hAnsi="Times New Roman"/>
          <w:sz w:val="28"/>
          <w:szCs w:val="28"/>
        </w:rPr>
        <w:t xml:space="preserve">лучшение качества жизни (для стадий </w:t>
      </w:r>
      <w:r w:rsidRPr="00EF6E90">
        <w:rPr>
          <w:rFonts w:ascii="Times New Roman" w:hAnsi="Times New Roman"/>
          <w:sz w:val="28"/>
          <w:szCs w:val="28"/>
          <w:lang w:val="en-US" w:bidi="en-US"/>
        </w:rPr>
        <w:t>IIA</w:t>
      </w:r>
      <w:r w:rsidRPr="00EF6E90">
        <w:rPr>
          <w:rFonts w:ascii="Times New Roman" w:hAnsi="Times New Roman"/>
          <w:sz w:val="28"/>
          <w:szCs w:val="28"/>
          <w:lang w:bidi="en-US"/>
        </w:rPr>
        <w:t>-</w:t>
      </w:r>
      <w:r w:rsidRPr="00EF6E90">
        <w:rPr>
          <w:rFonts w:ascii="Times New Roman" w:hAnsi="Times New Roman"/>
          <w:sz w:val="28"/>
          <w:szCs w:val="28"/>
          <w:lang w:val="en-US" w:bidi="en-US"/>
        </w:rPr>
        <w:t>III</w:t>
      </w:r>
      <w:r w:rsidRPr="00EF6E90">
        <w:rPr>
          <w:rFonts w:ascii="Times New Roman" w:hAnsi="Times New Roman"/>
          <w:sz w:val="28"/>
          <w:szCs w:val="28"/>
          <w:lang w:bidi="en-US"/>
        </w:rPr>
        <w:t>);</w:t>
      </w:r>
    </w:p>
    <w:p w:rsidR="00E52860" w:rsidRPr="00EF6E90" w:rsidRDefault="00E52860" w:rsidP="00E52860">
      <w:pPr>
        <w:pStyle w:val="21"/>
        <w:shd w:val="clear" w:color="auto" w:fill="auto"/>
        <w:tabs>
          <w:tab w:val="left" w:pos="696"/>
        </w:tabs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5.У</w:t>
      </w:r>
      <w:r w:rsidRPr="00EF6E90">
        <w:rPr>
          <w:rFonts w:ascii="Times New Roman" w:hAnsi="Times New Roman"/>
          <w:sz w:val="28"/>
          <w:szCs w:val="28"/>
        </w:rPr>
        <w:t xml:space="preserve">меньшение количества госпитализаций (и расходов) (для стадий </w:t>
      </w:r>
      <w:r w:rsidRPr="00EF6E90">
        <w:rPr>
          <w:rFonts w:ascii="Times New Roman" w:hAnsi="Times New Roman"/>
          <w:sz w:val="28"/>
          <w:szCs w:val="28"/>
          <w:lang w:val="en-US" w:bidi="en-US"/>
        </w:rPr>
        <w:t>I</w:t>
      </w:r>
      <w:r w:rsidRPr="00EF6E90">
        <w:rPr>
          <w:rFonts w:ascii="Times New Roman" w:hAnsi="Times New Roman"/>
          <w:sz w:val="28"/>
          <w:szCs w:val="28"/>
          <w:lang w:bidi="en-US"/>
        </w:rPr>
        <w:t>-</w:t>
      </w:r>
      <w:r w:rsidRPr="00EF6E90">
        <w:rPr>
          <w:rFonts w:ascii="Times New Roman" w:hAnsi="Times New Roman"/>
          <w:sz w:val="28"/>
          <w:szCs w:val="28"/>
          <w:lang w:val="en-US" w:bidi="en-US"/>
        </w:rPr>
        <w:t>III</w:t>
      </w:r>
      <w:r w:rsidRPr="00EF6E90">
        <w:rPr>
          <w:rFonts w:ascii="Times New Roman" w:hAnsi="Times New Roman"/>
          <w:sz w:val="28"/>
          <w:szCs w:val="28"/>
          <w:lang w:bidi="en-US"/>
        </w:rPr>
        <w:t>);</w:t>
      </w:r>
    </w:p>
    <w:p w:rsidR="00E52860" w:rsidRPr="00EF6E90" w:rsidRDefault="00E52860" w:rsidP="00E52860">
      <w:pPr>
        <w:pStyle w:val="21"/>
        <w:shd w:val="clear" w:color="auto" w:fill="auto"/>
        <w:tabs>
          <w:tab w:val="left" w:pos="696"/>
        </w:tabs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6.У</w:t>
      </w:r>
      <w:r w:rsidRPr="00EF6E90">
        <w:rPr>
          <w:rFonts w:ascii="Times New Roman" w:hAnsi="Times New Roman"/>
          <w:sz w:val="28"/>
          <w:szCs w:val="28"/>
        </w:rPr>
        <w:t xml:space="preserve">лучшение прогноза (для стадий </w:t>
      </w:r>
      <w:r w:rsidRPr="00EF6E90">
        <w:rPr>
          <w:rFonts w:ascii="Times New Roman" w:hAnsi="Times New Roman"/>
          <w:sz w:val="28"/>
          <w:szCs w:val="28"/>
          <w:lang w:val="en-US" w:bidi="en-US"/>
        </w:rPr>
        <w:t>I</w:t>
      </w:r>
      <w:r w:rsidRPr="00EF6E90">
        <w:rPr>
          <w:rFonts w:ascii="Times New Roman" w:hAnsi="Times New Roman"/>
          <w:sz w:val="28"/>
          <w:szCs w:val="28"/>
          <w:lang w:bidi="en-US"/>
        </w:rPr>
        <w:t>-</w:t>
      </w:r>
      <w:r w:rsidRPr="00EF6E90">
        <w:rPr>
          <w:rFonts w:ascii="Times New Roman" w:hAnsi="Times New Roman"/>
          <w:sz w:val="28"/>
          <w:szCs w:val="28"/>
          <w:lang w:val="en-US" w:bidi="en-US"/>
        </w:rPr>
        <w:t>III</w:t>
      </w:r>
      <w:r w:rsidRPr="00EF6E90">
        <w:rPr>
          <w:rFonts w:ascii="Times New Roman" w:hAnsi="Times New Roman"/>
          <w:sz w:val="28"/>
          <w:szCs w:val="28"/>
          <w:lang w:bidi="en-US"/>
        </w:rPr>
        <w:t>).</w:t>
      </w:r>
    </w:p>
    <w:p w:rsidR="00E52860" w:rsidRPr="00EC0D96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0D96">
        <w:rPr>
          <w:rFonts w:ascii="Times New Roman" w:hAnsi="Times New Roman"/>
          <w:sz w:val="28"/>
          <w:szCs w:val="28"/>
        </w:rPr>
        <w:t>Медикаментозная терапия является основой в лечении пациентов с ХСН, однако следует уделять внимание и таким вопросам, как соблюдение диеты,</w:t>
      </w:r>
      <w:r>
        <w:rPr>
          <w:rFonts w:ascii="Times New Roman" w:hAnsi="Times New Roman"/>
          <w:sz w:val="28"/>
          <w:szCs w:val="28"/>
        </w:rPr>
        <w:t xml:space="preserve"> физическая активность,</w:t>
      </w:r>
      <w:r w:rsidRPr="00EC0D96">
        <w:rPr>
          <w:rFonts w:ascii="Times New Roman" w:hAnsi="Times New Roman"/>
          <w:sz w:val="28"/>
          <w:szCs w:val="28"/>
        </w:rPr>
        <w:t xml:space="preserve"> рациональный режим труда и отдыха.</w:t>
      </w:r>
    </w:p>
    <w:p w:rsidR="00E52860" w:rsidRPr="00433F0A" w:rsidRDefault="004325DB" w:rsidP="00433F0A">
      <w:pPr>
        <w:pStyle w:val="a3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Диетотерапия пациентов с</w:t>
      </w:r>
      <w:r w:rsidR="00E52860" w:rsidRPr="00433F0A">
        <w:rPr>
          <w:rFonts w:ascii="Times New Roman" w:hAnsi="Times New Roman"/>
          <w:b/>
          <w:i/>
          <w:sz w:val="28"/>
          <w:szCs w:val="28"/>
        </w:rPr>
        <w:t xml:space="preserve"> ХСН</w:t>
      </w:r>
      <w:r>
        <w:rPr>
          <w:rFonts w:ascii="Times New Roman" w:hAnsi="Times New Roman"/>
          <w:b/>
          <w:i/>
          <w:sz w:val="28"/>
          <w:szCs w:val="28"/>
        </w:rPr>
        <w:t>.</w:t>
      </w:r>
    </w:p>
    <w:p w:rsidR="00E52860" w:rsidRPr="00EC0D96" w:rsidRDefault="00E52860" w:rsidP="004325D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0D96">
        <w:rPr>
          <w:rFonts w:ascii="Times New Roman" w:hAnsi="Times New Roman"/>
          <w:sz w:val="28"/>
          <w:szCs w:val="28"/>
        </w:rPr>
        <w:t>Пища</w:t>
      </w:r>
      <w:r w:rsidR="004325DB" w:rsidRPr="004325DB">
        <w:rPr>
          <w:rStyle w:val="22"/>
          <w:rFonts w:eastAsia="Sylfaen"/>
          <w:i w:val="0"/>
          <w:sz w:val="28"/>
          <w:szCs w:val="28"/>
        </w:rPr>
        <w:t xml:space="preserve"> </w:t>
      </w:r>
      <w:r w:rsidR="004325DB" w:rsidRPr="00A57EEC">
        <w:rPr>
          <w:rStyle w:val="22"/>
          <w:rFonts w:eastAsia="Sylfaen"/>
          <w:i w:val="0"/>
          <w:sz w:val="28"/>
          <w:szCs w:val="28"/>
        </w:rPr>
        <w:t>больных ХСН</w:t>
      </w:r>
      <w:r w:rsidRPr="00EC0D96">
        <w:rPr>
          <w:rFonts w:ascii="Times New Roman" w:hAnsi="Times New Roman"/>
          <w:sz w:val="28"/>
          <w:szCs w:val="28"/>
        </w:rPr>
        <w:t xml:space="preserve"> должна быть калорийной, легко усваиваться, с достаточным содержанием витаминов, белка. Питание должно осуществляться 5-6 раз в день, малыми порциями. Контроль массы тела пациентов с ХСН или контроль </w:t>
      </w:r>
      <w:proofErr w:type="spellStart"/>
      <w:r w:rsidRPr="00EC0D96">
        <w:rPr>
          <w:rFonts w:ascii="Times New Roman" w:hAnsi="Times New Roman"/>
          <w:sz w:val="28"/>
          <w:szCs w:val="28"/>
        </w:rPr>
        <w:t>трофологического</w:t>
      </w:r>
      <w:proofErr w:type="spellEnd"/>
      <w:r w:rsidRPr="00EC0D96">
        <w:rPr>
          <w:rFonts w:ascii="Times New Roman" w:hAnsi="Times New Roman"/>
          <w:sz w:val="28"/>
          <w:szCs w:val="28"/>
        </w:rPr>
        <w:t xml:space="preserve"> статуса имеет важнейшее значение.</w:t>
      </w:r>
      <w:r w:rsidRPr="00EC0D9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52860" w:rsidRPr="00EC0D96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i/>
          <w:iCs/>
          <w:color w:val="771621"/>
          <w:sz w:val="28"/>
          <w:szCs w:val="28"/>
        </w:rPr>
      </w:pPr>
      <w:proofErr w:type="spellStart"/>
      <w:r w:rsidRPr="00EC0D96">
        <w:rPr>
          <w:rFonts w:ascii="Times New Roman" w:hAnsi="Times New Roman"/>
          <w:sz w:val="28"/>
          <w:szCs w:val="28"/>
        </w:rPr>
        <w:lastRenderedPageBreak/>
        <w:t>Трофологический</w:t>
      </w:r>
      <w:proofErr w:type="spellEnd"/>
      <w:r w:rsidRPr="00EC0D96">
        <w:rPr>
          <w:rFonts w:ascii="Times New Roman" w:hAnsi="Times New Roman"/>
          <w:sz w:val="28"/>
          <w:szCs w:val="28"/>
        </w:rPr>
        <w:t xml:space="preserve"> статус – понятие, характеризующее состояние здоровья, связанное с питанием.</w:t>
      </w:r>
      <w:r w:rsidRPr="00EC0D96">
        <w:rPr>
          <w:rFonts w:ascii="Times New Roman" w:hAnsi="Times New Roman"/>
          <w:color w:val="000000"/>
          <w:sz w:val="28"/>
          <w:szCs w:val="28"/>
        </w:rPr>
        <w:t xml:space="preserve"> Индекс массы тела является важным показателем, на основании которого</w:t>
      </w:r>
      <w:r w:rsidRPr="00EC0D96">
        <w:rPr>
          <w:rFonts w:ascii="Times New Roman" w:hAnsi="Times New Roman"/>
          <w:sz w:val="28"/>
          <w:szCs w:val="28"/>
        </w:rPr>
        <w:t xml:space="preserve"> различают следующие состояния пациентов с ХСН: ожирение, избыточный вес, нормальный вес, кахексия.</w:t>
      </w:r>
      <w:r w:rsidRPr="00EC0D96">
        <w:rPr>
          <w:rFonts w:ascii="Times New Roman" w:hAnsi="Times New Roman"/>
          <w:color w:val="000000"/>
          <w:sz w:val="28"/>
          <w:szCs w:val="28"/>
        </w:rPr>
        <w:t xml:space="preserve"> Индекс массы тела рассчитывается по формуле: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</w:t>
      </w:r>
      <w:r w:rsidRPr="00033F43">
        <w:rPr>
          <w:rFonts w:ascii="Times New Roman" w:hAnsi="Times New Roman"/>
          <w:iCs/>
          <w:sz w:val="28"/>
          <w:szCs w:val="28"/>
        </w:rPr>
        <w:t>ИМТ = масса тела (</w:t>
      </w:r>
      <w:proofErr w:type="gramStart"/>
      <w:r w:rsidRPr="00033F43">
        <w:rPr>
          <w:rFonts w:ascii="Times New Roman" w:hAnsi="Times New Roman"/>
          <w:iCs/>
          <w:sz w:val="28"/>
          <w:szCs w:val="28"/>
        </w:rPr>
        <w:t>кг</w:t>
      </w:r>
      <w:proofErr w:type="gramEnd"/>
      <w:r w:rsidRPr="00033F43">
        <w:rPr>
          <w:rFonts w:ascii="Times New Roman" w:hAnsi="Times New Roman"/>
          <w:iCs/>
          <w:sz w:val="28"/>
          <w:szCs w:val="28"/>
        </w:rPr>
        <w:t>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033F43">
        <w:rPr>
          <w:rFonts w:ascii="Times New Roman" w:hAnsi="Times New Roman"/>
          <w:iCs/>
          <w:sz w:val="28"/>
          <w:szCs w:val="28"/>
        </w:rPr>
        <w:t>/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033F43">
        <w:rPr>
          <w:rFonts w:ascii="Times New Roman" w:hAnsi="Times New Roman"/>
          <w:iCs/>
          <w:sz w:val="28"/>
          <w:szCs w:val="28"/>
        </w:rPr>
        <w:t>(рост, м)2</w:t>
      </w:r>
      <w:r>
        <w:rPr>
          <w:rFonts w:ascii="Times New Roman" w:hAnsi="Times New Roman"/>
          <w:iCs/>
          <w:sz w:val="28"/>
          <w:szCs w:val="28"/>
        </w:rPr>
        <w:t>.</w:t>
      </w:r>
      <w:r w:rsidR="004325DB">
        <w:rPr>
          <w:rFonts w:ascii="Times New Roman" w:hAnsi="Times New Roman"/>
          <w:iCs/>
          <w:sz w:val="28"/>
          <w:szCs w:val="28"/>
        </w:rPr>
        <w:t xml:space="preserve"> </w:t>
      </w:r>
      <w:r w:rsidRPr="00EC0D96">
        <w:rPr>
          <w:rFonts w:ascii="Times New Roman" w:hAnsi="Times New Roman"/>
          <w:sz w:val="28"/>
          <w:szCs w:val="28"/>
        </w:rPr>
        <w:t>Наличие ожирения или избыточного веса ухудшает прогноз больного ХСН, и во всех случаях ИМТ более 25 кг / м</w:t>
      </w:r>
      <w:proofErr w:type="gramStart"/>
      <w:r w:rsidRPr="00EC0D96">
        <w:rPr>
          <w:rFonts w:ascii="Times New Roman" w:hAnsi="Times New Roman"/>
          <w:sz w:val="28"/>
          <w:szCs w:val="28"/>
        </w:rPr>
        <w:t>2</w:t>
      </w:r>
      <w:proofErr w:type="gramEnd"/>
      <w:r w:rsidRPr="00EC0D96">
        <w:rPr>
          <w:rFonts w:ascii="Times New Roman" w:hAnsi="Times New Roman"/>
          <w:sz w:val="28"/>
          <w:szCs w:val="28"/>
        </w:rPr>
        <w:t xml:space="preserve"> требует специальных мер и ограничения калорийности питания. Прогрессивное уменьшение массы тела, обусловленное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D96">
        <w:rPr>
          <w:rFonts w:ascii="Times New Roman" w:hAnsi="Times New Roman"/>
          <w:sz w:val="28"/>
          <w:szCs w:val="28"/>
        </w:rPr>
        <w:t>потерей жировой и мышечной массы</w:t>
      </w:r>
      <w:r>
        <w:rPr>
          <w:rFonts w:ascii="Times New Roman" w:hAnsi="Times New Roman"/>
          <w:sz w:val="28"/>
          <w:szCs w:val="28"/>
        </w:rPr>
        <w:t xml:space="preserve"> при ХСН,</w:t>
      </w:r>
      <w:r w:rsidRPr="00EC0D96">
        <w:rPr>
          <w:rFonts w:ascii="Times New Roman" w:hAnsi="Times New Roman"/>
          <w:sz w:val="28"/>
          <w:szCs w:val="28"/>
        </w:rPr>
        <w:t xml:space="preserve"> называется сердечной кахексией. Патологической потерей массы тела при ХСН считается непреднамеренная потеря массы тела на 5 и более кг или более чем на 7,5% от исходной (вес без отеков, т. е. вес пациента в компенсированном состоянии) за 6 месяцев при исходном ИМТ менее 19 кг / м</w:t>
      </w:r>
      <w:proofErr w:type="gramStart"/>
      <w:r w:rsidRPr="00EC0D96">
        <w:rPr>
          <w:rFonts w:ascii="Times New Roman" w:hAnsi="Times New Roman"/>
          <w:sz w:val="28"/>
          <w:szCs w:val="28"/>
        </w:rPr>
        <w:t>2</w:t>
      </w:r>
      <w:proofErr w:type="gramEnd"/>
      <w:r w:rsidRPr="00EC0D96">
        <w:rPr>
          <w:rFonts w:ascii="Times New Roman" w:hAnsi="Times New Roman"/>
          <w:sz w:val="28"/>
          <w:szCs w:val="28"/>
        </w:rPr>
        <w:t>.</w:t>
      </w:r>
      <w:r w:rsidRPr="00EC0D9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52860" w:rsidRPr="00EC0D96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C0D96">
        <w:rPr>
          <w:rFonts w:ascii="Times New Roman" w:hAnsi="Times New Roman"/>
          <w:color w:val="000000"/>
          <w:sz w:val="28"/>
          <w:szCs w:val="28"/>
        </w:rPr>
        <w:t xml:space="preserve">При ХСН рекомендуется ограничение приема поваренной соли, причем тем большее, чем </w:t>
      </w:r>
      <w:proofErr w:type="spellStart"/>
      <w:r w:rsidRPr="00EC0D96">
        <w:rPr>
          <w:rFonts w:ascii="Times New Roman" w:hAnsi="Times New Roman"/>
          <w:color w:val="000000"/>
          <w:sz w:val="28"/>
          <w:szCs w:val="28"/>
        </w:rPr>
        <w:t>выраженнее</w:t>
      </w:r>
      <w:proofErr w:type="spellEnd"/>
      <w:r w:rsidRPr="00EC0D96">
        <w:rPr>
          <w:rFonts w:ascii="Times New Roman" w:hAnsi="Times New Roman"/>
          <w:color w:val="000000"/>
          <w:sz w:val="28"/>
          <w:szCs w:val="28"/>
        </w:rPr>
        <w:t xml:space="preserve"> симптомы болезни и застойные явления:</w:t>
      </w:r>
    </w:p>
    <w:p w:rsidR="00E52860" w:rsidRPr="00EC0D96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C0D96">
        <w:rPr>
          <w:rFonts w:ascii="Times New Roman" w:hAnsi="Times New Roman"/>
          <w:color w:val="000000"/>
          <w:sz w:val="28"/>
          <w:szCs w:val="28"/>
        </w:rPr>
        <w:t xml:space="preserve">I ФК – не употреблять соленой пищи (до 3 г </w:t>
      </w:r>
      <w:proofErr w:type="spellStart"/>
      <w:r w:rsidRPr="00EC0D96">
        <w:rPr>
          <w:rFonts w:ascii="Times New Roman" w:hAnsi="Times New Roman"/>
          <w:color w:val="000000"/>
          <w:sz w:val="28"/>
          <w:szCs w:val="28"/>
        </w:rPr>
        <w:t>NaCl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 сутки</w:t>
      </w:r>
      <w:r w:rsidRPr="00EC0D96">
        <w:rPr>
          <w:rFonts w:ascii="Times New Roman" w:hAnsi="Times New Roman"/>
          <w:color w:val="000000"/>
          <w:sz w:val="28"/>
          <w:szCs w:val="28"/>
        </w:rPr>
        <w:t>);</w:t>
      </w:r>
    </w:p>
    <w:p w:rsidR="00E52860" w:rsidRPr="00EC0D96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C0D96">
        <w:rPr>
          <w:rFonts w:ascii="Times New Roman" w:hAnsi="Times New Roman"/>
          <w:color w:val="000000"/>
          <w:sz w:val="28"/>
          <w:szCs w:val="28"/>
        </w:rPr>
        <w:t xml:space="preserve">II ФК – плюс не досаливать пищу (до 1,5 г </w:t>
      </w:r>
      <w:proofErr w:type="spellStart"/>
      <w:r w:rsidRPr="00EC0D96">
        <w:rPr>
          <w:rFonts w:ascii="Times New Roman" w:hAnsi="Times New Roman"/>
          <w:color w:val="000000"/>
          <w:sz w:val="28"/>
          <w:szCs w:val="28"/>
        </w:rPr>
        <w:t>NaCl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 сутки</w:t>
      </w:r>
      <w:r w:rsidRPr="00EC0D96">
        <w:rPr>
          <w:rFonts w:ascii="Times New Roman" w:hAnsi="Times New Roman"/>
          <w:color w:val="000000"/>
          <w:sz w:val="28"/>
          <w:szCs w:val="28"/>
        </w:rPr>
        <w:t>);</w:t>
      </w:r>
    </w:p>
    <w:p w:rsidR="00E52860" w:rsidRPr="00EC0D96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0D96">
        <w:rPr>
          <w:rFonts w:ascii="Times New Roman" w:hAnsi="Times New Roman"/>
          <w:color w:val="000000"/>
          <w:sz w:val="28"/>
          <w:szCs w:val="28"/>
        </w:rPr>
        <w:t xml:space="preserve">III ФК – плюс продукты с уменьшенным содержанием соли и приготовление без соли (&lt;1,0 г </w:t>
      </w:r>
      <w:proofErr w:type="spellStart"/>
      <w:r w:rsidRPr="00EC0D96">
        <w:rPr>
          <w:rFonts w:ascii="Times New Roman" w:hAnsi="Times New Roman"/>
          <w:color w:val="000000"/>
          <w:sz w:val="28"/>
          <w:szCs w:val="28"/>
        </w:rPr>
        <w:t>NaCl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 сутки</w:t>
      </w:r>
      <w:r w:rsidRPr="00EC0D96">
        <w:rPr>
          <w:rFonts w:ascii="Times New Roman" w:hAnsi="Times New Roman"/>
          <w:color w:val="000000"/>
          <w:sz w:val="28"/>
          <w:szCs w:val="28"/>
        </w:rPr>
        <w:t>).</w:t>
      </w:r>
      <w:r w:rsidRPr="00EC0D96">
        <w:rPr>
          <w:rFonts w:ascii="Times New Roman" w:hAnsi="Times New Roman"/>
          <w:sz w:val="28"/>
          <w:szCs w:val="28"/>
        </w:rPr>
        <w:t xml:space="preserve"> Ограничение потребления жидкости актуально только в крайних ситуациях: при декомпенсированном тяжелом течении ХСН, требующем внутривенного введения диуретиков. В обычных ситуациях объем жидкости не рекомендуется увеличивать более 1,5 л / </w:t>
      </w:r>
      <w:proofErr w:type="spellStart"/>
      <w:r w:rsidRPr="00EC0D96">
        <w:rPr>
          <w:rFonts w:ascii="Times New Roman" w:hAnsi="Times New Roman"/>
          <w:sz w:val="28"/>
          <w:szCs w:val="28"/>
        </w:rPr>
        <w:t>сут</w:t>
      </w:r>
      <w:proofErr w:type="spellEnd"/>
      <w:r w:rsidRPr="00EC0D96">
        <w:rPr>
          <w:rFonts w:ascii="Times New Roman" w:hAnsi="Times New Roman"/>
          <w:sz w:val="28"/>
          <w:szCs w:val="28"/>
        </w:rPr>
        <w:t>.</w:t>
      </w:r>
    </w:p>
    <w:p w:rsidR="00E52860" w:rsidRPr="00EC0D96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0D96">
        <w:rPr>
          <w:rFonts w:ascii="Times New Roman" w:hAnsi="Times New Roman"/>
          <w:sz w:val="28"/>
          <w:szCs w:val="28"/>
        </w:rPr>
        <w:t>Основным способом контроля водного баланса является ежедневное взвешивание больного. Увеличение массы тела более чем на 2 кг за 3 дня свидетельствует о задержке жидкости и риске развития декомпенсации.</w:t>
      </w:r>
    </w:p>
    <w:p w:rsidR="00E52860" w:rsidRPr="004325DB" w:rsidRDefault="00E52860" w:rsidP="004325DB">
      <w:pPr>
        <w:pStyle w:val="a3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Style w:val="22"/>
          <w:rFonts w:eastAsia="Sylfaen"/>
          <w:b/>
          <w:i w:val="0"/>
          <w:sz w:val="28"/>
          <w:szCs w:val="28"/>
        </w:rPr>
      </w:pPr>
      <w:r w:rsidRPr="004325DB">
        <w:rPr>
          <w:rFonts w:ascii="Times New Roman" w:hAnsi="Times New Roman"/>
          <w:b/>
          <w:i/>
          <w:iCs/>
          <w:sz w:val="28"/>
          <w:szCs w:val="28"/>
        </w:rPr>
        <w:t>Режим физической активности</w:t>
      </w:r>
      <w:r w:rsidR="004325DB">
        <w:rPr>
          <w:rFonts w:ascii="Times New Roman" w:hAnsi="Times New Roman"/>
          <w:b/>
          <w:i/>
          <w:iCs/>
          <w:sz w:val="28"/>
          <w:szCs w:val="28"/>
        </w:rPr>
        <w:t xml:space="preserve"> при ХСН.</w:t>
      </w:r>
    </w:p>
    <w:p w:rsidR="00E52860" w:rsidRPr="003037FA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Style w:val="22"/>
          <w:rFonts w:eastAsia="Sylfaen"/>
          <w:color w:val="FF0000"/>
          <w:sz w:val="28"/>
          <w:szCs w:val="28"/>
        </w:rPr>
      </w:pPr>
      <w:r w:rsidRPr="00EC0D96">
        <w:rPr>
          <w:rFonts w:ascii="Times New Roman" w:hAnsi="Times New Roman"/>
          <w:sz w:val="28"/>
          <w:szCs w:val="28"/>
        </w:rPr>
        <w:t xml:space="preserve">Физическая реабилитация рекомендуется всем пациентам с I–IV ФК ХСН. Единственным требованием можно считать стабильное течение ХСН. </w:t>
      </w:r>
      <w:r w:rsidRPr="00EC0D96">
        <w:rPr>
          <w:rFonts w:ascii="Times New Roman" w:hAnsi="Times New Roman"/>
          <w:sz w:val="28"/>
          <w:szCs w:val="28"/>
        </w:rPr>
        <w:lastRenderedPageBreak/>
        <w:t>Проведение курсов физических тренировок сроком от 3 мес</w:t>
      </w:r>
      <w:r>
        <w:rPr>
          <w:rFonts w:ascii="Times New Roman" w:hAnsi="Times New Roman"/>
          <w:sz w:val="28"/>
          <w:szCs w:val="28"/>
        </w:rPr>
        <w:t>яцев</w:t>
      </w:r>
      <w:r w:rsidRPr="00EC0D96">
        <w:rPr>
          <w:rFonts w:ascii="Times New Roman" w:hAnsi="Times New Roman"/>
          <w:sz w:val="28"/>
          <w:szCs w:val="28"/>
        </w:rPr>
        <w:t xml:space="preserve"> позволяет увеличить толерантность </w:t>
      </w:r>
      <w:r>
        <w:rPr>
          <w:rFonts w:ascii="Times New Roman" w:hAnsi="Times New Roman"/>
          <w:sz w:val="28"/>
          <w:szCs w:val="28"/>
        </w:rPr>
        <w:t>к физической нагрузке, п</w:t>
      </w:r>
      <w:r w:rsidRPr="00EC0D96">
        <w:rPr>
          <w:rFonts w:ascii="Times New Roman" w:hAnsi="Times New Roman"/>
          <w:sz w:val="28"/>
          <w:szCs w:val="28"/>
        </w:rPr>
        <w:t>ри этом доказано восстановление структуры и функции скелетной мускулатуры у больных ХСН. При проведении нагрузок пациенты лучше реагируют на проводимую терапию. Учитывая, что положительный эффект физических тренировок исчезает через 3 недели после введения ограничения физических нагрузок – введение физических нагрузок в длительную пожизненную программу ведения пациента с ХСН является необходимым стандартом.</w:t>
      </w:r>
      <w:r w:rsidRPr="00D803A7">
        <w:rPr>
          <w:rFonts w:ascii="Times New Roman" w:hAnsi="Times New Roman"/>
          <w:sz w:val="28"/>
          <w:szCs w:val="28"/>
        </w:rPr>
        <w:t xml:space="preserve"> </w:t>
      </w:r>
      <w:r w:rsidRPr="00EC0D96">
        <w:rPr>
          <w:rFonts w:ascii="Times New Roman" w:hAnsi="Times New Roman"/>
          <w:sz w:val="28"/>
          <w:szCs w:val="28"/>
        </w:rPr>
        <w:t xml:space="preserve">Основным для выбора режима нагрузок является определение исходной толерантности при помощи теста 6-мин. </w:t>
      </w:r>
      <w:r>
        <w:rPr>
          <w:rFonts w:ascii="Times New Roman" w:hAnsi="Times New Roman"/>
          <w:sz w:val="28"/>
          <w:szCs w:val="28"/>
        </w:rPr>
        <w:t>х</w:t>
      </w:r>
      <w:r w:rsidRPr="00EC0D96">
        <w:rPr>
          <w:rFonts w:ascii="Times New Roman" w:hAnsi="Times New Roman"/>
          <w:sz w:val="28"/>
          <w:szCs w:val="28"/>
        </w:rPr>
        <w:t>одьбы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037FA">
        <w:rPr>
          <w:rFonts w:ascii="Times New Roman" w:hAnsi="Times New Roman"/>
          <w:sz w:val="28"/>
          <w:szCs w:val="28"/>
        </w:rPr>
        <w:t>Для пациентов, прошедших менее 150 м, т. е. находящихся в III–IV ФК, а также имеющих выраженный дефи</w:t>
      </w:r>
      <w:r>
        <w:rPr>
          <w:rFonts w:ascii="Times New Roman" w:hAnsi="Times New Roman"/>
          <w:sz w:val="28"/>
          <w:szCs w:val="28"/>
        </w:rPr>
        <w:t>ц</w:t>
      </w:r>
      <w:r w:rsidRPr="003037FA">
        <w:rPr>
          <w:rFonts w:ascii="Times New Roman" w:hAnsi="Times New Roman"/>
          <w:sz w:val="28"/>
          <w:szCs w:val="28"/>
        </w:rPr>
        <w:t>ит массы тела, кахексию, общепринятые физические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FA">
        <w:rPr>
          <w:rFonts w:ascii="Times New Roman" w:hAnsi="Times New Roman"/>
          <w:sz w:val="28"/>
          <w:szCs w:val="28"/>
        </w:rPr>
        <w:t>нагрузки не показаны на начальном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FA">
        <w:rPr>
          <w:rFonts w:ascii="Times New Roman" w:hAnsi="Times New Roman"/>
          <w:sz w:val="28"/>
          <w:szCs w:val="28"/>
        </w:rPr>
        <w:t>этапе.</w:t>
      </w:r>
      <w:r w:rsidRPr="0054306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037FA">
        <w:rPr>
          <w:rFonts w:ascii="Times New Roman" w:hAnsi="Times New Roman"/>
          <w:sz w:val="28"/>
          <w:szCs w:val="28"/>
        </w:rPr>
        <w:t>В этих случаях на первом этапе</w:t>
      </w:r>
      <w:r>
        <w:rPr>
          <w:rFonts w:ascii="Times New Roman" w:hAnsi="Times New Roman"/>
          <w:sz w:val="28"/>
          <w:szCs w:val="28"/>
        </w:rPr>
        <w:t xml:space="preserve"> -</w:t>
      </w:r>
      <w:r w:rsidRPr="003037FA">
        <w:rPr>
          <w:rFonts w:ascii="Times New Roman" w:hAnsi="Times New Roman"/>
          <w:sz w:val="28"/>
          <w:szCs w:val="28"/>
        </w:rPr>
        <w:t xml:space="preserve"> период</w:t>
      </w:r>
      <w:r>
        <w:rPr>
          <w:rFonts w:ascii="Times New Roman" w:hAnsi="Times New Roman"/>
          <w:sz w:val="28"/>
          <w:szCs w:val="28"/>
        </w:rPr>
        <w:t>е</w:t>
      </w:r>
      <w:r w:rsidRPr="003037FA">
        <w:rPr>
          <w:rFonts w:ascii="Times New Roman" w:hAnsi="Times New Roman"/>
          <w:sz w:val="28"/>
          <w:szCs w:val="28"/>
        </w:rPr>
        <w:t xml:space="preserve"> стабилиза</w:t>
      </w:r>
      <w:r>
        <w:rPr>
          <w:rFonts w:ascii="Times New Roman" w:hAnsi="Times New Roman"/>
          <w:sz w:val="28"/>
          <w:szCs w:val="28"/>
        </w:rPr>
        <w:t>ц</w:t>
      </w:r>
      <w:r w:rsidRPr="003037FA">
        <w:rPr>
          <w:rFonts w:ascii="Times New Roman" w:hAnsi="Times New Roman"/>
          <w:sz w:val="28"/>
          <w:szCs w:val="28"/>
        </w:rPr>
        <w:t>ии состояния пациент выполняет упражнения для тренировки мышц вдоха и выдоха. Для тренировок используются дыхательные тренажеры с созданием дополнительного сопротивления на вдохе и выдохе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037FA">
        <w:rPr>
          <w:rFonts w:ascii="Times New Roman" w:hAnsi="Times New Roman"/>
          <w:sz w:val="28"/>
          <w:szCs w:val="28"/>
        </w:rPr>
        <w:t xml:space="preserve"> Доказано, что через 3–4 недели регулярные физические нагрузки в форме дыхательных упражнений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FA">
        <w:rPr>
          <w:rFonts w:ascii="Times New Roman" w:hAnsi="Times New Roman"/>
          <w:sz w:val="28"/>
          <w:szCs w:val="28"/>
        </w:rPr>
        <w:t>с затрудненным выдохом приводят к системному влиянию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FA">
        <w:rPr>
          <w:rFonts w:ascii="Times New Roman" w:hAnsi="Times New Roman"/>
          <w:sz w:val="28"/>
          <w:szCs w:val="28"/>
        </w:rPr>
        <w:t>на организм. Увеличивается толерантность к физическим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FA">
        <w:rPr>
          <w:rFonts w:ascii="Times New Roman" w:hAnsi="Times New Roman"/>
          <w:sz w:val="28"/>
          <w:szCs w:val="28"/>
        </w:rPr>
        <w:t>нагрузкам, улучшается качество жизни, замедляется прогрессия кахексии, улучшается течение ХСН, достоверно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FA">
        <w:rPr>
          <w:rFonts w:ascii="Times New Roman" w:hAnsi="Times New Roman"/>
          <w:sz w:val="28"/>
          <w:szCs w:val="28"/>
        </w:rPr>
        <w:t>замедляется прогрессирование заболевания</w:t>
      </w:r>
      <w:r>
        <w:rPr>
          <w:rFonts w:ascii="Times New Roman" w:hAnsi="Times New Roman"/>
          <w:sz w:val="28"/>
          <w:szCs w:val="28"/>
        </w:rPr>
        <w:t>.</w:t>
      </w:r>
      <w:r w:rsidRPr="003037FA">
        <w:rPr>
          <w:rFonts w:ascii="Times New Roman" w:hAnsi="Times New Roman"/>
          <w:sz w:val="28"/>
          <w:szCs w:val="28"/>
        </w:rPr>
        <w:t xml:space="preserve"> При стабилизации состояния пациента 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FA">
        <w:rPr>
          <w:rFonts w:ascii="Times New Roman" w:hAnsi="Times New Roman"/>
          <w:sz w:val="28"/>
          <w:szCs w:val="28"/>
        </w:rPr>
        <w:t>повторить тест 6-мин</w:t>
      </w:r>
      <w:r>
        <w:rPr>
          <w:rFonts w:ascii="Times New Roman" w:hAnsi="Times New Roman"/>
          <w:sz w:val="28"/>
          <w:szCs w:val="28"/>
        </w:rPr>
        <w:t>утной</w:t>
      </w:r>
      <w:r w:rsidRPr="003037FA">
        <w:rPr>
          <w:rFonts w:ascii="Times New Roman" w:hAnsi="Times New Roman"/>
          <w:sz w:val="28"/>
          <w:szCs w:val="28"/>
        </w:rPr>
        <w:t xml:space="preserve"> ходьбы. Дальнейшая тактика зависит от полученных результатов. Если пройденное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FA">
        <w:rPr>
          <w:rFonts w:ascii="Times New Roman" w:hAnsi="Times New Roman"/>
          <w:sz w:val="28"/>
          <w:szCs w:val="28"/>
        </w:rPr>
        <w:t>расстояние менее 200 м, то пациентам рекомендуется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FA">
        <w:rPr>
          <w:rFonts w:ascii="Times New Roman" w:hAnsi="Times New Roman"/>
          <w:sz w:val="28"/>
          <w:szCs w:val="28"/>
        </w:rPr>
        <w:t>продолжить дыхательные упражнения. Если пройденное расстояние более 200 м, то целесообразно рекомендовать физические нагрузки в виде ходьбы. Ухудшение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FA">
        <w:rPr>
          <w:rFonts w:ascii="Times New Roman" w:hAnsi="Times New Roman"/>
          <w:sz w:val="28"/>
          <w:szCs w:val="28"/>
        </w:rPr>
        <w:t>состояния (усиление одышки, тахикардия, прогрессия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FA">
        <w:rPr>
          <w:rFonts w:ascii="Times New Roman" w:hAnsi="Times New Roman"/>
          <w:sz w:val="28"/>
          <w:szCs w:val="28"/>
        </w:rPr>
        <w:t xml:space="preserve">усталости, снижение общей массы тела) является основанием для перехода на предыдущую ступень либо возврата к дыхательным упражнениям. Полный отказ от физических нагрузок нежелателен и должен рассматриваться как </w:t>
      </w:r>
      <w:r w:rsidRPr="003037FA">
        <w:rPr>
          <w:rFonts w:ascii="Times New Roman" w:hAnsi="Times New Roman"/>
          <w:sz w:val="28"/>
          <w:szCs w:val="28"/>
        </w:rPr>
        <w:lastRenderedPageBreak/>
        <w:t>крайняя мера. Для пациентов, прошедших за 6 мин</w:t>
      </w:r>
      <w:r>
        <w:rPr>
          <w:rFonts w:ascii="Times New Roman" w:hAnsi="Times New Roman"/>
          <w:sz w:val="28"/>
          <w:szCs w:val="28"/>
        </w:rPr>
        <w:t xml:space="preserve">ут </w:t>
      </w:r>
      <w:r w:rsidRPr="003037FA">
        <w:rPr>
          <w:rFonts w:ascii="Times New Roman" w:hAnsi="Times New Roman"/>
          <w:sz w:val="28"/>
          <w:szCs w:val="28"/>
        </w:rPr>
        <w:t>хотя бы 350 м, показаны динамические нагрузки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037FA">
        <w:rPr>
          <w:rFonts w:ascii="Times New Roman" w:hAnsi="Times New Roman"/>
          <w:sz w:val="28"/>
          <w:szCs w:val="28"/>
        </w:rPr>
        <w:t>прежде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7FA">
        <w:rPr>
          <w:rFonts w:ascii="Times New Roman" w:hAnsi="Times New Roman"/>
          <w:sz w:val="28"/>
          <w:szCs w:val="28"/>
        </w:rPr>
        <w:t>всего в виде ходьбы</w:t>
      </w:r>
      <w:r>
        <w:rPr>
          <w:rFonts w:ascii="Times New Roman" w:hAnsi="Times New Roman"/>
          <w:sz w:val="28"/>
          <w:szCs w:val="28"/>
        </w:rPr>
        <w:t xml:space="preserve">. Рациональное чередование периодов физической активности и пассивного отдыха, в том числе, полноценного ночного сна и, при необходимости, дневного сна для пациента с ХСН является залогом предотвращения прогрессирования заболевания. </w:t>
      </w:r>
    </w:p>
    <w:p w:rsidR="00E52860" w:rsidRPr="00745C2A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Рекомендуется следующий распорядок дня в зависимости от ФК ХСН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4325DB">
        <w:rPr>
          <w:rFonts w:ascii="Times New Roman" w:hAnsi="Times New Roman"/>
          <w:sz w:val="28"/>
          <w:szCs w:val="28"/>
        </w:rPr>
        <w:t>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8"/>
        <w:gridCol w:w="1418"/>
        <w:gridCol w:w="1417"/>
        <w:gridCol w:w="1528"/>
      </w:tblGrid>
      <w:tr w:rsidR="00E52860" w:rsidRPr="00C742E8" w:rsidTr="00726B2F">
        <w:trPr>
          <w:trHeight w:val="639"/>
        </w:trPr>
        <w:tc>
          <w:tcPr>
            <w:tcW w:w="5211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 xml:space="preserve">                   Показатели</w:t>
            </w:r>
          </w:p>
        </w:tc>
        <w:tc>
          <w:tcPr>
            <w:tcW w:w="1418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  <w:lang w:val="en-US"/>
              </w:rPr>
              <w:t>I-II</w:t>
            </w:r>
            <w:r w:rsidRPr="00C742E8">
              <w:rPr>
                <w:rFonts w:ascii="Times New Roman" w:hAnsi="Times New Roman"/>
                <w:sz w:val="20"/>
                <w:szCs w:val="20"/>
              </w:rPr>
              <w:t xml:space="preserve"> ФК</w:t>
            </w:r>
          </w:p>
        </w:tc>
        <w:tc>
          <w:tcPr>
            <w:tcW w:w="1417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III ФК</w:t>
            </w:r>
          </w:p>
        </w:tc>
        <w:tc>
          <w:tcPr>
            <w:tcW w:w="1528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Pr="00C742E8">
              <w:rPr>
                <w:rFonts w:ascii="Times New Roman" w:hAnsi="Times New Roman"/>
                <w:sz w:val="20"/>
                <w:szCs w:val="20"/>
              </w:rPr>
              <w:t xml:space="preserve"> ФК</w:t>
            </w:r>
          </w:p>
        </w:tc>
      </w:tr>
      <w:tr w:rsidR="00E52860" w:rsidRPr="00C742E8" w:rsidTr="00726B2F">
        <w:tc>
          <w:tcPr>
            <w:tcW w:w="5211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Дневная полноценная активность (часы)</w:t>
            </w:r>
          </w:p>
        </w:tc>
        <w:tc>
          <w:tcPr>
            <w:tcW w:w="1418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10-12</w:t>
            </w:r>
          </w:p>
        </w:tc>
        <w:tc>
          <w:tcPr>
            <w:tcW w:w="1417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6-8</w:t>
            </w:r>
          </w:p>
        </w:tc>
        <w:tc>
          <w:tcPr>
            <w:tcW w:w="1528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1-2</w:t>
            </w:r>
          </w:p>
        </w:tc>
      </w:tr>
      <w:tr w:rsidR="00E52860" w:rsidRPr="00C742E8" w:rsidTr="00726B2F">
        <w:tc>
          <w:tcPr>
            <w:tcW w:w="5211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Дневная сниженная активность (часы)</w:t>
            </w:r>
          </w:p>
        </w:tc>
        <w:tc>
          <w:tcPr>
            <w:tcW w:w="1418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3-4</w:t>
            </w:r>
          </w:p>
        </w:tc>
        <w:tc>
          <w:tcPr>
            <w:tcW w:w="1417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6-8</w:t>
            </w:r>
          </w:p>
        </w:tc>
        <w:tc>
          <w:tcPr>
            <w:tcW w:w="1528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Более 8</w:t>
            </w:r>
          </w:p>
        </w:tc>
      </w:tr>
      <w:tr w:rsidR="00E52860" w:rsidRPr="00C742E8" w:rsidTr="00726B2F">
        <w:tc>
          <w:tcPr>
            <w:tcW w:w="5211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Дневной сон (часы)</w:t>
            </w:r>
          </w:p>
        </w:tc>
        <w:tc>
          <w:tcPr>
            <w:tcW w:w="1418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1-2</w:t>
            </w:r>
          </w:p>
        </w:tc>
        <w:tc>
          <w:tcPr>
            <w:tcW w:w="1528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Более 2</w:t>
            </w:r>
          </w:p>
        </w:tc>
      </w:tr>
      <w:tr w:rsidR="00E52860" w:rsidRPr="00C742E8" w:rsidTr="00726B2F">
        <w:tc>
          <w:tcPr>
            <w:tcW w:w="5211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Ночной сон (часы)</w:t>
            </w:r>
          </w:p>
        </w:tc>
        <w:tc>
          <w:tcPr>
            <w:tcW w:w="1418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7-8</w:t>
            </w:r>
          </w:p>
        </w:tc>
        <w:tc>
          <w:tcPr>
            <w:tcW w:w="1417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28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Более 8</w:t>
            </w:r>
          </w:p>
        </w:tc>
      </w:tr>
      <w:tr w:rsidR="00E52860" w:rsidRPr="00C742E8" w:rsidTr="00726B2F">
        <w:tc>
          <w:tcPr>
            <w:tcW w:w="5211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Обязательная продолжительность</w:t>
            </w:r>
          </w:p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динамической физической нагрузки</w:t>
            </w:r>
          </w:p>
        </w:tc>
        <w:tc>
          <w:tcPr>
            <w:tcW w:w="1418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45 минут</w:t>
            </w:r>
          </w:p>
        </w:tc>
        <w:tc>
          <w:tcPr>
            <w:tcW w:w="1417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30 минут</w:t>
            </w:r>
          </w:p>
        </w:tc>
        <w:tc>
          <w:tcPr>
            <w:tcW w:w="1528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10-15 минут</w:t>
            </w:r>
          </w:p>
        </w:tc>
      </w:tr>
    </w:tbl>
    <w:p w:rsidR="00E52860" w:rsidRPr="00745C2A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52860" w:rsidRPr="00C742E8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742E8">
        <w:rPr>
          <w:rFonts w:ascii="Times New Roman" w:hAnsi="Times New Roman"/>
          <w:color w:val="000000"/>
          <w:sz w:val="28"/>
          <w:szCs w:val="28"/>
        </w:rPr>
        <w:t xml:space="preserve"> Больным ХСН не рекомендуется пребывание в условиях высокогорья, высоких температур, влажности. Желательно проводить отпу</w:t>
      </w:r>
      <w:proofErr w:type="gramStart"/>
      <w:r w:rsidRPr="00C742E8">
        <w:rPr>
          <w:rFonts w:ascii="Times New Roman" w:hAnsi="Times New Roman"/>
          <w:color w:val="000000"/>
          <w:sz w:val="28"/>
          <w:szCs w:val="28"/>
        </w:rPr>
        <w:t>ск в пр</w:t>
      </w:r>
      <w:proofErr w:type="gramEnd"/>
      <w:r w:rsidRPr="00C742E8">
        <w:rPr>
          <w:rFonts w:ascii="Times New Roman" w:hAnsi="Times New Roman"/>
          <w:color w:val="000000"/>
          <w:sz w:val="28"/>
          <w:szCs w:val="28"/>
        </w:rPr>
        <w:t xml:space="preserve">ивычной климатической зоне. При выборе транспорта предпочтение отдается непродолжительным до 2–2,5 часов авиационным перелетам. Длительные перелеты чреваты обезвоживанием, усилением отеков нижних конечностей и развитием тромбоза глубоких вен голени. При любой форме путешествий противопоказано длительное вынужденное фиксированное положение. Специально рекомендуется вставание, ходьба или легкая гимнастика каждые 30 минут. </w:t>
      </w:r>
    </w:p>
    <w:p w:rsidR="00E52860" w:rsidRPr="004325DB" w:rsidRDefault="00E52860" w:rsidP="004325DB">
      <w:pPr>
        <w:pStyle w:val="a3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325DB">
        <w:rPr>
          <w:rFonts w:ascii="Times New Roman" w:hAnsi="Times New Roman"/>
          <w:b/>
          <w:i/>
          <w:sz w:val="28"/>
          <w:szCs w:val="28"/>
        </w:rPr>
        <w:t>Медикаментозное лечение ХСН. Общие принципы.</w:t>
      </w:r>
    </w:p>
    <w:p w:rsidR="00E52860" w:rsidRPr="00D803A7" w:rsidRDefault="00E52860" w:rsidP="00E52860">
      <w:pPr>
        <w:spacing w:line="360" w:lineRule="auto"/>
        <w:ind w:firstLine="709"/>
        <w:contextualSpacing/>
        <w:jc w:val="both"/>
        <w:rPr>
          <w:rFonts w:ascii="Times New Roman" w:hAnsi="Times New Roman"/>
          <w:color w:val="00B050"/>
          <w:sz w:val="28"/>
          <w:szCs w:val="28"/>
        </w:rPr>
      </w:pPr>
      <w:r w:rsidRPr="00634A07">
        <w:rPr>
          <w:rFonts w:ascii="Times New Roman" w:hAnsi="Times New Roman"/>
          <w:sz w:val="28"/>
          <w:szCs w:val="28"/>
        </w:rPr>
        <w:t>В выборе препарата для лечения ХСН у конкретного пациента руководству</w:t>
      </w:r>
      <w:r>
        <w:rPr>
          <w:rFonts w:ascii="Times New Roman" w:hAnsi="Times New Roman"/>
          <w:sz w:val="28"/>
          <w:szCs w:val="28"/>
        </w:rPr>
        <w:t>ю</w:t>
      </w:r>
      <w:r w:rsidRPr="00634A07">
        <w:rPr>
          <w:rFonts w:ascii="Times New Roman" w:hAnsi="Times New Roman"/>
          <w:sz w:val="28"/>
          <w:szCs w:val="28"/>
        </w:rPr>
        <w:t xml:space="preserve">тся стандартом обследования и лечения больных ХСН, утвержденным министерством здравоохранения РФ. </w:t>
      </w:r>
      <w:r w:rsidRPr="00B205D3">
        <w:rPr>
          <w:rFonts w:ascii="Times New Roman" w:hAnsi="Times New Roman"/>
          <w:sz w:val="28"/>
          <w:szCs w:val="28"/>
        </w:rPr>
        <w:t>Медикаментозная терапия, как правило, представляет собой сочетание нескольких препаратов, приоритетным является прием пациентами ингибитора</w:t>
      </w:r>
      <w:r w:rsidRPr="00C773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D3">
        <w:rPr>
          <w:rFonts w:ascii="Times New Roman" w:hAnsi="Times New Roman"/>
          <w:sz w:val="28"/>
          <w:szCs w:val="28"/>
        </w:rPr>
        <w:t>ангиотензинпревращающего</w:t>
      </w:r>
      <w:proofErr w:type="spellEnd"/>
      <w:r w:rsidRPr="00B205D3">
        <w:rPr>
          <w:rFonts w:ascii="Times New Roman" w:hAnsi="Times New Roman"/>
          <w:sz w:val="28"/>
          <w:szCs w:val="28"/>
        </w:rPr>
        <w:t xml:space="preserve"> фермента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и</w:t>
      </w:r>
      <w:r w:rsidRPr="00B205D3">
        <w:rPr>
          <w:rFonts w:ascii="Times New Roman" w:hAnsi="Times New Roman"/>
          <w:sz w:val="28"/>
          <w:szCs w:val="28"/>
        </w:rPr>
        <w:t>АПФ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B205D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B7CC4" w:rsidRPr="00EB7CC4" w:rsidRDefault="00E52860" w:rsidP="00E52860">
      <w:pPr>
        <w:spacing w:line="36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EB7CC4">
        <w:rPr>
          <w:rFonts w:ascii="Times New Roman" w:hAnsi="Times New Roman"/>
          <w:b/>
          <w:i/>
          <w:sz w:val="28"/>
          <w:szCs w:val="28"/>
        </w:rPr>
        <w:t>Ингибиторы АПФ</w:t>
      </w:r>
      <w:r w:rsidR="00EB7CC4" w:rsidRPr="00EB7CC4">
        <w:rPr>
          <w:rFonts w:ascii="Times New Roman" w:hAnsi="Times New Roman"/>
          <w:b/>
          <w:i/>
          <w:sz w:val="28"/>
          <w:szCs w:val="28"/>
        </w:rPr>
        <w:t>.</w:t>
      </w:r>
      <w:r w:rsidR="00EB7CC4" w:rsidRPr="00EB7CC4">
        <w:rPr>
          <w:rFonts w:ascii="Times New Roman" w:hAnsi="Times New Roman"/>
          <w:i/>
          <w:sz w:val="28"/>
          <w:szCs w:val="28"/>
        </w:rPr>
        <w:t xml:space="preserve"> </w:t>
      </w:r>
    </w:p>
    <w:p w:rsidR="00E52860" w:rsidRDefault="00EB7CC4" w:rsidP="00E52860">
      <w:pPr>
        <w:spacing w:line="360" w:lineRule="auto"/>
        <w:ind w:firstLine="709"/>
        <w:contextualSpacing/>
        <w:jc w:val="both"/>
        <w:rPr>
          <w:rFonts w:ascii="Times New Roman" w:hAnsi="Times New Roman"/>
          <w:color w:val="77162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Данные препараты</w:t>
      </w:r>
      <w:r w:rsidR="00E52860" w:rsidRPr="00B205D3">
        <w:rPr>
          <w:rFonts w:ascii="Times New Roman" w:hAnsi="Times New Roman"/>
          <w:sz w:val="28"/>
          <w:szCs w:val="28"/>
        </w:rPr>
        <w:t xml:space="preserve"> показаны всем больным с ХСН,</w:t>
      </w:r>
      <w:r w:rsidR="00E52860" w:rsidRPr="004A045B">
        <w:rPr>
          <w:rFonts w:ascii="Times New Roman" w:hAnsi="Times New Roman"/>
          <w:sz w:val="28"/>
          <w:szCs w:val="28"/>
        </w:rPr>
        <w:t xml:space="preserve"> </w:t>
      </w:r>
      <w:r w:rsidR="00E52860" w:rsidRPr="00B205D3">
        <w:rPr>
          <w:rFonts w:ascii="Times New Roman" w:hAnsi="Times New Roman"/>
          <w:sz w:val="28"/>
          <w:szCs w:val="28"/>
        </w:rPr>
        <w:t xml:space="preserve">независимо от этиологии на любой стадии процесса, включая бессимптомную дисфункцию левого желудочка и тяжелую стадию декомпенсации. Основными фармакологическими эффектами </w:t>
      </w:r>
      <w:proofErr w:type="spellStart"/>
      <w:r w:rsidR="00E52860" w:rsidRPr="00B205D3">
        <w:rPr>
          <w:rFonts w:ascii="Times New Roman" w:hAnsi="Times New Roman"/>
          <w:sz w:val="28"/>
          <w:szCs w:val="28"/>
        </w:rPr>
        <w:t>иАПФ</w:t>
      </w:r>
      <w:proofErr w:type="spellEnd"/>
      <w:r w:rsidR="00E52860" w:rsidRPr="00B205D3">
        <w:rPr>
          <w:rFonts w:ascii="Times New Roman" w:hAnsi="Times New Roman"/>
          <w:sz w:val="28"/>
          <w:szCs w:val="28"/>
        </w:rPr>
        <w:t xml:space="preserve"> являются: снижение </w:t>
      </w:r>
      <w:proofErr w:type="spellStart"/>
      <w:r w:rsidR="00E52860" w:rsidRPr="00B205D3">
        <w:rPr>
          <w:rFonts w:ascii="Times New Roman" w:hAnsi="Times New Roman"/>
          <w:sz w:val="28"/>
          <w:szCs w:val="28"/>
        </w:rPr>
        <w:t>пред</w:t>
      </w:r>
      <w:r w:rsidR="00E52860">
        <w:rPr>
          <w:rFonts w:ascii="Times New Roman" w:hAnsi="Times New Roman"/>
          <w:sz w:val="28"/>
          <w:szCs w:val="28"/>
        </w:rPr>
        <w:t>нагрузки</w:t>
      </w:r>
      <w:proofErr w:type="spellEnd"/>
      <w:r w:rsidR="00E52860" w:rsidRPr="00B205D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E52860" w:rsidRPr="00B205D3">
        <w:rPr>
          <w:rFonts w:ascii="Times New Roman" w:hAnsi="Times New Roman"/>
          <w:sz w:val="28"/>
          <w:szCs w:val="28"/>
        </w:rPr>
        <w:t>постнагрузки</w:t>
      </w:r>
      <w:proofErr w:type="spellEnd"/>
      <w:r w:rsidR="00E52860" w:rsidRPr="00B205D3">
        <w:rPr>
          <w:rFonts w:ascii="Times New Roman" w:hAnsi="Times New Roman"/>
          <w:sz w:val="28"/>
          <w:szCs w:val="28"/>
        </w:rPr>
        <w:t xml:space="preserve">, снижение АД в сочетании с уменьшением ЧСС, уменьшение дилатации камер сердца и </w:t>
      </w:r>
      <w:proofErr w:type="spellStart"/>
      <w:r w:rsidR="00E52860" w:rsidRPr="00B205D3">
        <w:rPr>
          <w:rFonts w:ascii="Times New Roman" w:hAnsi="Times New Roman"/>
          <w:sz w:val="28"/>
          <w:szCs w:val="28"/>
        </w:rPr>
        <w:t>регрес</w:t>
      </w:r>
      <w:proofErr w:type="gramStart"/>
      <w:r w:rsidR="00E52860" w:rsidRPr="00B205D3">
        <w:rPr>
          <w:rFonts w:ascii="Times New Roman" w:hAnsi="Times New Roman"/>
          <w:sz w:val="28"/>
          <w:szCs w:val="28"/>
        </w:rPr>
        <w:t>c</w:t>
      </w:r>
      <w:proofErr w:type="spellEnd"/>
      <w:proofErr w:type="gramEnd"/>
      <w:r w:rsidR="00E52860" w:rsidRPr="00B205D3">
        <w:rPr>
          <w:rFonts w:ascii="Times New Roman" w:hAnsi="Times New Roman"/>
          <w:sz w:val="28"/>
          <w:szCs w:val="28"/>
        </w:rPr>
        <w:t xml:space="preserve"> гипертрофии миокарда, диуретический эффект, </w:t>
      </w:r>
      <w:proofErr w:type="spellStart"/>
      <w:r w:rsidR="00E52860" w:rsidRPr="00B205D3">
        <w:rPr>
          <w:rFonts w:ascii="Times New Roman" w:hAnsi="Times New Roman"/>
          <w:sz w:val="28"/>
          <w:szCs w:val="28"/>
        </w:rPr>
        <w:t>нефропротекторное</w:t>
      </w:r>
      <w:proofErr w:type="spellEnd"/>
      <w:r w:rsidR="00E52860" w:rsidRPr="00B205D3">
        <w:rPr>
          <w:rFonts w:ascii="Times New Roman" w:hAnsi="Times New Roman"/>
          <w:sz w:val="28"/>
          <w:szCs w:val="28"/>
        </w:rPr>
        <w:t xml:space="preserve"> действие, антиаритмическое действие. </w:t>
      </w:r>
      <w:proofErr w:type="spellStart"/>
      <w:r w:rsidR="00E52860" w:rsidRPr="00B205D3">
        <w:rPr>
          <w:rFonts w:ascii="Times New Roman" w:hAnsi="Times New Roman"/>
          <w:sz w:val="28"/>
          <w:szCs w:val="28"/>
        </w:rPr>
        <w:t>Неназначение</w:t>
      </w:r>
      <w:proofErr w:type="spellEnd"/>
      <w:r w:rsidR="00E52860" w:rsidRPr="00B205D3">
        <w:rPr>
          <w:rFonts w:ascii="Times New Roman" w:hAnsi="Times New Roman"/>
          <w:sz w:val="28"/>
          <w:szCs w:val="28"/>
        </w:rPr>
        <w:t xml:space="preserve"> ингибиторов АПФ ведет к значительному повышению риска смерти больных с ХСН. Ингибиторы АПФ оказывают благоприятное влияние на центральную гемодинамику, толерантность к физической нагрузке и качество жизни больных. Ингибиторы АПФ увеличивают выживаемость, снижают количество госпитализаций, улучшают ФК и качество жизни пациентов ХСН независимо от тяжести клинических проявлений заболевания</w:t>
      </w:r>
      <w:r w:rsidR="00E52860">
        <w:rPr>
          <w:rFonts w:ascii="Times New Roman" w:hAnsi="Times New Roman"/>
          <w:sz w:val="28"/>
          <w:szCs w:val="28"/>
        </w:rPr>
        <w:t xml:space="preserve">. В России зарегистрировано 11 </w:t>
      </w:r>
      <w:proofErr w:type="spellStart"/>
      <w:r w:rsidR="00E52860">
        <w:rPr>
          <w:rFonts w:ascii="Times New Roman" w:hAnsi="Times New Roman"/>
          <w:sz w:val="28"/>
          <w:szCs w:val="28"/>
        </w:rPr>
        <w:t>иАПФ</w:t>
      </w:r>
      <w:proofErr w:type="spellEnd"/>
      <w:r w:rsidR="00E52860">
        <w:rPr>
          <w:rFonts w:ascii="Times New Roman" w:hAnsi="Times New Roman"/>
          <w:sz w:val="28"/>
          <w:szCs w:val="28"/>
        </w:rPr>
        <w:t>.  Препаратами этой группы</w:t>
      </w:r>
      <w:r w:rsidR="00E52860" w:rsidRPr="003A1137">
        <w:rPr>
          <w:rFonts w:ascii="Times New Roman" w:hAnsi="Times New Roman"/>
          <w:sz w:val="28"/>
          <w:szCs w:val="28"/>
        </w:rPr>
        <w:t>, доказавши</w:t>
      </w:r>
      <w:r w:rsidR="00E52860">
        <w:rPr>
          <w:rFonts w:ascii="Times New Roman" w:hAnsi="Times New Roman"/>
          <w:sz w:val="28"/>
          <w:szCs w:val="28"/>
        </w:rPr>
        <w:t>ми</w:t>
      </w:r>
      <w:r w:rsidR="00E52860" w:rsidRPr="003A1137">
        <w:rPr>
          <w:rFonts w:ascii="Times New Roman" w:hAnsi="Times New Roman"/>
          <w:sz w:val="28"/>
          <w:szCs w:val="28"/>
        </w:rPr>
        <w:t xml:space="preserve"> способность предотвращать развитие ХСН и успешно лечить больных ХСН</w:t>
      </w:r>
      <w:r w:rsidR="00E52860">
        <w:rPr>
          <w:rFonts w:ascii="Times New Roman" w:hAnsi="Times New Roman"/>
          <w:sz w:val="28"/>
          <w:szCs w:val="28"/>
        </w:rPr>
        <w:t>, являются</w:t>
      </w:r>
      <w:r w:rsidR="00E52860" w:rsidRPr="003A113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E52860" w:rsidRPr="003A1137">
        <w:rPr>
          <w:rFonts w:ascii="Times New Roman" w:hAnsi="Times New Roman"/>
          <w:sz w:val="28"/>
          <w:szCs w:val="28"/>
        </w:rPr>
        <w:t>эналаприл</w:t>
      </w:r>
      <w:proofErr w:type="spellEnd"/>
      <w:r w:rsidR="00E52860" w:rsidRPr="003A113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52860" w:rsidRPr="003A1137">
        <w:rPr>
          <w:rFonts w:ascii="Times New Roman" w:hAnsi="Times New Roman"/>
          <w:sz w:val="28"/>
          <w:szCs w:val="28"/>
        </w:rPr>
        <w:t>каптоприл</w:t>
      </w:r>
      <w:proofErr w:type="spellEnd"/>
      <w:r w:rsidR="00E52860" w:rsidRPr="003A113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52860" w:rsidRPr="003A1137">
        <w:rPr>
          <w:rFonts w:ascii="Times New Roman" w:hAnsi="Times New Roman"/>
          <w:sz w:val="28"/>
          <w:szCs w:val="28"/>
        </w:rPr>
        <w:t>периндоприл</w:t>
      </w:r>
      <w:proofErr w:type="spellEnd"/>
      <w:r w:rsidR="00E52860" w:rsidRPr="003A113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52860" w:rsidRPr="003A1137">
        <w:rPr>
          <w:rFonts w:ascii="Times New Roman" w:hAnsi="Times New Roman"/>
          <w:sz w:val="28"/>
          <w:szCs w:val="28"/>
        </w:rPr>
        <w:t>фозиноприл</w:t>
      </w:r>
      <w:proofErr w:type="spellEnd"/>
      <w:r w:rsidR="00E52860" w:rsidRPr="003A113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52860" w:rsidRPr="003A1137">
        <w:rPr>
          <w:rFonts w:ascii="Times New Roman" w:hAnsi="Times New Roman"/>
          <w:sz w:val="28"/>
          <w:szCs w:val="28"/>
        </w:rPr>
        <w:t>лизиноприл</w:t>
      </w:r>
      <w:proofErr w:type="spellEnd"/>
      <w:r w:rsidR="004325DB">
        <w:rPr>
          <w:rFonts w:ascii="Times New Roman" w:hAnsi="Times New Roman"/>
          <w:sz w:val="28"/>
          <w:szCs w:val="28"/>
        </w:rPr>
        <w:t>.</w:t>
      </w:r>
      <w:r w:rsidR="00E52860">
        <w:rPr>
          <w:rFonts w:ascii="Times New Roman" w:hAnsi="Times New Roman"/>
          <w:sz w:val="28"/>
          <w:szCs w:val="28"/>
        </w:rPr>
        <w:t xml:space="preserve"> Они </w:t>
      </w:r>
      <w:r w:rsidR="00E52860" w:rsidRPr="00B04D11">
        <w:rPr>
          <w:rFonts w:ascii="Times New Roman" w:hAnsi="Times New Roman"/>
          <w:sz w:val="28"/>
          <w:szCs w:val="28"/>
        </w:rPr>
        <w:t>могут</w:t>
      </w:r>
      <w:r w:rsidR="00E52860">
        <w:rPr>
          <w:rFonts w:ascii="Times New Roman" w:hAnsi="Times New Roman"/>
          <w:sz w:val="28"/>
          <w:szCs w:val="28"/>
        </w:rPr>
        <w:t xml:space="preserve"> </w:t>
      </w:r>
      <w:r w:rsidR="00E52860" w:rsidRPr="00B04D11">
        <w:rPr>
          <w:rFonts w:ascii="Times New Roman" w:hAnsi="Times New Roman"/>
          <w:sz w:val="28"/>
          <w:szCs w:val="28"/>
        </w:rPr>
        <w:t>быть в первую очередь рекомендованы для профилактики и лечения ХСН</w:t>
      </w:r>
      <w:r w:rsidR="00E52860">
        <w:rPr>
          <w:rFonts w:ascii="Times New Roman" w:hAnsi="Times New Roman"/>
          <w:sz w:val="28"/>
          <w:szCs w:val="28"/>
        </w:rPr>
        <w:t xml:space="preserve">. </w:t>
      </w:r>
      <w:r w:rsidR="00E52860" w:rsidRPr="00B04D11">
        <w:rPr>
          <w:rFonts w:ascii="Times New Roman" w:hAnsi="Times New Roman"/>
          <w:sz w:val="28"/>
          <w:szCs w:val="28"/>
        </w:rPr>
        <w:t xml:space="preserve">Назначение </w:t>
      </w:r>
      <w:proofErr w:type="spellStart"/>
      <w:r w:rsidR="00E52860" w:rsidRPr="00B04D11">
        <w:rPr>
          <w:rFonts w:ascii="Times New Roman" w:hAnsi="Times New Roman"/>
          <w:sz w:val="28"/>
          <w:szCs w:val="28"/>
        </w:rPr>
        <w:t>иАПФ</w:t>
      </w:r>
      <w:proofErr w:type="spellEnd"/>
      <w:r w:rsidR="00E52860" w:rsidRPr="00B04D11">
        <w:rPr>
          <w:rFonts w:ascii="Times New Roman" w:hAnsi="Times New Roman"/>
          <w:sz w:val="28"/>
          <w:szCs w:val="28"/>
        </w:rPr>
        <w:t xml:space="preserve"> начинается с маленьких доз,</w:t>
      </w:r>
      <w:r w:rsidR="00E52860">
        <w:rPr>
          <w:rFonts w:ascii="Times New Roman" w:hAnsi="Times New Roman"/>
          <w:sz w:val="28"/>
          <w:szCs w:val="28"/>
        </w:rPr>
        <w:t xml:space="preserve"> </w:t>
      </w:r>
      <w:r w:rsidR="00E52860" w:rsidRPr="00B04D11">
        <w:rPr>
          <w:rFonts w:ascii="Times New Roman" w:hAnsi="Times New Roman"/>
          <w:sz w:val="28"/>
          <w:szCs w:val="28"/>
        </w:rPr>
        <w:t>при их постепенном (не чаще одного раза в 2–3 дня,</w:t>
      </w:r>
      <w:r w:rsidR="00E52860">
        <w:rPr>
          <w:rFonts w:ascii="Times New Roman" w:hAnsi="Times New Roman"/>
          <w:sz w:val="28"/>
          <w:szCs w:val="28"/>
        </w:rPr>
        <w:t xml:space="preserve"> </w:t>
      </w:r>
      <w:r w:rsidR="00E52860" w:rsidRPr="00B04D11">
        <w:rPr>
          <w:rFonts w:ascii="Times New Roman" w:hAnsi="Times New Roman"/>
          <w:sz w:val="28"/>
          <w:szCs w:val="28"/>
        </w:rPr>
        <w:t>а при системной гипотонии еще реже – не чаще одного</w:t>
      </w:r>
      <w:r w:rsidR="00E52860">
        <w:rPr>
          <w:rFonts w:ascii="Times New Roman" w:hAnsi="Times New Roman"/>
          <w:sz w:val="28"/>
          <w:szCs w:val="28"/>
        </w:rPr>
        <w:t xml:space="preserve"> </w:t>
      </w:r>
      <w:r w:rsidR="00E52860" w:rsidRPr="00B04D11">
        <w:rPr>
          <w:rFonts w:ascii="Times New Roman" w:hAnsi="Times New Roman"/>
          <w:sz w:val="28"/>
          <w:szCs w:val="28"/>
        </w:rPr>
        <w:t xml:space="preserve">раза в неделю) титровании до оптимальных </w:t>
      </w:r>
      <w:r w:rsidR="00E52860">
        <w:rPr>
          <w:rFonts w:ascii="Times New Roman" w:hAnsi="Times New Roman"/>
          <w:sz w:val="28"/>
          <w:szCs w:val="28"/>
        </w:rPr>
        <w:t xml:space="preserve">- </w:t>
      </w:r>
      <w:r w:rsidR="00E52860" w:rsidRPr="00B04D11">
        <w:rPr>
          <w:rFonts w:ascii="Times New Roman" w:hAnsi="Times New Roman"/>
          <w:sz w:val="28"/>
          <w:szCs w:val="28"/>
        </w:rPr>
        <w:t>средних</w:t>
      </w:r>
      <w:r w:rsidR="00E52860">
        <w:rPr>
          <w:rFonts w:ascii="Times New Roman" w:hAnsi="Times New Roman"/>
          <w:sz w:val="28"/>
          <w:szCs w:val="28"/>
        </w:rPr>
        <w:t xml:space="preserve"> </w:t>
      </w:r>
      <w:r w:rsidR="00E52860" w:rsidRPr="00B04D11">
        <w:rPr>
          <w:rFonts w:ascii="Times New Roman" w:hAnsi="Times New Roman"/>
          <w:sz w:val="28"/>
          <w:szCs w:val="28"/>
        </w:rPr>
        <w:t>терапевтических доз</w:t>
      </w:r>
      <w:r w:rsidR="00E52860">
        <w:rPr>
          <w:rFonts w:ascii="Times New Roman" w:hAnsi="Times New Roman"/>
          <w:sz w:val="28"/>
          <w:szCs w:val="28"/>
        </w:rPr>
        <w:t>.</w:t>
      </w:r>
    </w:p>
    <w:p w:rsidR="00E52860" w:rsidRPr="0023291F" w:rsidRDefault="00E52860" w:rsidP="00E52860">
      <w:pPr>
        <w:pStyle w:val="21"/>
        <w:shd w:val="clear" w:color="auto" w:fill="auto"/>
        <w:spacing w:after="64" w:line="360" w:lineRule="auto"/>
        <w:ind w:firstLine="709"/>
        <w:contextualSpacing/>
        <w:rPr>
          <w:rStyle w:val="22"/>
          <w:rFonts w:eastAsia="Sylfaen"/>
          <w:i w:val="0"/>
          <w:sz w:val="28"/>
          <w:szCs w:val="28"/>
        </w:rPr>
      </w:pPr>
      <w:r w:rsidRPr="00C742E8">
        <w:rPr>
          <w:rFonts w:ascii="Times New Roman" w:hAnsi="Times New Roman"/>
          <w:color w:val="000000"/>
          <w:sz w:val="28"/>
          <w:szCs w:val="28"/>
        </w:rPr>
        <w:t xml:space="preserve">Дозировки </w:t>
      </w:r>
      <w:proofErr w:type="spellStart"/>
      <w:r w:rsidRPr="00C742E8">
        <w:rPr>
          <w:rFonts w:ascii="Times New Roman" w:hAnsi="Times New Roman"/>
          <w:color w:val="000000"/>
          <w:sz w:val="28"/>
          <w:szCs w:val="28"/>
        </w:rPr>
        <w:t>иАПФ</w:t>
      </w:r>
      <w:proofErr w:type="spellEnd"/>
      <w:r w:rsidRPr="00C742E8">
        <w:rPr>
          <w:rFonts w:ascii="Times New Roman" w:hAnsi="Times New Roman"/>
          <w:color w:val="000000"/>
          <w:sz w:val="28"/>
          <w:szCs w:val="28"/>
        </w:rPr>
        <w:t xml:space="preserve"> для лечения ХСН (в мг * кратность приема)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52860" w:rsidRPr="00C742E8" w:rsidTr="00726B2F"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Препарат</w:t>
            </w:r>
          </w:p>
        </w:tc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Стартовая доза</w:t>
            </w:r>
          </w:p>
        </w:tc>
        <w:tc>
          <w:tcPr>
            <w:tcW w:w="3192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Терапевтическая доза</w:t>
            </w:r>
          </w:p>
        </w:tc>
      </w:tr>
      <w:tr w:rsidR="00E52860" w:rsidRPr="00C742E8" w:rsidTr="00726B2F"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proofErr w:type="spellStart"/>
            <w:r w:rsidRPr="00C742E8">
              <w:rPr>
                <w:rStyle w:val="22"/>
                <w:rFonts w:eastAsia="Sylfaen"/>
                <w:i w:val="0"/>
              </w:rPr>
              <w:t>Эналаприл</w:t>
            </w:r>
            <w:proofErr w:type="spellEnd"/>
          </w:p>
        </w:tc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2,5*2</w:t>
            </w:r>
          </w:p>
        </w:tc>
        <w:tc>
          <w:tcPr>
            <w:tcW w:w="3192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10*2</w:t>
            </w:r>
          </w:p>
        </w:tc>
      </w:tr>
      <w:tr w:rsidR="00E52860" w:rsidRPr="00C742E8" w:rsidTr="00726B2F"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proofErr w:type="spellStart"/>
            <w:r w:rsidRPr="00C742E8">
              <w:rPr>
                <w:rStyle w:val="22"/>
                <w:rFonts w:eastAsia="Sylfaen"/>
                <w:i w:val="0"/>
              </w:rPr>
              <w:t>Каптоприл</w:t>
            </w:r>
            <w:proofErr w:type="spellEnd"/>
          </w:p>
        </w:tc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6,25*3(2)</w:t>
            </w:r>
          </w:p>
        </w:tc>
        <w:tc>
          <w:tcPr>
            <w:tcW w:w="3192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25*3(2)</w:t>
            </w:r>
          </w:p>
        </w:tc>
      </w:tr>
      <w:tr w:rsidR="00E52860" w:rsidRPr="00C742E8" w:rsidTr="00726B2F"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proofErr w:type="spellStart"/>
            <w:r w:rsidRPr="00C742E8">
              <w:rPr>
                <w:rStyle w:val="22"/>
                <w:rFonts w:eastAsia="Sylfaen"/>
                <w:i w:val="0"/>
              </w:rPr>
              <w:t>Периндоприл</w:t>
            </w:r>
            <w:proofErr w:type="spellEnd"/>
          </w:p>
        </w:tc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2*1</w:t>
            </w:r>
          </w:p>
        </w:tc>
        <w:tc>
          <w:tcPr>
            <w:tcW w:w="3192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4*1</w:t>
            </w:r>
          </w:p>
        </w:tc>
      </w:tr>
      <w:tr w:rsidR="00E52860" w:rsidRPr="00C742E8" w:rsidTr="00726B2F"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proofErr w:type="spellStart"/>
            <w:r w:rsidRPr="00C742E8">
              <w:rPr>
                <w:rStyle w:val="22"/>
                <w:rFonts w:eastAsia="Sylfaen"/>
                <w:i w:val="0"/>
              </w:rPr>
              <w:t>Фозиноприл</w:t>
            </w:r>
            <w:proofErr w:type="spellEnd"/>
          </w:p>
        </w:tc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F4AB7">
              <w:rPr>
                <w:rFonts w:ascii="Times New Roman" w:hAnsi="Times New Roman"/>
                <w:lang w:eastAsia="en-US"/>
              </w:rPr>
              <w:t>5*1(2)</w:t>
            </w:r>
          </w:p>
        </w:tc>
        <w:tc>
          <w:tcPr>
            <w:tcW w:w="3192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10-20*1(2)</w:t>
            </w:r>
          </w:p>
        </w:tc>
      </w:tr>
      <w:tr w:rsidR="00E52860" w:rsidRPr="00C742E8" w:rsidTr="00726B2F"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proofErr w:type="spellStart"/>
            <w:r w:rsidRPr="00C742E8">
              <w:rPr>
                <w:rStyle w:val="22"/>
                <w:rFonts w:eastAsia="Sylfaen"/>
                <w:i w:val="0"/>
              </w:rPr>
              <w:t>Лизиноприл</w:t>
            </w:r>
            <w:proofErr w:type="spellEnd"/>
          </w:p>
        </w:tc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2,5*1</w:t>
            </w:r>
          </w:p>
        </w:tc>
        <w:tc>
          <w:tcPr>
            <w:tcW w:w="3192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10*1</w:t>
            </w:r>
          </w:p>
        </w:tc>
      </w:tr>
    </w:tbl>
    <w:p w:rsidR="00E52860" w:rsidRDefault="00E52860" w:rsidP="00E52860">
      <w:pPr>
        <w:pStyle w:val="aa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73F84">
        <w:rPr>
          <w:sz w:val="28"/>
          <w:szCs w:val="28"/>
        </w:rPr>
        <w:t xml:space="preserve">Ингибиторы АПФ можно назначать больным ХСН при уровне САД выше 85 мм рт. ст. При исходно низком </w:t>
      </w:r>
      <w:proofErr w:type="gramStart"/>
      <w:r w:rsidRPr="00873F84">
        <w:rPr>
          <w:sz w:val="28"/>
          <w:szCs w:val="28"/>
        </w:rPr>
        <w:t>C</w:t>
      </w:r>
      <w:proofErr w:type="gramEnd"/>
      <w:r w:rsidRPr="00873F84">
        <w:rPr>
          <w:sz w:val="28"/>
          <w:szCs w:val="28"/>
        </w:rPr>
        <w:t xml:space="preserve">АД (85–100 мм рт. ст.) эффективность </w:t>
      </w:r>
      <w:proofErr w:type="spellStart"/>
      <w:r w:rsidRPr="00873F84">
        <w:rPr>
          <w:sz w:val="28"/>
          <w:szCs w:val="28"/>
        </w:rPr>
        <w:t>иАПФ</w:t>
      </w:r>
      <w:proofErr w:type="spellEnd"/>
      <w:r w:rsidRPr="00873F84">
        <w:rPr>
          <w:sz w:val="28"/>
          <w:szCs w:val="28"/>
        </w:rPr>
        <w:t xml:space="preserve"> сохраняется, поэтому их всегда и обязательно следует </w:t>
      </w:r>
      <w:r w:rsidRPr="00873F84">
        <w:rPr>
          <w:sz w:val="28"/>
          <w:szCs w:val="28"/>
        </w:rPr>
        <w:lastRenderedPageBreak/>
        <w:t xml:space="preserve">назначать, снижая стартовую дозу в два раза (для всех </w:t>
      </w:r>
      <w:proofErr w:type="spellStart"/>
      <w:r w:rsidRPr="00873F84">
        <w:rPr>
          <w:sz w:val="28"/>
          <w:szCs w:val="28"/>
        </w:rPr>
        <w:t>иАПФ</w:t>
      </w:r>
      <w:proofErr w:type="spellEnd"/>
      <w:r w:rsidRPr="00873F84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r w:rsidRPr="00A84908">
        <w:rPr>
          <w:iCs/>
          <w:sz w:val="28"/>
          <w:szCs w:val="28"/>
        </w:rPr>
        <w:t>Побочные эффекты</w:t>
      </w:r>
      <w:r>
        <w:rPr>
          <w:iCs/>
          <w:sz w:val="28"/>
          <w:szCs w:val="28"/>
        </w:rPr>
        <w:t xml:space="preserve"> </w:t>
      </w:r>
      <w:proofErr w:type="spellStart"/>
      <w:r w:rsidRPr="00A84908">
        <w:rPr>
          <w:sz w:val="28"/>
          <w:szCs w:val="28"/>
        </w:rPr>
        <w:t>иАПФ</w:t>
      </w:r>
      <w:proofErr w:type="spellEnd"/>
      <w:r w:rsidRPr="00A84908">
        <w:rPr>
          <w:sz w:val="28"/>
          <w:szCs w:val="28"/>
        </w:rPr>
        <w:t xml:space="preserve"> (редко): сухой кашель, </w:t>
      </w:r>
      <w:proofErr w:type="spellStart"/>
      <w:r w:rsidRPr="00A84908">
        <w:rPr>
          <w:sz w:val="28"/>
          <w:szCs w:val="28"/>
        </w:rPr>
        <w:t>симптомная</w:t>
      </w:r>
      <w:proofErr w:type="spellEnd"/>
      <w:r w:rsidRPr="00A84908">
        <w:rPr>
          <w:sz w:val="28"/>
          <w:szCs w:val="28"/>
        </w:rPr>
        <w:t xml:space="preserve"> гипотония, повышение уровня </w:t>
      </w:r>
      <w:proofErr w:type="spellStart"/>
      <w:r w:rsidRPr="00A84908">
        <w:rPr>
          <w:sz w:val="28"/>
          <w:szCs w:val="28"/>
        </w:rPr>
        <w:t>креатинина</w:t>
      </w:r>
      <w:proofErr w:type="spellEnd"/>
      <w:r w:rsidRPr="00A84908">
        <w:rPr>
          <w:sz w:val="28"/>
          <w:szCs w:val="28"/>
        </w:rPr>
        <w:t xml:space="preserve"> (5-15%).</w:t>
      </w:r>
      <w:r>
        <w:rPr>
          <w:sz w:val="28"/>
          <w:szCs w:val="28"/>
        </w:rPr>
        <w:t xml:space="preserve"> </w:t>
      </w:r>
      <w:r w:rsidRPr="00A84908">
        <w:rPr>
          <w:iCs/>
          <w:sz w:val="28"/>
          <w:szCs w:val="28"/>
        </w:rPr>
        <w:t xml:space="preserve">Абсолютными противопоказаниями к назначению </w:t>
      </w:r>
      <w:proofErr w:type="spellStart"/>
      <w:r w:rsidRPr="00A84908">
        <w:rPr>
          <w:iCs/>
          <w:sz w:val="28"/>
          <w:szCs w:val="28"/>
        </w:rPr>
        <w:t>иАПФ</w:t>
      </w:r>
      <w:proofErr w:type="spellEnd"/>
      <w:r>
        <w:rPr>
          <w:iCs/>
          <w:sz w:val="28"/>
          <w:szCs w:val="28"/>
        </w:rPr>
        <w:t xml:space="preserve"> </w:t>
      </w:r>
      <w:r w:rsidRPr="00A84908">
        <w:rPr>
          <w:sz w:val="28"/>
          <w:szCs w:val="28"/>
        </w:rPr>
        <w:t>являются непереносимость (ангионевротический отек), двусторонний стеноз почечных артерий, беременность.</w:t>
      </w:r>
    </w:p>
    <w:p w:rsidR="00EB7CC4" w:rsidRPr="00EB7CC4" w:rsidRDefault="00EB7CC4" w:rsidP="00E52860">
      <w:pPr>
        <w:pStyle w:val="aa"/>
        <w:spacing w:line="360" w:lineRule="auto"/>
        <w:ind w:firstLine="709"/>
        <w:contextualSpacing/>
        <w:jc w:val="both"/>
        <w:rPr>
          <w:i/>
          <w:sz w:val="28"/>
          <w:szCs w:val="28"/>
        </w:rPr>
      </w:pPr>
      <w:r w:rsidRPr="00EB7CC4">
        <w:rPr>
          <w:b/>
          <w:i/>
          <w:sz w:val="28"/>
          <w:szCs w:val="28"/>
        </w:rPr>
        <w:t>β-</w:t>
      </w:r>
      <w:proofErr w:type="spellStart"/>
      <w:r w:rsidRPr="00EB7CC4">
        <w:rPr>
          <w:b/>
          <w:i/>
          <w:sz w:val="28"/>
          <w:szCs w:val="28"/>
        </w:rPr>
        <w:t>адреноблокаторы</w:t>
      </w:r>
      <w:proofErr w:type="spellEnd"/>
      <w:r w:rsidRPr="00EB7CC4">
        <w:rPr>
          <w:b/>
          <w:i/>
          <w:sz w:val="28"/>
          <w:szCs w:val="28"/>
        </w:rPr>
        <w:t>.</w:t>
      </w:r>
      <w:r w:rsidRPr="00EB7CC4">
        <w:rPr>
          <w:i/>
          <w:sz w:val="28"/>
          <w:szCs w:val="28"/>
        </w:rPr>
        <w:t xml:space="preserve"> </w:t>
      </w:r>
    </w:p>
    <w:p w:rsidR="00E52860" w:rsidRDefault="00E52860" w:rsidP="00E52860">
      <w:pPr>
        <w:pStyle w:val="aa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06CA4">
        <w:rPr>
          <w:sz w:val="28"/>
          <w:szCs w:val="28"/>
        </w:rPr>
        <w:t xml:space="preserve">В подавляющем большинстве случаев терапия начинается с </w:t>
      </w:r>
      <w:proofErr w:type="spellStart"/>
      <w:r w:rsidRPr="00B06CA4">
        <w:rPr>
          <w:sz w:val="28"/>
          <w:szCs w:val="28"/>
        </w:rPr>
        <w:t>иАПФ</w:t>
      </w:r>
      <w:proofErr w:type="spellEnd"/>
      <w:r w:rsidRPr="00B06CA4">
        <w:rPr>
          <w:sz w:val="28"/>
          <w:szCs w:val="28"/>
        </w:rPr>
        <w:t xml:space="preserve"> с возможно более быстрым добавлением </w:t>
      </w:r>
      <w:proofErr w:type="gramStart"/>
      <w:r w:rsidRPr="00B06CA4">
        <w:rPr>
          <w:sz w:val="28"/>
          <w:szCs w:val="28"/>
        </w:rPr>
        <w:t>β-</w:t>
      </w:r>
      <w:proofErr w:type="spellStart"/>
      <w:proofErr w:type="gramEnd"/>
      <w:r w:rsidRPr="00B06CA4">
        <w:rPr>
          <w:sz w:val="28"/>
          <w:szCs w:val="28"/>
        </w:rPr>
        <w:t>адреноблокаторов</w:t>
      </w:r>
      <w:proofErr w:type="spellEnd"/>
      <w:r w:rsidRPr="00B06CA4">
        <w:rPr>
          <w:sz w:val="28"/>
          <w:szCs w:val="28"/>
        </w:rPr>
        <w:t xml:space="preserve"> (β-АБ).</w:t>
      </w:r>
      <w:r w:rsidRPr="00B06CA4">
        <w:rPr>
          <w:rFonts w:ascii="ArnoPro-Regular" w:hAnsi="ArnoPro-Regular" w:cs="ArnoPro-Regular"/>
          <w:sz w:val="28"/>
          <w:szCs w:val="28"/>
        </w:rPr>
        <w:t xml:space="preserve"> Терапия </w:t>
      </w:r>
      <w:proofErr w:type="gramStart"/>
      <w:r w:rsidRPr="00B06CA4">
        <w:rPr>
          <w:rFonts w:ascii="ArnoPro-Regular" w:hAnsi="ArnoPro-Regular" w:cs="ArnoPro-Regular"/>
          <w:sz w:val="28"/>
          <w:szCs w:val="28"/>
        </w:rPr>
        <w:t>β-</w:t>
      </w:r>
      <w:proofErr w:type="gramEnd"/>
      <w:r w:rsidRPr="00B06CA4">
        <w:rPr>
          <w:rFonts w:ascii="ArnoPro-Regular" w:hAnsi="ArnoPro-Regular" w:cs="ArnoPro-Regular"/>
          <w:sz w:val="28"/>
          <w:szCs w:val="28"/>
        </w:rPr>
        <w:t>АБ должна быть иници</w:t>
      </w:r>
      <w:r>
        <w:rPr>
          <w:rFonts w:ascii="ArnoPro-Regular" w:hAnsi="ArnoPro-Regular" w:cs="ArnoPro-Regular"/>
          <w:sz w:val="28"/>
          <w:szCs w:val="28"/>
        </w:rPr>
        <w:t>и</w:t>
      </w:r>
      <w:r w:rsidRPr="00B06CA4">
        <w:rPr>
          <w:rFonts w:ascii="ArnoPro-Regular" w:hAnsi="ArnoPro-Regular" w:cs="ArnoPro-Regular"/>
          <w:sz w:val="28"/>
          <w:szCs w:val="28"/>
        </w:rPr>
        <w:t>рована всем больным ХСН.</w:t>
      </w:r>
      <w:r w:rsidRPr="00B06CA4">
        <w:rPr>
          <w:sz w:val="28"/>
          <w:szCs w:val="28"/>
        </w:rPr>
        <w:t xml:space="preserve"> </w:t>
      </w:r>
      <w:r w:rsidRPr="00873F84">
        <w:rPr>
          <w:sz w:val="28"/>
          <w:szCs w:val="28"/>
        </w:rPr>
        <w:t xml:space="preserve">β-АБ применяются для снижения риска смерти и повторных госпитализаций вместе с </w:t>
      </w:r>
      <w:proofErr w:type="spellStart"/>
      <w:r w:rsidRPr="00873F84">
        <w:rPr>
          <w:sz w:val="28"/>
          <w:szCs w:val="28"/>
        </w:rPr>
        <w:t>иАПФ</w:t>
      </w:r>
      <w:proofErr w:type="spellEnd"/>
      <w:r>
        <w:rPr>
          <w:sz w:val="28"/>
          <w:szCs w:val="28"/>
        </w:rPr>
        <w:t>.</w:t>
      </w:r>
      <w:r w:rsidRPr="00A06FFD">
        <w:rPr>
          <w:color w:val="000000"/>
          <w:sz w:val="28"/>
          <w:szCs w:val="28"/>
        </w:rPr>
        <w:t xml:space="preserve"> К положительным свойствам </w:t>
      </w:r>
      <w:proofErr w:type="gramStart"/>
      <w:r w:rsidRPr="00A06FFD">
        <w:rPr>
          <w:color w:val="000000"/>
          <w:sz w:val="28"/>
          <w:szCs w:val="28"/>
        </w:rPr>
        <w:t>β-</w:t>
      </w:r>
      <w:proofErr w:type="gramEnd"/>
      <w:r w:rsidRPr="00A06FFD">
        <w:rPr>
          <w:color w:val="000000"/>
          <w:sz w:val="28"/>
          <w:szCs w:val="28"/>
        </w:rPr>
        <w:t>АБ при ХСН относится способность улучшать показатели гемодинамики; уменьшать гипертрофию миокарда;</w:t>
      </w:r>
      <w:r w:rsidRPr="00A06FFD">
        <w:rPr>
          <w:color w:val="771621"/>
          <w:sz w:val="28"/>
          <w:szCs w:val="28"/>
        </w:rPr>
        <w:t xml:space="preserve"> </w:t>
      </w:r>
      <w:r w:rsidRPr="00A06FFD">
        <w:rPr>
          <w:color w:val="000000"/>
          <w:sz w:val="28"/>
          <w:szCs w:val="28"/>
        </w:rPr>
        <w:t>снижать ЧСС, что является «зеркалом» успешного применения β-АБ у больных ХСН, уменьшать степень ишемии миокарда в покое и особенно при физической активности;</w:t>
      </w:r>
      <w:r w:rsidRPr="00A06FFD">
        <w:rPr>
          <w:color w:val="771621"/>
          <w:sz w:val="28"/>
          <w:szCs w:val="28"/>
        </w:rPr>
        <w:t xml:space="preserve"> </w:t>
      </w:r>
      <w:r w:rsidRPr="00A06FFD">
        <w:rPr>
          <w:color w:val="000000"/>
          <w:sz w:val="28"/>
          <w:szCs w:val="28"/>
        </w:rPr>
        <w:t xml:space="preserve">снижать риск внезапной смерти. Таким образом, наряду с улучшением прогноза </w:t>
      </w:r>
      <w:proofErr w:type="gramStart"/>
      <w:r w:rsidRPr="00A06FFD">
        <w:rPr>
          <w:color w:val="000000"/>
          <w:sz w:val="28"/>
          <w:szCs w:val="28"/>
        </w:rPr>
        <w:t>β-</w:t>
      </w:r>
      <w:proofErr w:type="gramEnd"/>
      <w:r w:rsidRPr="00A06FFD">
        <w:rPr>
          <w:color w:val="000000"/>
          <w:sz w:val="28"/>
          <w:szCs w:val="28"/>
        </w:rPr>
        <w:t xml:space="preserve">АБ уменьшают степень </w:t>
      </w:r>
      <w:proofErr w:type="spellStart"/>
      <w:r w:rsidRPr="00A06FFD">
        <w:rPr>
          <w:color w:val="000000"/>
          <w:sz w:val="28"/>
          <w:szCs w:val="28"/>
        </w:rPr>
        <w:t>ремоделирования</w:t>
      </w:r>
      <w:proofErr w:type="spellEnd"/>
      <w:r w:rsidRPr="00A06FFD">
        <w:rPr>
          <w:color w:val="000000"/>
          <w:sz w:val="28"/>
          <w:szCs w:val="28"/>
        </w:rPr>
        <w:t xml:space="preserve"> сердца, </w:t>
      </w:r>
      <w:r>
        <w:rPr>
          <w:color w:val="000000"/>
          <w:sz w:val="28"/>
          <w:szCs w:val="28"/>
        </w:rPr>
        <w:t xml:space="preserve">то есть </w:t>
      </w:r>
      <w:r w:rsidRPr="00A06FFD">
        <w:rPr>
          <w:color w:val="000000"/>
          <w:sz w:val="28"/>
          <w:szCs w:val="28"/>
        </w:rPr>
        <w:t xml:space="preserve">оказывают </w:t>
      </w:r>
      <w:proofErr w:type="spellStart"/>
      <w:r w:rsidRPr="00A06FFD">
        <w:rPr>
          <w:color w:val="000000"/>
          <w:sz w:val="28"/>
          <w:szCs w:val="28"/>
        </w:rPr>
        <w:t>кардиопротекторное</w:t>
      </w:r>
      <w:proofErr w:type="spellEnd"/>
      <w:r w:rsidRPr="00A06FFD">
        <w:rPr>
          <w:color w:val="000000"/>
          <w:sz w:val="28"/>
          <w:szCs w:val="28"/>
        </w:rPr>
        <w:t xml:space="preserve"> действие, позволяющее замедлять прогрессирование декомпенсации и снижать число госпитализаций</w:t>
      </w:r>
      <w:r>
        <w:rPr>
          <w:color w:val="000000"/>
          <w:sz w:val="28"/>
          <w:szCs w:val="28"/>
        </w:rPr>
        <w:t>.</w:t>
      </w:r>
      <w:r>
        <w:rPr>
          <w:rFonts w:ascii="ArnoPro-Regular" w:hAnsi="ArnoPro-Regular" w:cs="ArnoPro-Regular"/>
          <w:color w:val="000000"/>
          <w:sz w:val="23"/>
          <w:szCs w:val="23"/>
        </w:rPr>
        <w:t xml:space="preserve"> </w:t>
      </w:r>
      <w:r>
        <w:rPr>
          <w:rFonts w:ascii="ArnoPro-Regular" w:hAnsi="ArnoPro-Regular" w:cs="ArnoPro-Regular"/>
          <w:color w:val="000000"/>
          <w:sz w:val="28"/>
          <w:szCs w:val="28"/>
        </w:rPr>
        <w:t xml:space="preserve"> </w:t>
      </w:r>
      <w:r w:rsidR="004325DB">
        <w:rPr>
          <w:sz w:val="28"/>
          <w:szCs w:val="28"/>
        </w:rPr>
        <w:t>О</w:t>
      </w:r>
      <w:r w:rsidRPr="00873F84">
        <w:rPr>
          <w:sz w:val="28"/>
          <w:szCs w:val="28"/>
        </w:rPr>
        <w:t xml:space="preserve">птимальные дозы </w:t>
      </w:r>
      <w:proofErr w:type="gramStart"/>
      <w:r w:rsidRPr="00873F84">
        <w:rPr>
          <w:sz w:val="28"/>
          <w:szCs w:val="28"/>
        </w:rPr>
        <w:t>β-</w:t>
      </w:r>
      <w:proofErr w:type="gramEnd"/>
      <w:r>
        <w:rPr>
          <w:sz w:val="28"/>
          <w:szCs w:val="28"/>
        </w:rPr>
        <w:t>блокаторов</w:t>
      </w:r>
      <w:r w:rsidRPr="00873F8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73F84">
        <w:rPr>
          <w:sz w:val="28"/>
          <w:szCs w:val="28"/>
        </w:rPr>
        <w:t>применяющи</w:t>
      </w:r>
      <w:r w:rsidR="004325DB">
        <w:rPr>
          <w:sz w:val="28"/>
          <w:szCs w:val="28"/>
        </w:rPr>
        <w:t>х</w:t>
      </w:r>
      <w:r w:rsidRPr="00873F84">
        <w:rPr>
          <w:sz w:val="28"/>
          <w:szCs w:val="28"/>
        </w:rPr>
        <w:t>ся в</w:t>
      </w:r>
      <w:r>
        <w:rPr>
          <w:sz w:val="28"/>
          <w:szCs w:val="28"/>
        </w:rPr>
        <w:t xml:space="preserve"> России в</w:t>
      </w:r>
      <w:r w:rsidRPr="00873F84">
        <w:rPr>
          <w:sz w:val="28"/>
          <w:szCs w:val="28"/>
        </w:rPr>
        <w:t xml:space="preserve"> лечении ХСН</w:t>
      </w:r>
      <w:r w:rsidR="004325DB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52860" w:rsidRPr="00C742E8" w:rsidTr="004325DB">
        <w:tc>
          <w:tcPr>
            <w:tcW w:w="3190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Препарат</w:t>
            </w:r>
          </w:p>
        </w:tc>
        <w:tc>
          <w:tcPr>
            <w:tcW w:w="3190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Стартовая доза</w:t>
            </w:r>
          </w:p>
        </w:tc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Терапевтическая доза</w:t>
            </w:r>
          </w:p>
        </w:tc>
      </w:tr>
      <w:tr w:rsidR="00E52860" w:rsidRPr="00C742E8" w:rsidTr="004325DB">
        <w:tc>
          <w:tcPr>
            <w:tcW w:w="3190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proofErr w:type="spellStart"/>
            <w:r w:rsidRPr="00C742E8">
              <w:rPr>
                <w:rStyle w:val="22"/>
                <w:rFonts w:eastAsia="Sylfaen"/>
                <w:i w:val="0"/>
              </w:rPr>
              <w:t>Бисопролол</w:t>
            </w:r>
            <w:proofErr w:type="spellEnd"/>
          </w:p>
        </w:tc>
        <w:tc>
          <w:tcPr>
            <w:tcW w:w="3190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F4AB7">
              <w:rPr>
                <w:rFonts w:ascii="Times New Roman" w:hAnsi="Times New Roman"/>
                <w:lang w:eastAsia="en-US"/>
              </w:rPr>
              <w:t>1,25 мг *1</w:t>
            </w:r>
          </w:p>
        </w:tc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10мг*1</w:t>
            </w:r>
          </w:p>
        </w:tc>
      </w:tr>
      <w:tr w:rsidR="00E52860" w:rsidRPr="00C742E8" w:rsidTr="004325DB">
        <w:tc>
          <w:tcPr>
            <w:tcW w:w="3190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proofErr w:type="spellStart"/>
            <w:r w:rsidRPr="00C742E8">
              <w:rPr>
                <w:rStyle w:val="22"/>
                <w:rFonts w:eastAsia="Sylfaen"/>
                <w:i w:val="0"/>
              </w:rPr>
              <w:t>Метопролол</w:t>
            </w:r>
            <w:proofErr w:type="spellEnd"/>
          </w:p>
        </w:tc>
        <w:tc>
          <w:tcPr>
            <w:tcW w:w="3190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F4AB7">
              <w:rPr>
                <w:rFonts w:ascii="Times New Roman" w:hAnsi="Times New Roman"/>
                <w:lang w:eastAsia="en-US"/>
              </w:rPr>
              <w:t>12,5 мг *1</w:t>
            </w:r>
          </w:p>
        </w:tc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200мг*1</w:t>
            </w:r>
          </w:p>
        </w:tc>
      </w:tr>
      <w:tr w:rsidR="00E52860" w:rsidRPr="00C742E8" w:rsidTr="004325DB">
        <w:tc>
          <w:tcPr>
            <w:tcW w:w="3190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proofErr w:type="spellStart"/>
            <w:r w:rsidRPr="00C742E8">
              <w:rPr>
                <w:rStyle w:val="22"/>
                <w:rFonts w:eastAsia="Sylfaen"/>
                <w:i w:val="0"/>
              </w:rPr>
              <w:t>Карведилол</w:t>
            </w:r>
            <w:proofErr w:type="spellEnd"/>
          </w:p>
        </w:tc>
        <w:tc>
          <w:tcPr>
            <w:tcW w:w="3190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F4AB7">
              <w:rPr>
                <w:rFonts w:ascii="Times New Roman" w:hAnsi="Times New Roman"/>
                <w:lang w:eastAsia="en-US"/>
              </w:rPr>
              <w:t>3,125 мг* 2</w:t>
            </w:r>
          </w:p>
        </w:tc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25мг*2</w:t>
            </w:r>
          </w:p>
        </w:tc>
      </w:tr>
      <w:tr w:rsidR="00E52860" w:rsidRPr="00C742E8" w:rsidTr="004325DB">
        <w:tc>
          <w:tcPr>
            <w:tcW w:w="3190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proofErr w:type="spellStart"/>
            <w:r w:rsidRPr="00C742E8">
              <w:rPr>
                <w:rStyle w:val="22"/>
                <w:rFonts w:eastAsia="Sylfaen"/>
                <w:i w:val="0"/>
              </w:rPr>
              <w:t>Небиволол</w:t>
            </w:r>
            <w:proofErr w:type="spellEnd"/>
          </w:p>
        </w:tc>
        <w:tc>
          <w:tcPr>
            <w:tcW w:w="3190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F4AB7">
              <w:rPr>
                <w:rFonts w:ascii="Times New Roman" w:hAnsi="Times New Roman"/>
                <w:lang w:eastAsia="en-US"/>
              </w:rPr>
              <w:t>1,25 мг *1</w:t>
            </w:r>
          </w:p>
        </w:tc>
        <w:tc>
          <w:tcPr>
            <w:tcW w:w="3191" w:type="dxa"/>
            <w:shd w:val="clear" w:color="auto" w:fill="auto"/>
          </w:tcPr>
          <w:p w:rsidR="00E52860" w:rsidRPr="00C742E8" w:rsidRDefault="00E52860" w:rsidP="00726B2F">
            <w:pPr>
              <w:pStyle w:val="21"/>
              <w:shd w:val="clear" w:color="auto" w:fill="auto"/>
              <w:spacing w:after="64" w:line="240" w:lineRule="auto"/>
              <w:ind w:firstLine="709"/>
              <w:contextualSpacing/>
              <w:rPr>
                <w:rStyle w:val="22"/>
                <w:rFonts w:eastAsia="Sylfaen"/>
                <w:i w:val="0"/>
              </w:rPr>
            </w:pPr>
            <w:r w:rsidRPr="00C742E8">
              <w:rPr>
                <w:rStyle w:val="22"/>
                <w:rFonts w:eastAsia="Sylfaen"/>
                <w:i w:val="0"/>
              </w:rPr>
              <w:t>10мг*1</w:t>
            </w:r>
          </w:p>
        </w:tc>
      </w:tr>
    </w:tbl>
    <w:p w:rsidR="00E52860" w:rsidRDefault="00E52860" w:rsidP="00E52860">
      <w:pPr>
        <w:pStyle w:val="aa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73F84">
        <w:rPr>
          <w:sz w:val="28"/>
          <w:szCs w:val="28"/>
        </w:rPr>
        <w:t xml:space="preserve">Лечение </w:t>
      </w:r>
      <w:proofErr w:type="gramStart"/>
      <w:r w:rsidRPr="00873F84">
        <w:rPr>
          <w:sz w:val="28"/>
          <w:szCs w:val="28"/>
        </w:rPr>
        <w:t>β-</w:t>
      </w:r>
      <w:proofErr w:type="gramEnd"/>
      <w:r w:rsidRPr="00873F84">
        <w:rPr>
          <w:sz w:val="28"/>
          <w:szCs w:val="28"/>
        </w:rPr>
        <w:t xml:space="preserve">АБ при ХСН должно начинаться осторожно, начиная с ⅛ </w:t>
      </w:r>
      <w:r>
        <w:rPr>
          <w:sz w:val="28"/>
          <w:szCs w:val="28"/>
        </w:rPr>
        <w:t>те</w:t>
      </w:r>
      <w:r w:rsidRPr="00873F84">
        <w:rPr>
          <w:sz w:val="28"/>
          <w:szCs w:val="28"/>
        </w:rPr>
        <w:t>рапевтической дозы, которая показана в таблице, как стартовая. Дозы увеличиваются медленно (не чаще 1 раза в две недели,</w:t>
      </w:r>
      <w:r>
        <w:rPr>
          <w:sz w:val="28"/>
          <w:szCs w:val="28"/>
        </w:rPr>
        <w:t xml:space="preserve"> </w:t>
      </w:r>
      <w:r w:rsidRPr="00873F84">
        <w:rPr>
          <w:sz w:val="28"/>
          <w:szCs w:val="28"/>
        </w:rPr>
        <w:t xml:space="preserve">а при сомнительной переносимости и чрезмерном снижении АД – 1 раз в месяц) до достижения оптимальной, указанной как </w:t>
      </w:r>
      <w:proofErr w:type="gramStart"/>
      <w:r w:rsidRPr="00873F84">
        <w:rPr>
          <w:sz w:val="28"/>
          <w:szCs w:val="28"/>
        </w:rPr>
        <w:t>терапевтическая</w:t>
      </w:r>
      <w:proofErr w:type="gramEnd"/>
      <w:r w:rsidRPr="00873F84">
        <w:rPr>
          <w:sz w:val="28"/>
          <w:szCs w:val="28"/>
        </w:rPr>
        <w:t xml:space="preserve">. Как и в случае с </w:t>
      </w:r>
      <w:proofErr w:type="spellStart"/>
      <w:r w:rsidRPr="00873F84">
        <w:rPr>
          <w:sz w:val="28"/>
          <w:szCs w:val="28"/>
        </w:rPr>
        <w:t>иАПФ</w:t>
      </w:r>
      <w:proofErr w:type="spellEnd"/>
      <w:r w:rsidRPr="00873F84">
        <w:rPr>
          <w:sz w:val="28"/>
          <w:szCs w:val="28"/>
        </w:rPr>
        <w:t>, необходимо помнить, что у каждого больного своя оптимальная дозировка β</w:t>
      </w:r>
      <w:r>
        <w:rPr>
          <w:sz w:val="28"/>
          <w:szCs w:val="28"/>
        </w:rPr>
        <w:t xml:space="preserve"> </w:t>
      </w:r>
      <w:proofErr w:type="gramStart"/>
      <w:r w:rsidRPr="00873F84">
        <w:rPr>
          <w:sz w:val="28"/>
          <w:szCs w:val="28"/>
        </w:rPr>
        <w:lastRenderedPageBreak/>
        <w:t>-А</w:t>
      </w:r>
      <w:proofErr w:type="gramEnd"/>
      <w:r w:rsidRPr="00873F84">
        <w:rPr>
          <w:sz w:val="28"/>
          <w:szCs w:val="28"/>
        </w:rPr>
        <w:t>Б, которая определяется снижением ЧСС до уровня &lt;70 уд / мин. Только снижение ЧСС (а не доза β-АБ и не исходная ЧСС)</w:t>
      </w:r>
      <w:r>
        <w:rPr>
          <w:sz w:val="28"/>
          <w:szCs w:val="28"/>
        </w:rPr>
        <w:t xml:space="preserve"> </w:t>
      </w:r>
      <w:r w:rsidRPr="00873F84">
        <w:rPr>
          <w:sz w:val="28"/>
          <w:szCs w:val="28"/>
        </w:rPr>
        <w:t>определяет эффективность лечения. На каждые 5 ударов снижения ЧСС достигается 18 % снижения риска смерти больных ХСН</w:t>
      </w:r>
      <w:r>
        <w:rPr>
          <w:sz w:val="28"/>
          <w:szCs w:val="28"/>
        </w:rPr>
        <w:t xml:space="preserve">. </w:t>
      </w:r>
    </w:p>
    <w:p w:rsidR="00EB7CC4" w:rsidRDefault="00E52860" w:rsidP="00E52860">
      <w:pPr>
        <w:pStyle w:val="aa"/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EB7CC4">
        <w:rPr>
          <w:b/>
          <w:i/>
          <w:sz w:val="28"/>
          <w:szCs w:val="28"/>
        </w:rPr>
        <w:t xml:space="preserve">Антагонисты рецепторов к </w:t>
      </w:r>
      <w:proofErr w:type="gramStart"/>
      <w:r w:rsidRPr="00EB7CC4">
        <w:rPr>
          <w:b/>
          <w:i/>
          <w:sz w:val="28"/>
          <w:szCs w:val="28"/>
        </w:rPr>
        <w:t>А</w:t>
      </w:r>
      <w:proofErr w:type="gramEnd"/>
      <w:r w:rsidRPr="00EB7CC4">
        <w:rPr>
          <w:b/>
          <w:i/>
          <w:sz w:val="28"/>
          <w:szCs w:val="28"/>
        </w:rPr>
        <w:t>II</w:t>
      </w:r>
      <w:r w:rsidRPr="00EB7CC4">
        <w:rPr>
          <w:i/>
          <w:sz w:val="28"/>
          <w:szCs w:val="28"/>
        </w:rPr>
        <w:t xml:space="preserve"> </w:t>
      </w:r>
      <w:r w:rsidRPr="00EB7CC4">
        <w:rPr>
          <w:b/>
          <w:i/>
          <w:sz w:val="28"/>
          <w:szCs w:val="28"/>
        </w:rPr>
        <w:t>(АРА)</w:t>
      </w:r>
      <w:r w:rsidR="00EB7CC4" w:rsidRPr="00EB7CC4">
        <w:rPr>
          <w:b/>
          <w:i/>
          <w:sz w:val="28"/>
          <w:szCs w:val="28"/>
        </w:rPr>
        <w:t>.</w:t>
      </w:r>
      <w:r w:rsidR="00EB7CC4">
        <w:rPr>
          <w:b/>
          <w:sz w:val="28"/>
          <w:szCs w:val="28"/>
        </w:rPr>
        <w:t xml:space="preserve"> </w:t>
      </w:r>
    </w:p>
    <w:p w:rsidR="00E52860" w:rsidRDefault="00EB7CC4" w:rsidP="00E52860">
      <w:pPr>
        <w:pStyle w:val="aa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B7CC4">
        <w:rPr>
          <w:sz w:val="28"/>
          <w:szCs w:val="28"/>
        </w:rPr>
        <w:t>Препараты этой группы</w:t>
      </w:r>
      <w:r w:rsidR="00E52860" w:rsidRPr="00E26694">
        <w:rPr>
          <w:sz w:val="28"/>
          <w:szCs w:val="28"/>
        </w:rPr>
        <w:t xml:space="preserve"> могут применяться для лечения ХСН при непереносимости </w:t>
      </w:r>
      <w:proofErr w:type="spellStart"/>
      <w:r w:rsidR="00E52860" w:rsidRPr="00E26694">
        <w:rPr>
          <w:sz w:val="28"/>
          <w:szCs w:val="28"/>
        </w:rPr>
        <w:t>иАПФ</w:t>
      </w:r>
      <w:proofErr w:type="spellEnd"/>
      <w:r w:rsidR="00E52860" w:rsidRPr="00E26694">
        <w:rPr>
          <w:sz w:val="28"/>
          <w:szCs w:val="28"/>
        </w:rPr>
        <w:t xml:space="preserve">. Сведения о трех наиболее эффективных АРА, применяемых сегодня для лечения и профилактики ХСН, представлены в таблице. Титрование доз АРА проводится по тем же принципам, что и </w:t>
      </w:r>
      <w:proofErr w:type="spellStart"/>
      <w:r w:rsidR="00E52860" w:rsidRPr="00E26694">
        <w:rPr>
          <w:sz w:val="28"/>
          <w:szCs w:val="28"/>
        </w:rPr>
        <w:t>иАПФ</w:t>
      </w:r>
      <w:proofErr w:type="spellEnd"/>
      <w:r w:rsidR="00E52860" w:rsidRPr="00E26694">
        <w:rPr>
          <w:sz w:val="28"/>
          <w:szCs w:val="28"/>
        </w:rPr>
        <w:t xml:space="preserve">. </w:t>
      </w:r>
    </w:p>
    <w:p w:rsidR="00E52860" w:rsidRDefault="00E52860" w:rsidP="00E52860">
      <w:pPr>
        <w:pStyle w:val="aa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DB6861">
        <w:rPr>
          <w:sz w:val="28"/>
          <w:szCs w:val="28"/>
        </w:rPr>
        <w:t>Дозировки АРА, рекомендуемых для лечения ХСН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3116"/>
        <w:gridCol w:w="3116"/>
      </w:tblGrid>
      <w:tr w:rsidR="00E52860" w:rsidRPr="00C742E8" w:rsidTr="00726B2F">
        <w:tc>
          <w:tcPr>
            <w:tcW w:w="3116" w:type="dxa"/>
            <w:shd w:val="clear" w:color="auto" w:fill="auto"/>
          </w:tcPr>
          <w:p w:rsidR="00E52860" w:rsidRPr="00C742E8" w:rsidRDefault="00E52860" w:rsidP="00726B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Препарат</w:t>
            </w:r>
          </w:p>
        </w:tc>
        <w:tc>
          <w:tcPr>
            <w:tcW w:w="3116" w:type="dxa"/>
            <w:shd w:val="clear" w:color="auto" w:fill="auto"/>
          </w:tcPr>
          <w:p w:rsidR="00E52860" w:rsidRPr="00C742E8" w:rsidRDefault="00E52860" w:rsidP="00726B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Стартовая доза</w:t>
            </w:r>
          </w:p>
        </w:tc>
        <w:tc>
          <w:tcPr>
            <w:tcW w:w="3116" w:type="dxa"/>
            <w:shd w:val="clear" w:color="auto" w:fill="auto"/>
          </w:tcPr>
          <w:p w:rsidR="00E52860" w:rsidRPr="00C742E8" w:rsidRDefault="00E52860" w:rsidP="00726B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Терапевтическая доза</w:t>
            </w:r>
          </w:p>
          <w:p w:rsidR="00E52860" w:rsidRPr="00C742E8" w:rsidRDefault="00E52860" w:rsidP="00726B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2860" w:rsidRPr="00C742E8" w:rsidTr="00726B2F">
        <w:tc>
          <w:tcPr>
            <w:tcW w:w="3116" w:type="dxa"/>
            <w:shd w:val="clear" w:color="auto" w:fill="auto"/>
          </w:tcPr>
          <w:p w:rsidR="00E52860" w:rsidRPr="00C742E8" w:rsidRDefault="00E52860" w:rsidP="00726B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42E8">
              <w:rPr>
                <w:rFonts w:ascii="Times New Roman" w:hAnsi="Times New Roman"/>
                <w:sz w:val="20"/>
                <w:szCs w:val="20"/>
              </w:rPr>
              <w:t>Кандесартан</w:t>
            </w:r>
            <w:proofErr w:type="spellEnd"/>
          </w:p>
        </w:tc>
        <w:tc>
          <w:tcPr>
            <w:tcW w:w="3116" w:type="dxa"/>
            <w:shd w:val="clear" w:color="auto" w:fill="auto"/>
          </w:tcPr>
          <w:p w:rsidR="00E52860" w:rsidRPr="00C742E8" w:rsidRDefault="00E52860" w:rsidP="000F03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 xml:space="preserve">4 мг * 1 </w:t>
            </w:r>
            <w:proofErr w:type="gramStart"/>
            <w:r w:rsidRPr="00C742E8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C742E8">
              <w:rPr>
                <w:rFonts w:ascii="Times New Roman" w:hAnsi="Times New Roman"/>
                <w:sz w:val="20"/>
                <w:szCs w:val="20"/>
              </w:rPr>
              <w:t>/д</w:t>
            </w:r>
          </w:p>
        </w:tc>
        <w:tc>
          <w:tcPr>
            <w:tcW w:w="3116" w:type="dxa"/>
            <w:shd w:val="clear" w:color="auto" w:fill="auto"/>
          </w:tcPr>
          <w:p w:rsidR="00E52860" w:rsidRPr="00C742E8" w:rsidRDefault="00E52860" w:rsidP="000F03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 xml:space="preserve">16 мг * 1 </w:t>
            </w:r>
            <w:proofErr w:type="gramStart"/>
            <w:r w:rsidRPr="00C742E8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C742E8">
              <w:rPr>
                <w:rFonts w:ascii="Times New Roman" w:hAnsi="Times New Roman"/>
                <w:sz w:val="20"/>
                <w:szCs w:val="20"/>
              </w:rPr>
              <w:t>/д</w:t>
            </w:r>
          </w:p>
        </w:tc>
      </w:tr>
      <w:tr w:rsidR="00E52860" w:rsidRPr="00C742E8" w:rsidTr="00726B2F">
        <w:tc>
          <w:tcPr>
            <w:tcW w:w="3116" w:type="dxa"/>
            <w:shd w:val="clear" w:color="auto" w:fill="auto"/>
          </w:tcPr>
          <w:p w:rsidR="00E52860" w:rsidRPr="00C742E8" w:rsidRDefault="00E52860" w:rsidP="00726B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42E8">
              <w:rPr>
                <w:rFonts w:ascii="Times New Roman" w:hAnsi="Times New Roman"/>
                <w:sz w:val="20"/>
                <w:szCs w:val="20"/>
              </w:rPr>
              <w:t>Валсартан</w:t>
            </w:r>
            <w:proofErr w:type="spellEnd"/>
          </w:p>
        </w:tc>
        <w:tc>
          <w:tcPr>
            <w:tcW w:w="3116" w:type="dxa"/>
            <w:shd w:val="clear" w:color="auto" w:fill="auto"/>
          </w:tcPr>
          <w:p w:rsidR="00E52860" w:rsidRPr="00C742E8" w:rsidRDefault="00E52860" w:rsidP="000F03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 xml:space="preserve">40 мг *2 </w:t>
            </w:r>
            <w:proofErr w:type="gramStart"/>
            <w:r w:rsidRPr="00C742E8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C742E8">
              <w:rPr>
                <w:rFonts w:ascii="Times New Roman" w:hAnsi="Times New Roman"/>
                <w:sz w:val="20"/>
                <w:szCs w:val="20"/>
              </w:rPr>
              <w:t>/д</w:t>
            </w:r>
          </w:p>
        </w:tc>
        <w:tc>
          <w:tcPr>
            <w:tcW w:w="3116" w:type="dxa"/>
            <w:shd w:val="clear" w:color="auto" w:fill="auto"/>
          </w:tcPr>
          <w:p w:rsidR="00E52860" w:rsidRPr="00C742E8" w:rsidRDefault="00E52860" w:rsidP="000F03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 xml:space="preserve">80 мг * 2 </w:t>
            </w:r>
            <w:proofErr w:type="gramStart"/>
            <w:r w:rsidRPr="00C742E8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C742E8">
              <w:rPr>
                <w:rFonts w:ascii="Times New Roman" w:hAnsi="Times New Roman"/>
                <w:sz w:val="20"/>
                <w:szCs w:val="20"/>
              </w:rPr>
              <w:t>/д</w:t>
            </w:r>
          </w:p>
        </w:tc>
      </w:tr>
      <w:tr w:rsidR="00E52860" w:rsidRPr="00C742E8" w:rsidTr="00726B2F">
        <w:tc>
          <w:tcPr>
            <w:tcW w:w="3116" w:type="dxa"/>
            <w:shd w:val="clear" w:color="auto" w:fill="auto"/>
          </w:tcPr>
          <w:p w:rsidR="00E52860" w:rsidRPr="00C742E8" w:rsidRDefault="00E52860" w:rsidP="00726B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42E8">
              <w:rPr>
                <w:rFonts w:ascii="Times New Roman" w:hAnsi="Times New Roman"/>
                <w:sz w:val="20"/>
                <w:szCs w:val="20"/>
              </w:rPr>
              <w:t>Лозартан</w:t>
            </w:r>
            <w:proofErr w:type="spellEnd"/>
          </w:p>
        </w:tc>
        <w:tc>
          <w:tcPr>
            <w:tcW w:w="3116" w:type="dxa"/>
            <w:shd w:val="clear" w:color="auto" w:fill="auto"/>
          </w:tcPr>
          <w:p w:rsidR="00E52860" w:rsidRPr="00C742E8" w:rsidRDefault="00E52860" w:rsidP="000F03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 xml:space="preserve">50 мг* 1 </w:t>
            </w:r>
            <w:proofErr w:type="gramStart"/>
            <w:r w:rsidRPr="00C742E8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C742E8">
              <w:rPr>
                <w:rFonts w:ascii="Times New Roman" w:hAnsi="Times New Roman"/>
                <w:sz w:val="20"/>
                <w:szCs w:val="20"/>
              </w:rPr>
              <w:t>/д</w:t>
            </w:r>
          </w:p>
        </w:tc>
        <w:tc>
          <w:tcPr>
            <w:tcW w:w="3116" w:type="dxa"/>
            <w:shd w:val="clear" w:color="auto" w:fill="auto"/>
          </w:tcPr>
          <w:p w:rsidR="00E52860" w:rsidRPr="00C742E8" w:rsidRDefault="00E52860" w:rsidP="000F03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 xml:space="preserve">100 мг*  1 </w:t>
            </w:r>
            <w:proofErr w:type="gramStart"/>
            <w:r w:rsidRPr="00C742E8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C742E8">
              <w:rPr>
                <w:rFonts w:ascii="Times New Roman" w:hAnsi="Times New Roman"/>
                <w:sz w:val="20"/>
                <w:szCs w:val="20"/>
              </w:rPr>
              <w:t>/д</w:t>
            </w:r>
          </w:p>
        </w:tc>
      </w:tr>
    </w:tbl>
    <w:p w:rsidR="00E52860" w:rsidRDefault="00E52860" w:rsidP="00E52860">
      <w:pPr>
        <w:pStyle w:val="21"/>
        <w:shd w:val="clear" w:color="auto" w:fill="auto"/>
        <w:spacing w:after="64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E52860" w:rsidRPr="00EB7CC4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EB7CC4">
        <w:rPr>
          <w:rFonts w:ascii="Times New Roman" w:hAnsi="Times New Roman"/>
          <w:b/>
          <w:i/>
          <w:iCs/>
          <w:sz w:val="28"/>
          <w:szCs w:val="28"/>
        </w:rPr>
        <w:t>Антагонисты минералокортикоидных рецепторов (АМКР)</w:t>
      </w:r>
      <w:r w:rsidRPr="00EB7CC4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E52860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40642">
        <w:rPr>
          <w:rFonts w:ascii="Times New Roman" w:hAnsi="Times New Roman"/>
          <w:sz w:val="28"/>
          <w:szCs w:val="28"/>
        </w:rPr>
        <w:t>Важными свойствами АМКР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спиронолактона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040642">
        <w:rPr>
          <w:rFonts w:ascii="Times New Roman" w:hAnsi="Times New Roman"/>
          <w:sz w:val="28"/>
          <w:szCs w:val="28"/>
        </w:rPr>
        <w:t xml:space="preserve"> является способность</w:t>
      </w:r>
      <w:r>
        <w:rPr>
          <w:rFonts w:ascii="Times New Roman" w:hAnsi="Times New Roman"/>
          <w:sz w:val="28"/>
          <w:szCs w:val="28"/>
        </w:rPr>
        <w:t xml:space="preserve"> не только блокировать синтез альдостерона, играющего негативную роль в формировании и прогрессировании ХСН, но и </w:t>
      </w:r>
      <w:r w:rsidRPr="00040642">
        <w:rPr>
          <w:rFonts w:ascii="Times New Roman" w:hAnsi="Times New Roman"/>
          <w:sz w:val="28"/>
          <w:szCs w:val="28"/>
        </w:rPr>
        <w:t>уменьшать выраженность фиброза миокарда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40642">
        <w:rPr>
          <w:rFonts w:ascii="Times New Roman" w:hAnsi="Times New Roman"/>
          <w:sz w:val="28"/>
          <w:szCs w:val="28"/>
        </w:rPr>
        <w:t xml:space="preserve">что сопровождается блокадой </w:t>
      </w:r>
      <w:proofErr w:type="spellStart"/>
      <w:r w:rsidRPr="00040642">
        <w:rPr>
          <w:rFonts w:ascii="Times New Roman" w:hAnsi="Times New Roman"/>
          <w:sz w:val="28"/>
          <w:szCs w:val="28"/>
        </w:rPr>
        <w:t>ремоделирования</w:t>
      </w:r>
      <w:proofErr w:type="spellEnd"/>
      <w:r w:rsidRPr="00040642">
        <w:rPr>
          <w:rFonts w:ascii="Times New Roman" w:hAnsi="Times New Roman"/>
          <w:sz w:val="28"/>
          <w:szCs w:val="28"/>
        </w:rPr>
        <w:t xml:space="preserve"> сердца (уменьшение объемов сердца</w:t>
      </w:r>
      <w:r>
        <w:rPr>
          <w:rFonts w:ascii="Times New Roman" w:hAnsi="Times New Roman"/>
          <w:sz w:val="28"/>
          <w:szCs w:val="28"/>
        </w:rPr>
        <w:t>).</w:t>
      </w:r>
      <w:r w:rsidRPr="000406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040642">
        <w:rPr>
          <w:rFonts w:ascii="Times New Roman" w:hAnsi="Times New Roman"/>
          <w:sz w:val="28"/>
          <w:szCs w:val="28"/>
        </w:rPr>
        <w:t>ля лечения</w:t>
      </w:r>
      <w:r>
        <w:rPr>
          <w:rFonts w:ascii="Times New Roman" w:hAnsi="Times New Roman"/>
          <w:sz w:val="28"/>
          <w:szCs w:val="28"/>
        </w:rPr>
        <w:t xml:space="preserve"> б</w:t>
      </w:r>
      <w:r w:rsidRPr="00040642">
        <w:rPr>
          <w:rFonts w:ascii="Times New Roman" w:hAnsi="Times New Roman"/>
          <w:sz w:val="28"/>
          <w:szCs w:val="28"/>
        </w:rPr>
        <w:t>ольных тяжелой ХСН III–IV ФК целесообразно сочетани</w:t>
      </w:r>
      <w:r>
        <w:rPr>
          <w:rFonts w:ascii="Times New Roman" w:hAnsi="Times New Roman"/>
          <w:sz w:val="28"/>
          <w:szCs w:val="28"/>
        </w:rPr>
        <w:t>е</w:t>
      </w:r>
      <w:r w:rsidRPr="00040642">
        <w:rPr>
          <w:rFonts w:ascii="Times New Roman" w:hAnsi="Times New Roman"/>
          <w:sz w:val="28"/>
          <w:szCs w:val="28"/>
        </w:rPr>
        <w:t xml:space="preserve"> трех нейрогормональных модуляторов (</w:t>
      </w:r>
      <w:proofErr w:type="spellStart"/>
      <w:r w:rsidRPr="00040642">
        <w:rPr>
          <w:rFonts w:ascii="Times New Roman" w:hAnsi="Times New Roman"/>
          <w:sz w:val="28"/>
          <w:szCs w:val="28"/>
        </w:rPr>
        <w:t>иАПФ</w:t>
      </w:r>
      <w:proofErr w:type="spellEnd"/>
      <w:r w:rsidRPr="00040642">
        <w:rPr>
          <w:rFonts w:ascii="Times New Roman" w:hAnsi="Times New Roman"/>
          <w:sz w:val="28"/>
          <w:szCs w:val="28"/>
        </w:rPr>
        <w:t xml:space="preserve"> + </w:t>
      </w:r>
      <w:proofErr w:type="gramStart"/>
      <w:r w:rsidRPr="00040642">
        <w:rPr>
          <w:rFonts w:ascii="Times New Roman" w:hAnsi="Times New Roman"/>
          <w:sz w:val="28"/>
          <w:szCs w:val="28"/>
        </w:rPr>
        <w:t>β-</w:t>
      </w:r>
      <w:proofErr w:type="gramEnd"/>
      <w:r w:rsidRPr="00040642">
        <w:rPr>
          <w:rFonts w:ascii="Times New Roman" w:hAnsi="Times New Roman"/>
          <w:sz w:val="28"/>
          <w:szCs w:val="28"/>
        </w:rPr>
        <w:t>АБ + АМКР)</w:t>
      </w:r>
      <w:r>
        <w:rPr>
          <w:rFonts w:ascii="Times New Roman" w:hAnsi="Times New Roman"/>
          <w:sz w:val="28"/>
          <w:szCs w:val="28"/>
        </w:rPr>
        <w:t>.</w:t>
      </w:r>
    </w:p>
    <w:p w:rsidR="00E52860" w:rsidRPr="00EB7CC4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EB7CC4">
        <w:rPr>
          <w:rFonts w:ascii="Times New Roman" w:hAnsi="Times New Roman"/>
          <w:b/>
          <w:i/>
          <w:iCs/>
          <w:sz w:val="28"/>
          <w:szCs w:val="28"/>
        </w:rPr>
        <w:t>Диуретические (мочегонные) средства в лечении ХСН.</w:t>
      </w:r>
    </w:p>
    <w:p w:rsidR="00E52860" w:rsidRPr="00BC58A7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40642">
        <w:rPr>
          <w:rFonts w:ascii="Times New Roman" w:hAnsi="Times New Roman"/>
          <w:sz w:val="28"/>
          <w:szCs w:val="28"/>
        </w:rPr>
        <w:t>Задержка жидкости в организме и формирование отечного синдрома являются типичным и наиболее известным проявлением ХСН, начиная со II ФК.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0642">
        <w:rPr>
          <w:rFonts w:ascii="Times New Roman" w:hAnsi="Times New Roman"/>
          <w:sz w:val="28"/>
          <w:szCs w:val="28"/>
        </w:rPr>
        <w:t xml:space="preserve">Поэтому </w:t>
      </w:r>
      <w:proofErr w:type="spellStart"/>
      <w:r w:rsidRPr="00040642">
        <w:rPr>
          <w:rFonts w:ascii="Times New Roman" w:hAnsi="Times New Roman"/>
          <w:sz w:val="28"/>
          <w:szCs w:val="28"/>
        </w:rPr>
        <w:t>дегидратационная</w:t>
      </w:r>
      <w:proofErr w:type="spellEnd"/>
      <w:r w:rsidRPr="00040642">
        <w:rPr>
          <w:rFonts w:ascii="Times New Roman" w:hAnsi="Times New Roman"/>
          <w:sz w:val="28"/>
          <w:szCs w:val="28"/>
        </w:rPr>
        <w:t xml:space="preserve"> терапия 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0642">
        <w:rPr>
          <w:rFonts w:ascii="Times New Roman" w:hAnsi="Times New Roman"/>
          <w:sz w:val="28"/>
          <w:szCs w:val="28"/>
        </w:rPr>
        <w:t>собой одну из важнейших составляющих успешного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0642">
        <w:rPr>
          <w:rFonts w:ascii="Times New Roman" w:hAnsi="Times New Roman"/>
          <w:sz w:val="28"/>
          <w:szCs w:val="28"/>
        </w:rPr>
        <w:t>лечения больных ХСН. Лечение мочегонными средствами начинается лишь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0642">
        <w:rPr>
          <w:rFonts w:ascii="Times New Roman" w:hAnsi="Times New Roman"/>
          <w:sz w:val="28"/>
          <w:szCs w:val="28"/>
        </w:rPr>
        <w:t>при признаках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0642">
        <w:rPr>
          <w:rFonts w:ascii="Times New Roman" w:hAnsi="Times New Roman"/>
          <w:sz w:val="28"/>
          <w:szCs w:val="28"/>
        </w:rPr>
        <w:t>застоя</w:t>
      </w:r>
      <w:r>
        <w:rPr>
          <w:rFonts w:ascii="Times New Roman" w:hAnsi="Times New Roman"/>
          <w:sz w:val="28"/>
          <w:szCs w:val="28"/>
        </w:rPr>
        <w:t>.</w:t>
      </w:r>
      <w:r w:rsidRPr="0004064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0642">
        <w:rPr>
          <w:rFonts w:ascii="Times New Roman" w:hAnsi="Times New Roman"/>
          <w:sz w:val="28"/>
          <w:szCs w:val="28"/>
        </w:rPr>
        <w:t>II ФК по классификации ОССН).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040642">
        <w:rPr>
          <w:rFonts w:ascii="Times New Roman" w:hAnsi="Times New Roman"/>
          <w:sz w:val="28"/>
          <w:szCs w:val="28"/>
        </w:rPr>
        <w:t xml:space="preserve">Впрок мочегонными не лечат, т. к. они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040642">
        <w:rPr>
          <w:rFonts w:ascii="Times New Roman" w:hAnsi="Times New Roman"/>
          <w:sz w:val="28"/>
          <w:szCs w:val="28"/>
        </w:rPr>
        <w:t xml:space="preserve">замедляют </w:t>
      </w:r>
      <w:r w:rsidRPr="00040642">
        <w:rPr>
          <w:rFonts w:ascii="Times New Roman" w:hAnsi="Times New Roman"/>
          <w:sz w:val="28"/>
          <w:szCs w:val="28"/>
        </w:rPr>
        <w:lastRenderedPageBreak/>
        <w:t>прогрессирования ХСН.</w:t>
      </w:r>
      <w:r w:rsidRPr="00BC58A7">
        <w:rPr>
          <w:rFonts w:ascii="Times New Roman" w:hAnsi="Times New Roman"/>
          <w:sz w:val="28"/>
          <w:szCs w:val="28"/>
        </w:rPr>
        <w:t xml:space="preserve"> Петлевые диуретики (фуросемид, </w:t>
      </w:r>
      <w:proofErr w:type="spellStart"/>
      <w:r w:rsidRPr="00BC58A7">
        <w:rPr>
          <w:rFonts w:ascii="Times New Roman" w:hAnsi="Times New Roman"/>
          <w:sz w:val="28"/>
          <w:szCs w:val="28"/>
        </w:rPr>
        <w:t>буметанид</w:t>
      </w:r>
      <w:proofErr w:type="spellEnd"/>
      <w:r w:rsidRPr="00BC58A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C58A7">
        <w:rPr>
          <w:rFonts w:ascii="Times New Roman" w:hAnsi="Times New Roman"/>
          <w:sz w:val="28"/>
          <w:szCs w:val="28"/>
        </w:rPr>
        <w:t>торасемид</w:t>
      </w:r>
      <w:proofErr w:type="spellEnd"/>
      <w:r w:rsidRPr="00BC58A7">
        <w:rPr>
          <w:rFonts w:ascii="Times New Roman" w:hAnsi="Times New Roman"/>
          <w:sz w:val="28"/>
          <w:szCs w:val="28"/>
        </w:rPr>
        <w:t xml:space="preserve">) – самые эффективные мочегонные, блокирующие </w:t>
      </w:r>
      <w:proofErr w:type="spellStart"/>
      <w:r w:rsidRPr="00BC58A7">
        <w:rPr>
          <w:rFonts w:ascii="Times New Roman" w:hAnsi="Times New Roman"/>
          <w:sz w:val="28"/>
          <w:szCs w:val="28"/>
        </w:rPr>
        <w:t>реабсорбцию</w:t>
      </w:r>
      <w:proofErr w:type="spellEnd"/>
      <w:r w:rsidRPr="00BC58A7">
        <w:rPr>
          <w:rFonts w:ascii="Times New Roman" w:hAnsi="Times New Roman"/>
          <w:sz w:val="28"/>
          <w:szCs w:val="28"/>
        </w:rPr>
        <w:t xml:space="preserve"> натрия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58A7">
        <w:rPr>
          <w:rFonts w:ascii="Times New Roman" w:hAnsi="Times New Roman"/>
          <w:sz w:val="28"/>
          <w:szCs w:val="28"/>
        </w:rPr>
        <w:t xml:space="preserve">на всем протяжении восходящей части петли </w:t>
      </w:r>
      <w:proofErr w:type="spellStart"/>
      <w:r w:rsidRPr="00BC58A7">
        <w:rPr>
          <w:rFonts w:ascii="Times New Roman" w:hAnsi="Times New Roman"/>
          <w:sz w:val="28"/>
          <w:szCs w:val="28"/>
        </w:rPr>
        <w:t>Генле</w:t>
      </w:r>
      <w:proofErr w:type="spellEnd"/>
      <w:r>
        <w:rPr>
          <w:rFonts w:ascii="Times New Roman" w:hAnsi="Times New Roman"/>
          <w:sz w:val="28"/>
          <w:szCs w:val="28"/>
        </w:rPr>
        <w:t>, являются</w:t>
      </w:r>
      <w:r w:rsidRPr="00BC58A7">
        <w:rPr>
          <w:rFonts w:ascii="Times New Roman" w:hAnsi="Times New Roman"/>
          <w:sz w:val="28"/>
          <w:szCs w:val="28"/>
        </w:rPr>
        <w:t xml:space="preserve"> основ</w:t>
      </w:r>
      <w:r>
        <w:rPr>
          <w:rFonts w:ascii="Times New Roman" w:hAnsi="Times New Roman"/>
          <w:sz w:val="28"/>
          <w:szCs w:val="28"/>
        </w:rPr>
        <w:t>ой</w:t>
      </w:r>
      <w:r w:rsidRPr="00BC58A7">
        <w:rPr>
          <w:rFonts w:ascii="Times New Roman" w:hAnsi="Times New Roman"/>
          <w:sz w:val="28"/>
          <w:szCs w:val="28"/>
        </w:rPr>
        <w:t xml:space="preserve"> лечения отечного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58A7">
        <w:rPr>
          <w:rFonts w:ascii="Times New Roman" w:hAnsi="Times New Roman"/>
          <w:sz w:val="28"/>
          <w:szCs w:val="28"/>
        </w:rPr>
        <w:t xml:space="preserve">синдрома при ХСН. </w:t>
      </w:r>
      <w:proofErr w:type="spellStart"/>
      <w:r w:rsidRPr="00BC58A7">
        <w:rPr>
          <w:rFonts w:ascii="Times New Roman" w:hAnsi="Times New Roman"/>
          <w:sz w:val="28"/>
          <w:szCs w:val="28"/>
        </w:rPr>
        <w:t>Тиазидные</w:t>
      </w:r>
      <w:proofErr w:type="spellEnd"/>
      <w:r w:rsidRPr="00BC58A7">
        <w:rPr>
          <w:rFonts w:ascii="Times New Roman" w:hAnsi="Times New Roman"/>
          <w:sz w:val="28"/>
          <w:szCs w:val="28"/>
        </w:rPr>
        <w:t xml:space="preserve"> диуретики нарушают </w:t>
      </w:r>
      <w:proofErr w:type="spellStart"/>
      <w:r w:rsidRPr="00BC58A7">
        <w:rPr>
          <w:rFonts w:ascii="Times New Roman" w:hAnsi="Times New Roman"/>
          <w:sz w:val="28"/>
          <w:szCs w:val="28"/>
        </w:rPr>
        <w:t>реабсорбцию</w:t>
      </w:r>
      <w:proofErr w:type="spellEnd"/>
      <w:r w:rsidRPr="00BC58A7">
        <w:rPr>
          <w:rFonts w:ascii="Times New Roman" w:hAnsi="Times New Roman"/>
          <w:sz w:val="28"/>
          <w:szCs w:val="28"/>
        </w:rPr>
        <w:t xml:space="preserve"> натрия в кортикальном сегменте восходящей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58A7">
        <w:rPr>
          <w:rFonts w:ascii="Times New Roman" w:hAnsi="Times New Roman"/>
          <w:sz w:val="28"/>
          <w:szCs w:val="28"/>
        </w:rPr>
        <w:t xml:space="preserve">части петли </w:t>
      </w:r>
      <w:proofErr w:type="spellStart"/>
      <w:r w:rsidRPr="00BC58A7">
        <w:rPr>
          <w:rFonts w:ascii="Times New Roman" w:hAnsi="Times New Roman"/>
          <w:sz w:val="28"/>
          <w:szCs w:val="28"/>
        </w:rPr>
        <w:t>Генле</w:t>
      </w:r>
      <w:proofErr w:type="spellEnd"/>
      <w:r w:rsidRPr="00BC58A7">
        <w:rPr>
          <w:rFonts w:ascii="Times New Roman" w:hAnsi="Times New Roman"/>
          <w:sz w:val="28"/>
          <w:szCs w:val="28"/>
        </w:rPr>
        <w:t xml:space="preserve"> и в начальной части дистальных канальцев. </w:t>
      </w:r>
      <w:proofErr w:type="spellStart"/>
      <w:r w:rsidRPr="00BC58A7">
        <w:rPr>
          <w:rFonts w:ascii="Times New Roman" w:hAnsi="Times New Roman"/>
          <w:sz w:val="28"/>
          <w:szCs w:val="28"/>
        </w:rPr>
        <w:t>Гидрохлортиазид</w:t>
      </w:r>
      <w:proofErr w:type="spellEnd"/>
      <w:r w:rsidRPr="00BC58A7">
        <w:rPr>
          <w:rFonts w:ascii="Times New Roman" w:hAnsi="Times New Roman"/>
          <w:sz w:val="28"/>
          <w:szCs w:val="28"/>
        </w:rPr>
        <w:t xml:space="preserve"> (гипотиазид) – основной представитель </w:t>
      </w:r>
      <w:r>
        <w:rPr>
          <w:rFonts w:ascii="Times New Roman" w:hAnsi="Times New Roman"/>
          <w:sz w:val="28"/>
          <w:szCs w:val="28"/>
        </w:rPr>
        <w:t xml:space="preserve">этого </w:t>
      </w:r>
      <w:r w:rsidRPr="00BC58A7">
        <w:rPr>
          <w:rFonts w:ascii="Times New Roman" w:hAnsi="Times New Roman"/>
          <w:sz w:val="28"/>
          <w:szCs w:val="28"/>
        </w:rPr>
        <w:t>класса</w:t>
      </w:r>
      <w:r>
        <w:rPr>
          <w:rFonts w:ascii="Times New Roman" w:hAnsi="Times New Roman"/>
          <w:sz w:val="28"/>
          <w:szCs w:val="28"/>
        </w:rPr>
        <w:t>.</w:t>
      </w:r>
      <w:r w:rsidRPr="003F08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58A7">
        <w:rPr>
          <w:rFonts w:ascii="Times New Roman" w:hAnsi="Times New Roman"/>
          <w:sz w:val="28"/>
          <w:szCs w:val="28"/>
        </w:rPr>
        <w:t>Дегидратационная</w:t>
      </w:r>
      <w:proofErr w:type="spellEnd"/>
      <w:r w:rsidRPr="00BC58A7">
        <w:rPr>
          <w:rFonts w:ascii="Times New Roman" w:hAnsi="Times New Roman"/>
          <w:sz w:val="28"/>
          <w:szCs w:val="28"/>
        </w:rPr>
        <w:t xml:space="preserve"> терапия при ХСН имеет две фазы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58A7">
        <w:rPr>
          <w:rFonts w:ascii="Times New Roman" w:hAnsi="Times New Roman"/>
          <w:sz w:val="28"/>
          <w:szCs w:val="28"/>
        </w:rPr>
        <w:t>активную в период застоя и поддерживающую</w:t>
      </w:r>
      <w:r>
        <w:rPr>
          <w:rFonts w:ascii="Times New Roman" w:hAnsi="Times New Roman"/>
          <w:sz w:val="28"/>
          <w:szCs w:val="28"/>
        </w:rPr>
        <w:t xml:space="preserve"> -</w:t>
      </w:r>
      <w:r w:rsidRPr="00BC58A7">
        <w:rPr>
          <w:rFonts w:ascii="Times New Roman" w:hAnsi="Times New Roman"/>
          <w:sz w:val="28"/>
          <w:szCs w:val="28"/>
        </w:rPr>
        <w:t xml:space="preserve"> для поддержания </w:t>
      </w:r>
      <w:proofErr w:type="spellStart"/>
      <w:r w:rsidRPr="00BC58A7">
        <w:rPr>
          <w:rFonts w:ascii="Times New Roman" w:hAnsi="Times New Roman"/>
          <w:sz w:val="28"/>
          <w:szCs w:val="28"/>
        </w:rPr>
        <w:t>эуволюмического</w:t>
      </w:r>
      <w:proofErr w:type="spellEnd"/>
      <w:r w:rsidRPr="00BC58A7">
        <w:rPr>
          <w:rFonts w:ascii="Times New Roman" w:hAnsi="Times New Roman"/>
          <w:sz w:val="28"/>
          <w:szCs w:val="28"/>
        </w:rPr>
        <w:t xml:space="preserve"> состояния после достижения компенсации</w:t>
      </w:r>
      <w:r w:rsidR="004325DB">
        <w:rPr>
          <w:rFonts w:ascii="Times New Roman" w:hAnsi="Times New Roman"/>
          <w:sz w:val="28"/>
          <w:szCs w:val="28"/>
        </w:rPr>
        <w:t>.</w:t>
      </w:r>
      <w:r w:rsidRPr="00BC58A7">
        <w:rPr>
          <w:rFonts w:ascii="Times New Roman" w:hAnsi="Times New Roman"/>
          <w:sz w:val="28"/>
          <w:szCs w:val="28"/>
        </w:rPr>
        <w:t xml:space="preserve"> В активной фазе превышение количества выделенной мочи над количеством принятой жидкости 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58A7">
        <w:rPr>
          <w:rFonts w:ascii="Times New Roman" w:hAnsi="Times New Roman"/>
          <w:sz w:val="28"/>
          <w:szCs w:val="28"/>
        </w:rPr>
        <w:t>составлять 1–2 литра в сутки при снижении веса ежедневно ~ по 1 кг. В поддерживающей фазе диурез должен быть сбалансированным и масса тела стабильной</w:t>
      </w:r>
      <w:r>
        <w:rPr>
          <w:rFonts w:ascii="Times New Roman" w:hAnsi="Times New Roman"/>
          <w:sz w:val="28"/>
          <w:szCs w:val="28"/>
        </w:rPr>
        <w:t>.</w:t>
      </w:r>
    </w:p>
    <w:p w:rsidR="00E52860" w:rsidRPr="00F730F1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30F1">
        <w:rPr>
          <w:rFonts w:ascii="Times New Roman" w:hAnsi="Times New Roman"/>
          <w:sz w:val="28"/>
          <w:szCs w:val="28"/>
        </w:rPr>
        <w:t>Показания, дозировки и продолжительность действия диуретиков при лечении больных ХСН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3"/>
        <w:gridCol w:w="2392"/>
        <w:gridCol w:w="2393"/>
        <w:gridCol w:w="2393"/>
      </w:tblGrid>
      <w:tr w:rsidR="00E52860" w:rsidRPr="00C742E8" w:rsidTr="00726B2F"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Препараты (диуретики)</w:t>
            </w:r>
          </w:p>
        </w:tc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Показания</w:t>
            </w: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Стартовая доза</w:t>
            </w: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Длительность действия</w:t>
            </w:r>
          </w:p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52860" w:rsidRPr="00C742E8" w:rsidTr="00726B2F"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2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Тиазидные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52860" w:rsidRPr="00C742E8" w:rsidTr="00726B2F"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2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C742E8">
              <w:rPr>
                <w:rFonts w:ascii="Times New Roman" w:hAnsi="Times New Roman"/>
                <w:sz w:val="20"/>
                <w:szCs w:val="20"/>
              </w:rPr>
              <w:t>Гидрохлортиазид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II–III ФК</w:t>
            </w: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25 мг * 1–2</w:t>
            </w: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6-12 часов</w:t>
            </w:r>
          </w:p>
        </w:tc>
      </w:tr>
      <w:tr w:rsidR="00E52860" w:rsidRPr="00C742E8" w:rsidTr="00726B2F"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2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Индапамид</w:t>
            </w:r>
            <w:proofErr w:type="spellEnd"/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СР</w:t>
            </w:r>
          </w:p>
        </w:tc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II ФК</w:t>
            </w: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1,5 мг *. 1</w:t>
            </w: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36 часов</w:t>
            </w:r>
          </w:p>
        </w:tc>
      </w:tr>
      <w:tr w:rsidR="00E52860" w:rsidRPr="00C742E8" w:rsidTr="00726B2F"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2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Петлевые</w:t>
            </w:r>
          </w:p>
        </w:tc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52860" w:rsidRPr="00C742E8" w:rsidTr="00726B2F"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2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C742E8">
              <w:rPr>
                <w:rFonts w:ascii="Times New Roman" w:hAnsi="Times New Roman"/>
                <w:sz w:val="20"/>
                <w:szCs w:val="20"/>
              </w:rPr>
              <w:t>Торасемид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II–IV ФК</w:t>
            </w: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10 мг *. 1</w:t>
            </w: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14-18 часов</w:t>
            </w:r>
          </w:p>
        </w:tc>
      </w:tr>
      <w:tr w:rsidR="00E52860" w:rsidRPr="00C742E8" w:rsidTr="00726B2F"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2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Фуросемид</w:t>
            </w:r>
          </w:p>
        </w:tc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II–IV ФК</w:t>
            </w: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20мг *. 1–2</w:t>
            </w: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6-8 часов</w:t>
            </w:r>
          </w:p>
        </w:tc>
      </w:tr>
      <w:tr w:rsidR="00E52860" w:rsidRPr="00C742E8" w:rsidTr="00726B2F"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2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Буметанид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II–IV ФК</w:t>
            </w: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sz w:val="20"/>
                <w:szCs w:val="20"/>
              </w:rPr>
              <w:t>0,5 мг *. 1–2</w:t>
            </w:r>
          </w:p>
        </w:tc>
        <w:tc>
          <w:tcPr>
            <w:tcW w:w="2394" w:type="dxa"/>
            <w:shd w:val="clear" w:color="auto" w:fill="auto"/>
          </w:tcPr>
          <w:p w:rsidR="00E52860" w:rsidRPr="00C742E8" w:rsidRDefault="00E52860" w:rsidP="00726B2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42E8">
              <w:rPr>
                <w:rFonts w:ascii="Times New Roman" w:hAnsi="Times New Roman"/>
                <w:color w:val="000000"/>
                <w:sz w:val="20"/>
                <w:szCs w:val="20"/>
              </w:rPr>
              <w:t>4-6 часов</w:t>
            </w:r>
          </w:p>
        </w:tc>
      </w:tr>
    </w:tbl>
    <w:p w:rsidR="00E52860" w:rsidRDefault="00E52860" w:rsidP="00E5286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ArnoPro-Regular" w:hAnsi="ArnoPro-Regular" w:cs="ArnoPro-Regular"/>
          <w:sz w:val="28"/>
          <w:szCs w:val="28"/>
        </w:rPr>
      </w:pPr>
      <w:r w:rsidRPr="00BC58A7">
        <w:rPr>
          <w:rFonts w:ascii="ArnoPro-Regular" w:hAnsi="ArnoPro-Regular" w:cs="ArnoPro-Regular"/>
          <w:sz w:val="28"/>
          <w:szCs w:val="28"/>
        </w:rPr>
        <w:t>Лечение необходимо начинать с малых доз (особенно у больных, не получавших ранее мочегонных препаратов), в последующем подбирая дозу по принципу</w:t>
      </w:r>
      <w:r>
        <w:rPr>
          <w:rFonts w:ascii="ArnoPro-Regular" w:hAnsi="ArnoPro-Regular" w:cs="ArnoPro-Regular"/>
          <w:sz w:val="28"/>
          <w:szCs w:val="28"/>
        </w:rPr>
        <w:t xml:space="preserve"> </w:t>
      </w:r>
      <w:proofErr w:type="spellStart"/>
      <w:r w:rsidRPr="00BC58A7">
        <w:rPr>
          <w:rFonts w:ascii="ArnoPro-Regular" w:hAnsi="ArnoPro-Regular" w:cs="ArnoPro-Regular"/>
          <w:sz w:val="28"/>
          <w:szCs w:val="28"/>
        </w:rPr>
        <w:t>quantum</w:t>
      </w:r>
      <w:proofErr w:type="spellEnd"/>
      <w:r w:rsidRPr="00BC58A7">
        <w:rPr>
          <w:rFonts w:ascii="ArnoPro-Regular" w:hAnsi="ArnoPro-Regular" w:cs="ArnoPro-Regular"/>
          <w:sz w:val="28"/>
          <w:szCs w:val="28"/>
        </w:rPr>
        <w:t xml:space="preserve"> </w:t>
      </w:r>
      <w:proofErr w:type="spellStart"/>
      <w:r w:rsidRPr="00BC58A7">
        <w:rPr>
          <w:rFonts w:ascii="ArnoPro-Regular" w:hAnsi="ArnoPro-Regular" w:cs="ArnoPro-Regular"/>
          <w:sz w:val="28"/>
          <w:szCs w:val="28"/>
        </w:rPr>
        <w:t>satis</w:t>
      </w:r>
      <w:proofErr w:type="spellEnd"/>
      <w:r>
        <w:rPr>
          <w:rFonts w:ascii="ArnoPro-Regular" w:hAnsi="ArnoPro-Regular" w:cs="ArnoPro-Regular"/>
          <w:sz w:val="28"/>
          <w:szCs w:val="28"/>
        </w:rPr>
        <w:t xml:space="preserve"> (сколько требуется)</w:t>
      </w:r>
      <w:r w:rsidRPr="00BC58A7">
        <w:rPr>
          <w:rFonts w:ascii="ArnoPro-Regular" w:hAnsi="ArnoPro-Regular" w:cs="ArnoPro-Regular"/>
          <w:sz w:val="28"/>
          <w:szCs w:val="28"/>
        </w:rPr>
        <w:t>.</w:t>
      </w:r>
    </w:p>
    <w:p w:rsidR="00381413" w:rsidRDefault="00E52860" w:rsidP="00381413">
      <w:pPr>
        <w:spacing w:after="0" w:line="360" w:lineRule="auto"/>
        <w:ind w:firstLine="547"/>
        <w:jc w:val="both"/>
        <w:rPr>
          <w:rFonts w:ascii="Times New Roman" w:hAnsi="Times New Roman"/>
          <w:sz w:val="28"/>
          <w:szCs w:val="28"/>
        </w:rPr>
      </w:pPr>
      <w:r w:rsidRPr="00EB7CC4">
        <w:rPr>
          <w:rFonts w:ascii="ArnoPro-Regular" w:hAnsi="ArnoPro-Regular" w:cs="ArnoPro-Regular"/>
          <w:b/>
          <w:i/>
          <w:sz w:val="28"/>
          <w:szCs w:val="28"/>
        </w:rPr>
        <w:t xml:space="preserve"> </w:t>
      </w:r>
      <w:r w:rsidRPr="00EB7CC4">
        <w:rPr>
          <w:rFonts w:ascii="Times New Roman" w:hAnsi="Times New Roman"/>
          <w:b/>
          <w:i/>
          <w:sz w:val="28"/>
          <w:szCs w:val="28"/>
        </w:rPr>
        <w:t>Сердечные гликозиды</w:t>
      </w:r>
      <w:r w:rsidRPr="00A84908">
        <w:rPr>
          <w:rFonts w:ascii="Times New Roman" w:hAnsi="Times New Roman"/>
          <w:sz w:val="28"/>
          <w:szCs w:val="28"/>
        </w:rPr>
        <w:t xml:space="preserve"> остаются в числе средств лечения ХСН в течение более 200 лет. Гликозиды имеют два основных механизма действия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84908">
        <w:rPr>
          <w:rFonts w:ascii="Times New Roman" w:hAnsi="Times New Roman"/>
          <w:sz w:val="28"/>
          <w:szCs w:val="28"/>
        </w:rPr>
        <w:t>-п</w:t>
      </w:r>
      <w:proofErr w:type="gramEnd"/>
      <w:r w:rsidRPr="00A84908">
        <w:rPr>
          <w:rFonts w:ascii="Times New Roman" w:hAnsi="Times New Roman"/>
          <w:sz w:val="28"/>
          <w:szCs w:val="28"/>
        </w:rPr>
        <w:t xml:space="preserve">оложительный инотропный и отрицательный </w:t>
      </w:r>
      <w:proofErr w:type="spellStart"/>
      <w:r w:rsidRPr="00A84908">
        <w:rPr>
          <w:rFonts w:ascii="Times New Roman" w:hAnsi="Times New Roman"/>
          <w:sz w:val="28"/>
          <w:szCs w:val="28"/>
        </w:rPr>
        <w:t>хронотропный</w:t>
      </w:r>
      <w:proofErr w:type="spellEnd"/>
      <w:r w:rsidRPr="00A84908">
        <w:rPr>
          <w:rFonts w:ascii="Times New Roman" w:hAnsi="Times New Roman"/>
          <w:sz w:val="28"/>
          <w:szCs w:val="28"/>
        </w:rPr>
        <w:t xml:space="preserve"> эффекты. В настоящее время в клинической практике в подавляющем большинстве случаев используется </w:t>
      </w:r>
      <w:proofErr w:type="spellStart"/>
      <w:r w:rsidRPr="00A84908">
        <w:rPr>
          <w:rFonts w:ascii="Times New Roman" w:hAnsi="Times New Roman"/>
          <w:sz w:val="28"/>
          <w:szCs w:val="28"/>
        </w:rPr>
        <w:t>дигоксин</w:t>
      </w:r>
      <w:proofErr w:type="spellEnd"/>
      <w:r w:rsidRPr="00A84908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A84908">
        <w:rPr>
          <w:rFonts w:ascii="Times New Roman" w:hAnsi="Times New Roman"/>
          <w:sz w:val="28"/>
          <w:szCs w:val="28"/>
        </w:rPr>
        <w:t>обладающий</w:t>
      </w:r>
      <w:proofErr w:type="gramEnd"/>
      <w:r w:rsidRPr="00A84908">
        <w:rPr>
          <w:rFonts w:ascii="Times New Roman" w:hAnsi="Times New Roman"/>
          <w:sz w:val="28"/>
          <w:szCs w:val="28"/>
        </w:rPr>
        <w:t xml:space="preserve"> оптимальными фармакодинамическими свойствами и доказанной клинической эффективностью. </w:t>
      </w:r>
      <w:proofErr w:type="spellStart"/>
      <w:r w:rsidRPr="00A84908">
        <w:rPr>
          <w:rFonts w:ascii="Times New Roman" w:hAnsi="Times New Roman"/>
          <w:sz w:val="28"/>
          <w:szCs w:val="28"/>
        </w:rPr>
        <w:t>Дигоксин</w:t>
      </w:r>
      <w:proofErr w:type="spellEnd"/>
      <w:r w:rsidRPr="00A84908">
        <w:rPr>
          <w:rFonts w:ascii="Times New Roman" w:hAnsi="Times New Roman"/>
          <w:sz w:val="28"/>
          <w:szCs w:val="28"/>
        </w:rPr>
        <w:t xml:space="preserve"> у больных ХСН всегда должен применяться в малых дозах: до 0,25 мг / </w:t>
      </w:r>
      <w:proofErr w:type="spellStart"/>
      <w:r w:rsidRPr="00A84908">
        <w:rPr>
          <w:rFonts w:ascii="Times New Roman" w:hAnsi="Times New Roman"/>
          <w:sz w:val="28"/>
          <w:szCs w:val="28"/>
        </w:rPr>
        <w:t>сут</w:t>
      </w:r>
      <w:proofErr w:type="spellEnd"/>
      <w:r w:rsidRPr="00A84908">
        <w:rPr>
          <w:rFonts w:ascii="Times New Roman" w:hAnsi="Times New Roman"/>
          <w:sz w:val="28"/>
          <w:szCs w:val="28"/>
        </w:rPr>
        <w:t xml:space="preserve"> (для больных с массой тела более 85 кг до 0,375 </w:t>
      </w:r>
      <w:r w:rsidRPr="00A84908">
        <w:rPr>
          <w:rFonts w:ascii="Times New Roman" w:hAnsi="Times New Roman"/>
          <w:sz w:val="28"/>
          <w:szCs w:val="28"/>
        </w:rPr>
        <w:lastRenderedPageBreak/>
        <w:t xml:space="preserve">мг / </w:t>
      </w:r>
      <w:proofErr w:type="spellStart"/>
      <w:r w:rsidRPr="00A84908">
        <w:rPr>
          <w:rFonts w:ascii="Times New Roman" w:hAnsi="Times New Roman"/>
          <w:sz w:val="28"/>
          <w:szCs w:val="28"/>
        </w:rPr>
        <w:t>сут</w:t>
      </w:r>
      <w:proofErr w:type="spellEnd"/>
      <w:r w:rsidRPr="00A84908">
        <w:rPr>
          <w:rFonts w:ascii="Times New Roman" w:hAnsi="Times New Roman"/>
          <w:sz w:val="28"/>
          <w:szCs w:val="28"/>
        </w:rPr>
        <w:t xml:space="preserve">, а при массе тела менее 65 кг – до 0,125 мг / </w:t>
      </w:r>
      <w:proofErr w:type="spellStart"/>
      <w:r w:rsidRPr="00A84908">
        <w:rPr>
          <w:rFonts w:ascii="Times New Roman" w:hAnsi="Times New Roman"/>
          <w:sz w:val="28"/>
          <w:szCs w:val="28"/>
        </w:rPr>
        <w:t>сут</w:t>
      </w:r>
      <w:proofErr w:type="spellEnd"/>
      <w:r w:rsidRPr="00A84908">
        <w:rPr>
          <w:rFonts w:ascii="Times New Roman" w:hAnsi="Times New Roman"/>
          <w:sz w:val="28"/>
          <w:szCs w:val="28"/>
        </w:rPr>
        <w:t xml:space="preserve">). </w:t>
      </w:r>
      <w:proofErr w:type="spellStart"/>
      <w:r w:rsidRPr="00A84908">
        <w:rPr>
          <w:rFonts w:ascii="Times New Roman" w:hAnsi="Times New Roman"/>
          <w:sz w:val="28"/>
          <w:szCs w:val="28"/>
        </w:rPr>
        <w:t>Дигоксин</w:t>
      </w:r>
      <w:proofErr w:type="spellEnd"/>
      <w:r w:rsidRPr="00A84908">
        <w:rPr>
          <w:rFonts w:ascii="Times New Roman" w:hAnsi="Times New Roman"/>
          <w:sz w:val="28"/>
          <w:szCs w:val="28"/>
        </w:rPr>
        <w:t xml:space="preserve"> должен назначаться всем больным ХСН II–IV ФК, с ФВ ЛЖ &lt;40 % при фибрилляции предсердий с целью </w:t>
      </w:r>
      <w:proofErr w:type="spellStart"/>
      <w:r w:rsidRPr="00A84908">
        <w:rPr>
          <w:rFonts w:ascii="Times New Roman" w:hAnsi="Times New Roman"/>
          <w:sz w:val="28"/>
          <w:szCs w:val="28"/>
        </w:rPr>
        <w:t>урежения</w:t>
      </w:r>
      <w:proofErr w:type="spellEnd"/>
      <w:r w:rsidRPr="00A84908">
        <w:rPr>
          <w:rFonts w:ascii="Times New Roman" w:hAnsi="Times New Roman"/>
          <w:sz w:val="28"/>
          <w:szCs w:val="28"/>
        </w:rPr>
        <w:t xml:space="preserve"> ритма, возможного улучшения прогноза и снижения риска госпитализаций. При определенных клинических ситуациях больные по показаниям по</w:t>
      </w:r>
      <w:r w:rsidRPr="00A84908">
        <w:rPr>
          <w:rFonts w:ascii="Times New Roman" w:hAnsi="Times New Roman"/>
          <w:sz w:val="28"/>
          <w:szCs w:val="28"/>
        </w:rPr>
        <w:softHyphen/>
        <w:t>лучают такие лекарственные средства, как периферические вазодилататоры, блокаторы кальциевых каналов, антиаритмиче</w:t>
      </w:r>
      <w:r w:rsidRPr="00A84908">
        <w:rPr>
          <w:rFonts w:ascii="Times New Roman" w:hAnsi="Times New Roman"/>
          <w:sz w:val="28"/>
          <w:szCs w:val="28"/>
        </w:rPr>
        <w:softHyphen/>
        <w:t>ские средства, непрямые антикоагулянты</w:t>
      </w:r>
      <w:r>
        <w:rPr>
          <w:rFonts w:ascii="Times New Roman" w:hAnsi="Times New Roman"/>
          <w:sz w:val="28"/>
          <w:szCs w:val="28"/>
        </w:rPr>
        <w:t>,</w:t>
      </w:r>
      <w:r w:rsidRPr="00A849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4908">
        <w:rPr>
          <w:rFonts w:ascii="Times New Roman" w:hAnsi="Times New Roman"/>
          <w:sz w:val="28"/>
          <w:szCs w:val="28"/>
        </w:rPr>
        <w:t>статины</w:t>
      </w:r>
      <w:proofErr w:type="spellEnd"/>
      <w:r w:rsidRPr="00A84908">
        <w:rPr>
          <w:rFonts w:ascii="Times New Roman" w:hAnsi="Times New Roman"/>
          <w:sz w:val="28"/>
          <w:szCs w:val="28"/>
        </w:rPr>
        <w:t xml:space="preserve"> и другие.</w:t>
      </w:r>
      <w:r w:rsidR="00381413">
        <w:rPr>
          <w:rFonts w:ascii="Times New Roman" w:hAnsi="Times New Roman"/>
          <w:sz w:val="28"/>
          <w:szCs w:val="28"/>
        </w:rPr>
        <w:t xml:space="preserve">       </w:t>
      </w:r>
    </w:p>
    <w:p w:rsidR="00381413" w:rsidRPr="003D6A7B" w:rsidRDefault="00663331" w:rsidP="00381413">
      <w:pPr>
        <w:spacing w:after="0" w:line="360" w:lineRule="auto"/>
        <w:ind w:firstLine="547"/>
        <w:jc w:val="both"/>
        <w:rPr>
          <w:rFonts w:ascii="Times New Roman" w:eastAsia="Times New Roman" w:hAnsi="Times New Roman"/>
          <w:sz w:val="28"/>
          <w:szCs w:val="28"/>
        </w:rPr>
      </w:pPr>
      <w:r w:rsidRPr="00663331">
        <w:rPr>
          <w:rFonts w:ascii="Times New Roman" w:eastAsia="Times New Roman" w:hAnsi="Times New Roman"/>
          <w:b/>
          <w:i/>
          <w:sz w:val="28"/>
          <w:szCs w:val="28"/>
        </w:rPr>
        <w:t>Профилактика прогрессирования ХСН.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381413" w:rsidRPr="003D6A7B">
        <w:rPr>
          <w:rFonts w:ascii="Times New Roman" w:eastAsia="Times New Roman" w:hAnsi="Times New Roman"/>
          <w:sz w:val="28"/>
          <w:szCs w:val="28"/>
        </w:rPr>
        <w:t xml:space="preserve">Хроническая сердечная недостаточность относится к заболеваниям, успешное лечение которых во многом зависит не только от </w:t>
      </w:r>
      <w:r w:rsidR="00381413">
        <w:rPr>
          <w:rFonts w:ascii="Times New Roman" w:eastAsia="Times New Roman" w:hAnsi="Times New Roman"/>
          <w:sz w:val="28"/>
          <w:szCs w:val="28"/>
        </w:rPr>
        <w:t>медицинских рекомендаций</w:t>
      </w:r>
      <w:r w:rsidR="00381413" w:rsidRPr="003D6A7B">
        <w:rPr>
          <w:rFonts w:ascii="Times New Roman" w:eastAsia="Times New Roman" w:hAnsi="Times New Roman"/>
          <w:sz w:val="28"/>
          <w:szCs w:val="28"/>
        </w:rPr>
        <w:t xml:space="preserve"> но и от отношения к заболеванию</w:t>
      </w:r>
      <w:r w:rsidR="00381413">
        <w:rPr>
          <w:rFonts w:ascii="Times New Roman" w:eastAsia="Times New Roman" w:hAnsi="Times New Roman"/>
          <w:sz w:val="28"/>
          <w:szCs w:val="28"/>
        </w:rPr>
        <w:t xml:space="preserve"> самого </w:t>
      </w:r>
      <w:proofErr w:type="spellStart"/>
      <w:r w:rsidR="00381413">
        <w:rPr>
          <w:rFonts w:ascii="Times New Roman" w:eastAsia="Times New Roman" w:hAnsi="Times New Roman"/>
          <w:sz w:val="28"/>
          <w:szCs w:val="28"/>
        </w:rPr>
        <w:t>пациента</w:t>
      </w:r>
      <w:proofErr w:type="gramStart"/>
      <w:r w:rsidR="00381413" w:rsidRPr="003D6A7B">
        <w:rPr>
          <w:rFonts w:ascii="Times New Roman" w:eastAsia="Times New Roman" w:hAnsi="Times New Roman"/>
          <w:sz w:val="28"/>
          <w:szCs w:val="28"/>
        </w:rPr>
        <w:t>.Р</w:t>
      </w:r>
      <w:proofErr w:type="gramEnd"/>
      <w:r w:rsidR="00381413" w:rsidRPr="003D6A7B">
        <w:rPr>
          <w:rFonts w:ascii="Times New Roman" w:eastAsia="Times New Roman" w:hAnsi="Times New Roman"/>
          <w:sz w:val="28"/>
          <w:szCs w:val="28"/>
        </w:rPr>
        <w:t>азвитию</w:t>
      </w:r>
      <w:proofErr w:type="spellEnd"/>
      <w:r w:rsidR="00381413" w:rsidRPr="003D6A7B">
        <w:rPr>
          <w:rFonts w:ascii="Times New Roman" w:eastAsia="Times New Roman" w:hAnsi="Times New Roman"/>
          <w:sz w:val="28"/>
          <w:szCs w:val="28"/>
        </w:rPr>
        <w:t xml:space="preserve"> сердечной недостаточности способствует ряд факторов, тесно связанных с образом жизни</w:t>
      </w:r>
      <w:r w:rsidR="00381413">
        <w:rPr>
          <w:rFonts w:ascii="Times New Roman" w:eastAsia="Times New Roman" w:hAnsi="Times New Roman"/>
          <w:sz w:val="28"/>
          <w:szCs w:val="28"/>
        </w:rPr>
        <w:t xml:space="preserve"> и </w:t>
      </w:r>
      <w:r w:rsidR="00381413" w:rsidRPr="003D6A7B">
        <w:rPr>
          <w:rFonts w:ascii="Times New Roman" w:eastAsia="Times New Roman" w:hAnsi="Times New Roman"/>
          <w:sz w:val="28"/>
          <w:szCs w:val="28"/>
        </w:rPr>
        <w:t>привычками</w:t>
      </w:r>
      <w:r w:rsidR="00381413">
        <w:rPr>
          <w:rFonts w:ascii="Times New Roman" w:eastAsia="Times New Roman" w:hAnsi="Times New Roman"/>
          <w:sz w:val="28"/>
          <w:szCs w:val="28"/>
        </w:rPr>
        <w:t xml:space="preserve"> больных</w:t>
      </w:r>
      <w:r w:rsidR="00381413" w:rsidRPr="003D6A7B">
        <w:rPr>
          <w:rFonts w:ascii="Times New Roman" w:eastAsia="Times New Roman" w:hAnsi="Times New Roman"/>
          <w:sz w:val="28"/>
          <w:szCs w:val="28"/>
        </w:rPr>
        <w:t>. Профилактика и коррекция этих факторов риска могут привести к улучшению деятельности сердца</w:t>
      </w:r>
      <w:r w:rsidR="00381413">
        <w:rPr>
          <w:rFonts w:ascii="Times New Roman" w:eastAsia="Times New Roman" w:hAnsi="Times New Roman"/>
          <w:sz w:val="28"/>
          <w:szCs w:val="28"/>
        </w:rPr>
        <w:t xml:space="preserve"> пациента</w:t>
      </w:r>
      <w:r w:rsidR="00381413" w:rsidRPr="003D6A7B">
        <w:rPr>
          <w:rFonts w:ascii="Times New Roman" w:eastAsia="Times New Roman" w:hAnsi="Times New Roman"/>
          <w:sz w:val="28"/>
          <w:szCs w:val="28"/>
        </w:rPr>
        <w:t>.</w:t>
      </w:r>
    </w:p>
    <w:p w:rsidR="00381413" w:rsidRPr="00381413" w:rsidRDefault="00381413" w:rsidP="00663331">
      <w:pPr>
        <w:spacing w:line="36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4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Приказом </w:t>
      </w:r>
      <w:r w:rsidRPr="0038141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Минздрава</w:t>
      </w:r>
      <w:r w:rsidR="0011166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РФ</w:t>
      </w:r>
      <w:r w:rsidRPr="0038141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381413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определен порядок проведения диспансерного наблюдения больных ХСН 1-3 ФК. В соответствии с приказом обязанности по диспансерному наблюдению возлагаются на фельдшеров отделения медицинской профилактики, центра здоровья, фельдшерско-акушерского пункта</w:t>
      </w:r>
      <w:r w:rsidR="0066333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3814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Задача фельдшера – обучить больного приемам </w:t>
      </w:r>
      <w:proofErr w:type="gramStart"/>
      <w:r w:rsidRPr="00381413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контроля за</w:t>
      </w:r>
      <w:proofErr w:type="gramEnd"/>
      <w:r w:rsidRPr="003814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течением ХСН:</w:t>
      </w:r>
      <w:r w:rsidRPr="00381413">
        <w:rPr>
          <w:rFonts w:ascii="Times New Roman" w:eastAsia="Times New Roman" w:hAnsi="Times New Roman" w:cs="Times New Roman"/>
          <w:sz w:val="28"/>
          <w:szCs w:val="28"/>
        </w:rPr>
        <w:t>- технике исследования пульса, измерения АД, ведению дневника самоконтроля, в котором отражаются показатели гемодинамики, что регулярно обсуждается пациентом и фельдшером</w:t>
      </w:r>
      <w:r w:rsidR="006633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81413" w:rsidRPr="00381413" w:rsidRDefault="00381413" w:rsidP="0038141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413">
        <w:rPr>
          <w:rFonts w:ascii="Times New Roman" w:eastAsia="Times New Roman" w:hAnsi="Times New Roman" w:cs="Times New Roman"/>
          <w:sz w:val="28"/>
          <w:szCs w:val="28"/>
        </w:rPr>
        <w:t>10 правил пациента с ХСН</w:t>
      </w:r>
    </w:p>
    <w:p w:rsidR="00381413" w:rsidRPr="00381413" w:rsidRDefault="00381413" w:rsidP="0038141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413">
        <w:rPr>
          <w:rFonts w:ascii="Times New Roman" w:eastAsia="Times New Roman" w:hAnsi="Times New Roman" w:cs="Times New Roman"/>
          <w:sz w:val="28"/>
          <w:szCs w:val="28"/>
        </w:rPr>
        <w:t xml:space="preserve">1. Соблюдение диеты </w:t>
      </w:r>
    </w:p>
    <w:p w:rsidR="00381413" w:rsidRPr="00381413" w:rsidRDefault="00381413" w:rsidP="0038141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413">
        <w:rPr>
          <w:rFonts w:ascii="Times New Roman" w:eastAsia="Times New Roman" w:hAnsi="Times New Roman" w:cs="Times New Roman"/>
          <w:sz w:val="28"/>
          <w:szCs w:val="28"/>
        </w:rPr>
        <w:t>2. Избавление от избыточного веса.</w:t>
      </w:r>
    </w:p>
    <w:p w:rsidR="00381413" w:rsidRPr="00381413" w:rsidRDefault="00381413" w:rsidP="0038141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413">
        <w:rPr>
          <w:rFonts w:ascii="Times New Roman" w:eastAsia="Times New Roman" w:hAnsi="Times New Roman" w:cs="Times New Roman"/>
          <w:sz w:val="28"/>
          <w:szCs w:val="28"/>
        </w:rPr>
        <w:t>3. Отказ от курения</w:t>
      </w:r>
    </w:p>
    <w:p w:rsidR="00381413" w:rsidRPr="00381413" w:rsidRDefault="00381413" w:rsidP="0038141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413">
        <w:rPr>
          <w:rFonts w:ascii="Times New Roman" w:eastAsia="Times New Roman" w:hAnsi="Times New Roman" w:cs="Times New Roman"/>
          <w:sz w:val="28"/>
          <w:szCs w:val="28"/>
        </w:rPr>
        <w:t xml:space="preserve">4. Соблюдение режима дня. </w:t>
      </w:r>
    </w:p>
    <w:p w:rsidR="00381413" w:rsidRPr="00381413" w:rsidRDefault="00381413" w:rsidP="0038141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413">
        <w:rPr>
          <w:rFonts w:ascii="Times New Roman" w:eastAsia="Times New Roman" w:hAnsi="Times New Roman" w:cs="Times New Roman"/>
          <w:sz w:val="28"/>
          <w:szCs w:val="28"/>
        </w:rPr>
        <w:t xml:space="preserve">5. Противостояние стрессам. </w:t>
      </w:r>
    </w:p>
    <w:p w:rsidR="00381413" w:rsidRPr="00381413" w:rsidRDefault="00381413" w:rsidP="0038141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413">
        <w:rPr>
          <w:rFonts w:ascii="Times New Roman" w:eastAsia="Times New Roman" w:hAnsi="Times New Roman" w:cs="Times New Roman"/>
          <w:sz w:val="28"/>
          <w:szCs w:val="28"/>
        </w:rPr>
        <w:t xml:space="preserve">6. Соблюдение адекватной  физической активности. </w:t>
      </w:r>
    </w:p>
    <w:p w:rsidR="00381413" w:rsidRPr="00381413" w:rsidRDefault="00381413" w:rsidP="0038141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413">
        <w:rPr>
          <w:rFonts w:ascii="Times New Roman" w:eastAsia="Times New Roman" w:hAnsi="Times New Roman" w:cs="Times New Roman"/>
          <w:sz w:val="28"/>
          <w:szCs w:val="28"/>
        </w:rPr>
        <w:t>7. Контроль артериального давление, пульса.</w:t>
      </w:r>
    </w:p>
    <w:p w:rsidR="00381413" w:rsidRPr="00381413" w:rsidRDefault="00381413" w:rsidP="0038141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41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8. Следить за уровнем холестерина в крови. </w:t>
      </w:r>
    </w:p>
    <w:p w:rsidR="00381413" w:rsidRPr="00381413" w:rsidRDefault="00381413" w:rsidP="0038141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413">
        <w:rPr>
          <w:rFonts w:ascii="Times New Roman" w:eastAsia="Times New Roman" w:hAnsi="Times New Roman" w:cs="Times New Roman"/>
          <w:sz w:val="28"/>
          <w:szCs w:val="28"/>
        </w:rPr>
        <w:t xml:space="preserve">9. Ликвидация  очагов инфекции </w:t>
      </w:r>
    </w:p>
    <w:p w:rsidR="00381413" w:rsidRPr="00381413" w:rsidRDefault="00381413" w:rsidP="0038141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413">
        <w:rPr>
          <w:rFonts w:ascii="Times New Roman" w:eastAsia="Times New Roman" w:hAnsi="Times New Roman" w:cs="Times New Roman"/>
          <w:sz w:val="28"/>
          <w:szCs w:val="28"/>
        </w:rPr>
        <w:t>10. Соблюдение рекомендаций по приему лекарств</w:t>
      </w:r>
    </w:p>
    <w:p w:rsidR="00381413" w:rsidRPr="00381413" w:rsidRDefault="00381413" w:rsidP="00381413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381413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Особенностью лечения и динамического наблюдения за пациентами с ХСН является постоянный фельдшерский контроль эффективности медикаментозной терапии, своевременная коррекция двигательного и диетического режима. </w:t>
      </w:r>
    </w:p>
    <w:p w:rsidR="00B367E8" w:rsidRPr="001034BE" w:rsidRDefault="00B367E8" w:rsidP="00B367E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7E8" w:rsidRPr="001034BE" w:rsidRDefault="00B367E8" w:rsidP="000F035C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B71154">
        <w:rPr>
          <w:rFonts w:ascii="Times New Roman" w:hAnsi="Times New Roman" w:cs="Times New Roman"/>
          <w:b/>
          <w:sz w:val="28"/>
          <w:szCs w:val="28"/>
        </w:rPr>
        <w:t>Закрепление нового материала</w:t>
      </w:r>
    </w:p>
    <w:p w:rsidR="000F035C" w:rsidRDefault="000F035C" w:rsidP="000F03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B7CC4">
        <w:rPr>
          <w:rFonts w:ascii="Times New Roman" w:hAnsi="Times New Roman" w:cs="Times New Roman"/>
          <w:sz w:val="28"/>
          <w:szCs w:val="28"/>
        </w:rPr>
        <w:t>Клинический разбор пациента с хронической сердечной недостаточностью</w:t>
      </w:r>
    </w:p>
    <w:p w:rsidR="00B367E8" w:rsidRPr="001034BE" w:rsidRDefault="000F035C" w:rsidP="000F03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Обсуждение плана комплексного медикаментозного лечения пациента с ХСН.</w:t>
      </w:r>
    </w:p>
    <w:p w:rsidR="00B367E8" w:rsidRPr="00032F76" w:rsidRDefault="00B367E8" w:rsidP="00B367E8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Pr="00032F76">
        <w:rPr>
          <w:rFonts w:ascii="Times New Roman" w:hAnsi="Times New Roman" w:cs="Times New Roman"/>
          <w:b/>
          <w:sz w:val="28"/>
          <w:szCs w:val="28"/>
        </w:rPr>
        <w:t>Подведение итогов занятия</w:t>
      </w:r>
    </w:p>
    <w:p w:rsidR="00B367E8" w:rsidRPr="001034BE" w:rsidRDefault="00B367E8" w:rsidP="00B367E8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7E8" w:rsidRPr="001034BE" w:rsidRDefault="00B367E8" w:rsidP="000F03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>Это важный этап учебной работы. Здесь можно определить, достигло ли занятие цели, все ли задачи выполнены, как себя показал каждый студент в теоретической подготовленности, овладении практическими навыками. Следует оценить работу всей группы и индивидуально каждого студента.</w:t>
      </w:r>
    </w:p>
    <w:p w:rsidR="00B367E8" w:rsidRPr="001034BE" w:rsidRDefault="00B367E8" w:rsidP="000F03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4BE">
        <w:rPr>
          <w:rFonts w:ascii="Times New Roman" w:hAnsi="Times New Roman" w:cs="Times New Roman"/>
          <w:sz w:val="28"/>
          <w:szCs w:val="28"/>
        </w:rPr>
        <w:t xml:space="preserve">Оценка выставляется с учетом всей проделанной </w:t>
      </w:r>
      <w:proofErr w:type="gramStart"/>
      <w:r w:rsidRPr="001034BE">
        <w:rPr>
          <w:rFonts w:ascii="Times New Roman" w:hAnsi="Times New Roman" w:cs="Times New Roman"/>
          <w:sz w:val="28"/>
          <w:szCs w:val="28"/>
        </w:rPr>
        <w:t>работы</w:t>
      </w:r>
      <w:proofErr w:type="gramEnd"/>
      <w:r w:rsidRPr="001034BE">
        <w:rPr>
          <w:rFonts w:ascii="Times New Roman" w:hAnsi="Times New Roman" w:cs="Times New Roman"/>
          <w:sz w:val="28"/>
          <w:szCs w:val="28"/>
        </w:rPr>
        <w:t xml:space="preserve"> соответственно установленным требованиям и должна предусматривать замечания, поощрения и порицания.</w:t>
      </w:r>
    </w:p>
    <w:p w:rsidR="00B367E8" w:rsidRPr="001034BE" w:rsidRDefault="00B367E8" w:rsidP="00B367E8">
      <w:pPr>
        <w:spacing w:after="0" w:line="240" w:lineRule="auto"/>
        <w:ind w:left="108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67E8" w:rsidRDefault="00B367E8" w:rsidP="00B367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>6.Задание на дом:</w:t>
      </w:r>
    </w:p>
    <w:p w:rsidR="00B367E8" w:rsidRPr="001034BE" w:rsidRDefault="00B367E8" w:rsidP="00B367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2860" w:rsidRPr="000F035C" w:rsidRDefault="00B367E8" w:rsidP="0041101B">
      <w:pPr>
        <w:pStyle w:val="a3"/>
        <w:numPr>
          <w:ilvl w:val="0"/>
          <w:numId w:val="14"/>
        </w:num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035C">
        <w:rPr>
          <w:rFonts w:ascii="Times New Roman" w:hAnsi="Times New Roman" w:cs="Times New Roman"/>
          <w:sz w:val="28"/>
          <w:szCs w:val="28"/>
        </w:rPr>
        <w:t xml:space="preserve">Учебник </w:t>
      </w:r>
      <w:r w:rsidR="00E52860" w:rsidRPr="000F035C">
        <w:rPr>
          <w:rFonts w:ascii="Times New Roman" w:hAnsi="Times New Roman"/>
          <w:color w:val="000000"/>
          <w:sz w:val="28"/>
          <w:szCs w:val="28"/>
        </w:rPr>
        <w:t xml:space="preserve">Нечаев В.М., </w:t>
      </w:r>
      <w:proofErr w:type="spellStart"/>
      <w:r w:rsidR="00E52860" w:rsidRPr="000F035C">
        <w:rPr>
          <w:rFonts w:ascii="Times New Roman" w:hAnsi="Times New Roman"/>
          <w:color w:val="000000"/>
          <w:sz w:val="28"/>
          <w:szCs w:val="28"/>
        </w:rPr>
        <w:t>Фролькис</w:t>
      </w:r>
      <w:proofErr w:type="spellEnd"/>
      <w:r w:rsidR="00E52860" w:rsidRPr="000F035C">
        <w:rPr>
          <w:rFonts w:ascii="Times New Roman" w:hAnsi="Times New Roman"/>
          <w:color w:val="000000"/>
          <w:sz w:val="28"/>
          <w:szCs w:val="28"/>
        </w:rPr>
        <w:t xml:space="preserve"> Л.С., </w:t>
      </w:r>
      <w:proofErr w:type="spellStart"/>
      <w:r w:rsidR="00E52860" w:rsidRPr="000F035C">
        <w:rPr>
          <w:rFonts w:ascii="Times New Roman" w:hAnsi="Times New Roman"/>
          <w:color w:val="000000"/>
          <w:sz w:val="28"/>
          <w:szCs w:val="28"/>
        </w:rPr>
        <w:t>Игнатюк</w:t>
      </w:r>
      <w:proofErr w:type="spellEnd"/>
      <w:r w:rsidR="00E52860" w:rsidRPr="000F035C">
        <w:rPr>
          <w:rFonts w:ascii="Times New Roman" w:hAnsi="Times New Roman"/>
          <w:color w:val="000000"/>
          <w:sz w:val="28"/>
          <w:szCs w:val="28"/>
        </w:rPr>
        <w:t xml:space="preserve"> Л.Ю. Лечение пациентов терапевтического профиля – М.: ГЭОТАР-Медиа, 2017. – 864c. Глава «Лечение пациентов с хронической сердечной недостаточностью»</w:t>
      </w:r>
    </w:p>
    <w:p w:rsidR="00B367E8" w:rsidRPr="001034BE" w:rsidRDefault="00B367E8" w:rsidP="00B367E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4BE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B367E8" w:rsidRPr="000F035C" w:rsidRDefault="000F035C" w:rsidP="000F035C">
      <w:pPr>
        <w:pStyle w:val="a3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035C">
        <w:rPr>
          <w:rFonts w:ascii="Times New Roman" w:hAnsi="Times New Roman" w:cs="Times New Roman"/>
          <w:sz w:val="28"/>
          <w:szCs w:val="28"/>
        </w:rPr>
        <w:t>Составить памятку для пациента с хронической сердечной недостаточностью</w:t>
      </w:r>
    </w:p>
    <w:p w:rsidR="00234320" w:rsidRPr="0033117E" w:rsidRDefault="00234320" w:rsidP="00234320">
      <w:pPr>
        <w:pStyle w:val="aa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3117E">
        <w:rPr>
          <w:bCs/>
          <w:sz w:val="28"/>
          <w:szCs w:val="28"/>
        </w:rPr>
        <w:lastRenderedPageBreak/>
        <w:t>СПИСОК ЛИТЕРАТУРЫ</w:t>
      </w:r>
    </w:p>
    <w:p w:rsidR="00234320" w:rsidRDefault="00E52860" w:rsidP="00E52860">
      <w:pPr>
        <w:pStyle w:val="Default"/>
        <w:tabs>
          <w:tab w:val="left" w:pos="1134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1.</w:t>
      </w:r>
      <w:r w:rsidR="00234320" w:rsidRPr="00E52860">
        <w:rPr>
          <w:rFonts w:ascii="Times New Roman" w:hAnsi="Times New Roman" w:cs="Times New Roman"/>
          <w:sz w:val="28"/>
          <w:szCs w:val="28"/>
        </w:rPr>
        <w:t>Национальные рекомендации ОССН, РКО и РНМОТ по диагностике и лечению ХСН (четвертый пересмотр). Журнал Сердечная Недостаточность. Том 14, № 7 (81), 2013 г.</w:t>
      </w:r>
    </w:p>
    <w:p w:rsidR="00E52860" w:rsidRPr="00E52860" w:rsidRDefault="00E52860" w:rsidP="00E52860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="00234320" w:rsidRPr="00E52860">
        <w:rPr>
          <w:rFonts w:ascii="Times New Roman" w:hAnsi="Times New Roman"/>
          <w:color w:val="000000"/>
          <w:sz w:val="28"/>
          <w:szCs w:val="28"/>
        </w:rPr>
        <w:t xml:space="preserve">Нечаев В.М., </w:t>
      </w:r>
      <w:proofErr w:type="spellStart"/>
      <w:r w:rsidR="00234320" w:rsidRPr="00E52860">
        <w:rPr>
          <w:rFonts w:ascii="Times New Roman" w:hAnsi="Times New Roman"/>
          <w:color w:val="000000"/>
          <w:sz w:val="28"/>
          <w:szCs w:val="28"/>
        </w:rPr>
        <w:t>Фролькис</w:t>
      </w:r>
      <w:proofErr w:type="spellEnd"/>
      <w:r w:rsidR="00234320" w:rsidRPr="00E52860">
        <w:rPr>
          <w:rFonts w:ascii="Times New Roman" w:hAnsi="Times New Roman"/>
          <w:color w:val="000000"/>
          <w:sz w:val="28"/>
          <w:szCs w:val="28"/>
        </w:rPr>
        <w:t xml:space="preserve"> Л.С., </w:t>
      </w:r>
      <w:proofErr w:type="spellStart"/>
      <w:r w:rsidR="00234320" w:rsidRPr="00E52860">
        <w:rPr>
          <w:rFonts w:ascii="Times New Roman" w:hAnsi="Times New Roman"/>
          <w:color w:val="000000"/>
          <w:sz w:val="28"/>
          <w:szCs w:val="28"/>
        </w:rPr>
        <w:t>Игнатюк</w:t>
      </w:r>
      <w:proofErr w:type="spellEnd"/>
      <w:r w:rsidR="00234320" w:rsidRPr="00E52860">
        <w:rPr>
          <w:rFonts w:ascii="Times New Roman" w:hAnsi="Times New Roman"/>
          <w:color w:val="000000"/>
          <w:sz w:val="28"/>
          <w:szCs w:val="28"/>
        </w:rPr>
        <w:t xml:space="preserve"> Л.Ю. Лечение пациентов терапевтического профиля – М.: ГЭОТАР-Медиа, 2017. – 864c. </w:t>
      </w:r>
    </w:p>
    <w:p w:rsidR="00E52860" w:rsidRPr="00E52860" w:rsidRDefault="00E52860" w:rsidP="00E52860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</w:t>
      </w:r>
      <w:r w:rsidRPr="00E52860">
        <w:rPr>
          <w:rFonts w:ascii="Times New Roman" w:eastAsia="Times New Roman" w:hAnsi="Times New Roman"/>
          <w:sz w:val="28"/>
          <w:szCs w:val="28"/>
        </w:rPr>
        <w:t>Лазебник Л.Б., Постникова С.Л. Некоторые особенности течения и терапии хронической сердечной недостаточности у больных пожилого и старческого возраста. // ЖСН.- 2012.- 3.- с. 94-97.</w:t>
      </w:r>
    </w:p>
    <w:p w:rsidR="00023C86" w:rsidRPr="00234320" w:rsidRDefault="00023C86" w:rsidP="00E52860">
      <w:pPr>
        <w:spacing w:line="360" w:lineRule="auto"/>
        <w:jc w:val="both"/>
      </w:pPr>
    </w:p>
    <w:sectPr w:rsidR="00023C86" w:rsidRPr="00234320" w:rsidSect="00D77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B5C" w:rsidRDefault="00C01B5C" w:rsidP="0034344B">
      <w:pPr>
        <w:spacing w:after="0" w:line="240" w:lineRule="auto"/>
      </w:pPr>
      <w:r>
        <w:separator/>
      </w:r>
    </w:p>
  </w:endnote>
  <w:endnote w:type="continuationSeparator" w:id="0">
    <w:p w:rsidR="00C01B5C" w:rsidRDefault="00C01B5C" w:rsidP="00343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noPro-Regular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B5C" w:rsidRDefault="00C01B5C" w:rsidP="0034344B">
      <w:pPr>
        <w:spacing w:after="0" w:line="240" w:lineRule="auto"/>
      </w:pPr>
      <w:r>
        <w:separator/>
      </w:r>
    </w:p>
  </w:footnote>
  <w:footnote w:type="continuationSeparator" w:id="0">
    <w:p w:rsidR="00C01B5C" w:rsidRDefault="00C01B5C" w:rsidP="00343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43E5"/>
    <w:multiLevelType w:val="hybridMultilevel"/>
    <w:tmpl w:val="59687DE6"/>
    <w:lvl w:ilvl="0" w:tplc="7D409E46">
      <w:start w:val="1"/>
      <w:numFmt w:val="decimal"/>
      <w:lvlText w:val="%1."/>
      <w:lvlJc w:val="left"/>
      <w:pPr>
        <w:ind w:left="250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1">
    <w:nsid w:val="13414A13"/>
    <w:multiLevelType w:val="multilevel"/>
    <w:tmpl w:val="7188C6A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9606E4"/>
    <w:multiLevelType w:val="hybridMultilevel"/>
    <w:tmpl w:val="73FA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400E5"/>
    <w:multiLevelType w:val="multilevel"/>
    <w:tmpl w:val="030410D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upperRoman"/>
      <w:lvlText w:val="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upperRoman"/>
      <w:lvlText w:val="%3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257668B5"/>
    <w:multiLevelType w:val="hybridMultilevel"/>
    <w:tmpl w:val="62304DAC"/>
    <w:lvl w:ilvl="0" w:tplc="37FC2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0E1567"/>
    <w:multiLevelType w:val="hybridMultilevel"/>
    <w:tmpl w:val="F41ECF60"/>
    <w:lvl w:ilvl="0" w:tplc="43AC84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6C470A"/>
    <w:multiLevelType w:val="hybridMultilevel"/>
    <w:tmpl w:val="4112A1E6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ED308C"/>
    <w:multiLevelType w:val="hybridMultilevel"/>
    <w:tmpl w:val="4BB6F23C"/>
    <w:lvl w:ilvl="0" w:tplc="DC74D6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5FE5C9A"/>
    <w:multiLevelType w:val="hybridMultilevel"/>
    <w:tmpl w:val="42F8B4F0"/>
    <w:lvl w:ilvl="0" w:tplc="72A6DD7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B7854D7"/>
    <w:multiLevelType w:val="hybridMultilevel"/>
    <w:tmpl w:val="F49A712C"/>
    <w:lvl w:ilvl="0" w:tplc="3B744C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EBB6551"/>
    <w:multiLevelType w:val="multilevel"/>
    <w:tmpl w:val="DC94C2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6306165D"/>
    <w:multiLevelType w:val="singleLevel"/>
    <w:tmpl w:val="4B1A938C"/>
    <w:lvl w:ilvl="0">
      <w:start w:val="1"/>
      <w:numFmt w:val="decimal"/>
      <w:lvlText w:val="%1"/>
      <w:legacy w:legacy="1" w:legacySpace="0" w:legacyIndent="290"/>
      <w:lvlJc w:val="left"/>
      <w:rPr>
        <w:rFonts w:ascii="Times New Roman" w:hAnsi="Times New Roman" w:cs="Times New Roman" w:hint="default"/>
      </w:rPr>
    </w:lvl>
  </w:abstractNum>
  <w:abstractNum w:abstractNumId="12">
    <w:nsid w:val="64491CAB"/>
    <w:multiLevelType w:val="hybridMultilevel"/>
    <w:tmpl w:val="36ACCB60"/>
    <w:lvl w:ilvl="0" w:tplc="FF0C0C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A77DC1"/>
    <w:multiLevelType w:val="multilevel"/>
    <w:tmpl w:val="51F0F14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6"/>
  </w:num>
  <w:num w:numId="5">
    <w:abstractNumId w:val="12"/>
  </w:num>
  <w:num w:numId="6">
    <w:abstractNumId w:val="7"/>
  </w:num>
  <w:num w:numId="7">
    <w:abstractNumId w:val="5"/>
  </w:num>
  <w:num w:numId="8">
    <w:abstractNumId w:val="0"/>
  </w:num>
  <w:num w:numId="9">
    <w:abstractNumId w:val="1"/>
  </w:num>
  <w:num w:numId="10">
    <w:abstractNumId w:val="13"/>
  </w:num>
  <w:num w:numId="11">
    <w:abstractNumId w:val="11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367E8"/>
    <w:rsid w:val="00023C86"/>
    <w:rsid w:val="0002421D"/>
    <w:rsid w:val="000E4C40"/>
    <w:rsid w:val="000F035C"/>
    <w:rsid w:val="0011166A"/>
    <w:rsid w:val="001515D2"/>
    <w:rsid w:val="001549B3"/>
    <w:rsid w:val="001D6679"/>
    <w:rsid w:val="001F60E6"/>
    <w:rsid w:val="00234320"/>
    <w:rsid w:val="00257A93"/>
    <w:rsid w:val="002B7CF3"/>
    <w:rsid w:val="00327BB1"/>
    <w:rsid w:val="0034344B"/>
    <w:rsid w:val="00381413"/>
    <w:rsid w:val="00413D10"/>
    <w:rsid w:val="004325DB"/>
    <w:rsid w:val="00433F0A"/>
    <w:rsid w:val="004C6D0C"/>
    <w:rsid w:val="004E7405"/>
    <w:rsid w:val="00537181"/>
    <w:rsid w:val="00580E28"/>
    <w:rsid w:val="005C7352"/>
    <w:rsid w:val="00603CAF"/>
    <w:rsid w:val="0061648F"/>
    <w:rsid w:val="00652CE7"/>
    <w:rsid w:val="00663331"/>
    <w:rsid w:val="006D02DE"/>
    <w:rsid w:val="007153F0"/>
    <w:rsid w:val="00736067"/>
    <w:rsid w:val="007A23C5"/>
    <w:rsid w:val="00867A0B"/>
    <w:rsid w:val="00895DBB"/>
    <w:rsid w:val="008A43FF"/>
    <w:rsid w:val="0099031E"/>
    <w:rsid w:val="009D24EC"/>
    <w:rsid w:val="00B21E7D"/>
    <w:rsid w:val="00B367E8"/>
    <w:rsid w:val="00BB56A4"/>
    <w:rsid w:val="00C01B5C"/>
    <w:rsid w:val="00C651BB"/>
    <w:rsid w:val="00C92EEB"/>
    <w:rsid w:val="00D43983"/>
    <w:rsid w:val="00D77A06"/>
    <w:rsid w:val="00DD5705"/>
    <w:rsid w:val="00DD78C6"/>
    <w:rsid w:val="00E52860"/>
    <w:rsid w:val="00E63BDC"/>
    <w:rsid w:val="00E718A3"/>
    <w:rsid w:val="00EB7CC4"/>
    <w:rsid w:val="00F23349"/>
    <w:rsid w:val="00FA3D3D"/>
    <w:rsid w:val="00FE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E8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Основной текст + Курсив"/>
    <w:rsid w:val="00B21E7D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5">
    <w:name w:val="Основной текст_"/>
    <w:link w:val="9"/>
    <w:rsid w:val="008A43F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9">
    <w:name w:val="Основной текст9"/>
    <w:basedOn w:val="a"/>
    <w:link w:val="a5"/>
    <w:rsid w:val="008A43FF"/>
    <w:pPr>
      <w:shd w:val="clear" w:color="auto" w:fill="FFFFFF"/>
      <w:spacing w:after="0" w:line="22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">
    <w:name w:val="Основной текст2"/>
    <w:basedOn w:val="a"/>
    <w:rsid w:val="008A43FF"/>
    <w:pPr>
      <w:shd w:val="clear" w:color="auto" w:fill="FFFFFF"/>
      <w:spacing w:before="120" w:after="0" w:line="221" w:lineRule="exac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6">
    <w:name w:val="footnote text"/>
    <w:basedOn w:val="a"/>
    <w:link w:val="a7"/>
    <w:uiPriority w:val="99"/>
    <w:semiHidden/>
    <w:unhideWhenUsed/>
    <w:rsid w:val="0034344B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semiHidden/>
    <w:rsid w:val="0034344B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8">
    <w:name w:val="footnote reference"/>
    <w:uiPriority w:val="99"/>
    <w:semiHidden/>
    <w:unhideWhenUsed/>
    <w:rsid w:val="0034344B"/>
    <w:rPr>
      <w:vertAlign w:val="superscript"/>
    </w:rPr>
  </w:style>
  <w:style w:type="character" w:styleId="a9">
    <w:name w:val="Hyperlink"/>
    <w:basedOn w:val="a0"/>
    <w:uiPriority w:val="99"/>
    <w:semiHidden/>
    <w:unhideWhenUsed/>
    <w:rsid w:val="00234320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234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3432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ab">
    <w:name w:val="Emphasis"/>
    <w:qFormat/>
    <w:rsid w:val="00E52860"/>
    <w:rPr>
      <w:i/>
      <w:iCs/>
    </w:rPr>
  </w:style>
  <w:style w:type="character" w:customStyle="1" w:styleId="20">
    <w:name w:val="Основной текст (2)_"/>
    <w:link w:val="21"/>
    <w:rsid w:val="00E52860"/>
    <w:rPr>
      <w:rFonts w:ascii="Sylfaen" w:eastAsia="Sylfaen" w:hAnsi="Sylfaen" w:cs="Sylfaen"/>
      <w:sz w:val="20"/>
      <w:szCs w:val="20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E52860"/>
    <w:pPr>
      <w:widowControl w:val="0"/>
      <w:shd w:val="clear" w:color="auto" w:fill="FFFFFF"/>
      <w:spacing w:after="420" w:line="0" w:lineRule="atLeast"/>
      <w:ind w:hanging="620"/>
      <w:jc w:val="both"/>
    </w:pPr>
    <w:rPr>
      <w:rFonts w:ascii="Sylfaen" w:eastAsia="Sylfaen" w:hAnsi="Sylfaen" w:cs="Sylfaen"/>
      <w:sz w:val="20"/>
      <w:szCs w:val="20"/>
    </w:rPr>
  </w:style>
  <w:style w:type="character" w:customStyle="1" w:styleId="22">
    <w:name w:val="Основной текст (2) + Курсив"/>
    <w:rsid w:val="00E528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C65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651B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119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19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404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19</Pages>
  <Words>4320</Words>
  <Characters>24625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Кочерга</cp:lastModifiedBy>
  <cp:revision>27</cp:revision>
  <cp:lastPrinted>2017-11-14T14:19:00Z</cp:lastPrinted>
  <dcterms:created xsi:type="dcterms:W3CDTF">2013-03-25T06:25:00Z</dcterms:created>
  <dcterms:modified xsi:type="dcterms:W3CDTF">2017-12-18T14:51:00Z</dcterms:modified>
</cp:coreProperties>
</file>